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rtl w:val="0"/>
        </w:rPr>
        <w:t xml:space="preserve">Elf Translations</w:t>
      </w:r>
      <w:r w:rsidDel="00000000" w:rsidR="00000000" w:rsidRPr="00000000">
        <w:rPr>
          <w:rFonts w:ascii="Arial" w:cs="Arial" w:eastAsia="Arial" w:hAnsi="Arial"/>
          <w:b w:val="1"/>
          <w:sz w:val="32"/>
          <w:szCs w:val="32"/>
          <w:vertAlign w:val="baseline"/>
          <w:rtl w:val="0"/>
        </w:rPr>
        <w:t xml:space="preserve"> </w:t>
      </w:r>
      <w:r w:rsidDel="00000000" w:rsidR="00000000" w:rsidRPr="00000000">
        <w:rPr>
          <w:rtl w:val="0"/>
        </w:rPr>
      </w:r>
    </w:p>
    <w:p w:rsidR="00000000" w:rsidDel="00000000" w:rsidP="00000000" w:rsidRDefault="00000000" w:rsidRPr="00000000" w14:paraId="00000002">
      <w:pPr>
        <w:pStyle w:val="Heading1"/>
        <w:tabs>
          <w:tab w:val="left" w:pos="0"/>
        </w:tabs>
        <w:spacing w:after="280" w:before="280" w:lineRule="auto"/>
        <w:jc w:val="center"/>
        <w:rPr>
          <w:vertAlign w:val="baseline"/>
        </w:rPr>
      </w:pPr>
      <w:r w:rsidDel="00000000" w:rsidR="00000000" w:rsidRPr="00000000">
        <w:rPr>
          <w:b w:val="1"/>
          <w:vertAlign w:val="baseline"/>
          <w:rtl w:val="0"/>
        </w:rPr>
        <w:t xml:space="preserve">Program Name: Xx.java</w:t>
        <w:tab/>
        <w:tab/>
        <w:t xml:space="preserve">Input File: xx.dat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You are a new intern for the elves at the Target return center. Mr. Grinch has been having a gambling addiction and needs to return the item he has stolen in order to fund his gambling his addiction and you need to help the elves go through all the returns. Even though you want to help, the elves use a shorthand that you can’t understand. They write their sentences backwards without spaces nor vowels. Create a program to decode what the elves are saying.</w:t>
      </w:r>
      <w:r w:rsidDel="00000000" w:rsidR="00000000" w:rsidRPr="00000000">
        <w:rPr>
          <w:rtl w:val="0"/>
        </w:rPr>
      </w:r>
    </w:p>
    <w:p w:rsidR="00000000" w:rsidDel="00000000" w:rsidP="00000000" w:rsidRDefault="00000000" w:rsidRPr="00000000" w14:paraId="00000004">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Input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will be an unknown amount of dictionary words all in uppercase.</w:t>
      </w:r>
    </w:p>
    <w:p w:rsidR="00000000" w:rsidDel="00000000" w:rsidP="00000000" w:rsidRDefault="00000000" w:rsidRPr="00000000" w14:paraId="00000006">
      <w:pPr>
        <w:rPr/>
      </w:pPr>
      <w:r w:rsidDel="00000000" w:rsidR="00000000" w:rsidRPr="00000000">
        <w:rPr>
          <w:rtl w:val="0"/>
        </w:rPr>
        <w:t xml:space="preserve">The last line is the coded message with no vowels, nor spaces. </w:t>
      </w:r>
    </w:p>
    <w:p w:rsidR="00000000" w:rsidDel="00000000" w:rsidP="00000000" w:rsidRDefault="00000000" w:rsidRPr="00000000" w14:paraId="00000007">
      <w:pPr>
        <w:rPr/>
      </w:pPr>
      <w:r w:rsidDel="00000000" w:rsidR="00000000" w:rsidRPr="00000000">
        <w:rPr>
          <w:rtl w:val="0"/>
        </w:rPr>
        <w:t xml:space="preserve">Assume all data will be in uppercase.</w:t>
      </w:r>
      <w:r w:rsidDel="00000000" w:rsidR="00000000" w:rsidRPr="00000000">
        <w:rPr>
          <w:rtl w:val="0"/>
        </w:rPr>
      </w:r>
    </w:p>
    <w:p w:rsidR="00000000" w:rsidDel="00000000" w:rsidP="00000000" w:rsidRDefault="00000000" w:rsidRPr="00000000" w14:paraId="00000008">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Output</w:t>
      </w:r>
      <w:r w:rsidDel="00000000" w:rsidR="00000000" w:rsidRPr="00000000">
        <w:rPr>
          <w:rtl w:val="0"/>
        </w:rPr>
      </w:r>
    </w:p>
    <w:p w:rsidR="00000000" w:rsidDel="00000000" w:rsidP="00000000" w:rsidRDefault="00000000" w:rsidRPr="00000000" w14:paraId="00000009">
      <w:pPr>
        <w:rPr>
          <w:color w:val="000000"/>
          <w:vertAlign w:val="baseline"/>
        </w:rPr>
      </w:pPr>
      <w:r w:rsidDel="00000000" w:rsidR="00000000" w:rsidRPr="00000000">
        <w:rPr>
          <w:rtl w:val="0"/>
        </w:rPr>
        <w:t xml:space="preserve">Output the decoded sentence with a space between each word. If there are multiple reconstructions, output the version with the most vowels. If there are multiple reconstructions that have the same amount of vowels, output any of them.</w:t>
      </w:r>
      <w:r w:rsidDel="00000000" w:rsidR="00000000" w:rsidRPr="00000000">
        <w:rPr>
          <w:rtl w:val="0"/>
        </w:rPr>
      </w:r>
    </w:p>
    <w:p w:rsidR="00000000" w:rsidDel="00000000" w:rsidP="00000000" w:rsidRDefault="00000000" w:rsidRPr="00000000" w14:paraId="0000000A">
      <w:pPr>
        <w:spacing w:before="280" w:lineRule="auto"/>
        <w:rPr>
          <w:rFonts w:ascii="Courier New" w:cs="Courier New" w:eastAsia="Courier New" w:hAnsi="Courier New"/>
        </w:rPr>
      </w:pPr>
      <w:r w:rsidDel="00000000" w:rsidR="00000000" w:rsidRPr="00000000">
        <w:rPr>
          <w:rFonts w:ascii="Arial-BoldMT" w:cs="Arial-BoldMT" w:eastAsia="Arial-BoldMT" w:hAnsi="Arial-BoldMT"/>
          <w:b w:val="1"/>
          <w:vertAlign w:val="baseline"/>
          <w:rtl w:val="0"/>
        </w:rPr>
        <w:t xml:space="preserve">Example Input File</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TWENTY</w:t>
        <w:br w:type="textWrapping"/>
        <w:t xml:space="preserve">PRESENTS</w:t>
        <w:br w:type="textWrapping"/>
        <w:t xml:space="preserve">AND</w:t>
        <w:br w:type="textWrapping"/>
        <w:t xml:space="preserve">CHRISTMAS</w:t>
        <w:br w:type="textWrapping"/>
        <w:t xml:space="preserve">TREE</w:t>
        <w:br w:type="textWrapping"/>
        <w:t xml:space="preserve">RETURNED</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ONE</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GRINCH</w:t>
        <w:br w:type="textWrapping"/>
        <w:t xml:space="preserve">THE</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RTSMTSRHCNDNSTNSRPYTNWTDNRTRHCNRGHT</w:t>
      </w:r>
    </w:p>
    <w:p w:rsidR="00000000" w:rsidDel="00000000" w:rsidP="00000000" w:rsidRDefault="00000000" w:rsidRPr="00000000" w14:paraId="0000000F">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T</w:t>
      </w:r>
      <w:r w:rsidDel="00000000" w:rsidR="00000000" w:rsidRPr="00000000">
        <w:rPr>
          <w:rFonts w:ascii="Courier New" w:cs="Courier New" w:eastAsia="Courier New" w:hAnsi="Courier New"/>
          <w:rtl w:val="0"/>
        </w:rPr>
        <w:t xml:space="preserve">HE GRINCH RETURNED TWENTY PRESENTS AND ONE CHRISTMAS TREE.</w:t>
      </w:r>
      <w:r w:rsidDel="00000000" w:rsidR="00000000" w:rsidRPr="00000000">
        <w:rPr>
          <w:rtl w:val="0"/>
        </w:rPr>
      </w:r>
    </w:p>
    <w:sectPr>
      <w:headerReference r:id="rId6" w:type="default"/>
      <w:footerReference r:id="rId7" w:type="default"/>
      <w:pgSz w:h="15840" w:w="12240" w:orient="portrait"/>
      <w:pgMar w:bottom="1008" w:top="122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_________________________________________________________________________________________________________</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Cypress Woods CS Hands-On Problem Set</w:t>
      <w:tab/>
      <w:t xml:space="preserve">2010</w:t>
      <w:tab/>
      <w:t xml:space="preserve">   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25820" cy="12700"/>
              <wp:effectExtent b="0" l="0" r="0" t="0"/>
              <wp:wrapNone/>
              <wp:docPr id="1" name=""/>
              <a:graphic>
                <a:graphicData uri="http://schemas.microsoft.com/office/word/2010/wordprocessingShape">
                  <wps:wsp>
                    <wps:cNvCnPr/>
                    <wps:spPr>
                      <a:xfrm>
                        <a:off x="2383090" y="3780000"/>
                        <a:ext cx="59258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258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258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