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XX. </w:t>
      </w:r>
      <w:r w:rsidDel="00000000" w:rsidR="00000000" w:rsidRPr="00000000">
        <w:rPr>
          <w:rFonts w:ascii="Arial" w:cs="Arial" w:eastAsia="Arial" w:hAnsi="Arial"/>
          <w:b w:val="1"/>
          <w:sz w:val="32"/>
          <w:szCs w:val="32"/>
          <w:rtl w:val="0"/>
        </w:rPr>
        <w:t xml:space="preserve">Waves</w:t>
      </w:r>
      <w:r w:rsidDel="00000000" w:rsidR="00000000" w:rsidRPr="00000000">
        <w:rPr>
          <w:rtl w:val="0"/>
        </w:rPr>
      </w:r>
    </w:p>
    <w:p w:rsidR="00000000" w:rsidDel="00000000" w:rsidP="00000000" w:rsidRDefault="00000000" w:rsidRPr="00000000" w14:paraId="00000002">
      <w:pPr>
        <w:pStyle w:val="Heading1"/>
        <w:tabs>
          <w:tab w:val="left" w:pos="0"/>
        </w:tabs>
        <w:spacing w:after="280" w:before="280" w:lineRule="auto"/>
        <w:jc w:val="center"/>
        <w:rPr>
          <w:vertAlign w:val="baseline"/>
        </w:rPr>
      </w:pPr>
      <w:r w:rsidDel="00000000" w:rsidR="00000000" w:rsidRPr="00000000">
        <w:rPr>
          <w:b w:val="1"/>
          <w:vertAlign w:val="baseline"/>
          <w:rtl w:val="0"/>
        </w:rPr>
        <w:t xml:space="preserve">Program Name:</w:t>
      </w:r>
      <w:r w:rsidDel="00000000" w:rsidR="00000000" w:rsidRPr="00000000">
        <w:rPr>
          <w:rtl w:val="0"/>
        </w:rPr>
        <w:t xml:space="preserve"> waves</w:t>
      </w:r>
      <w:r w:rsidDel="00000000" w:rsidR="00000000" w:rsidRPr="00000000">
        <w:rPr>
          <w:b w:val="1"/>
          <w:vertAlign w:val="baseline"/>
          <w:rtl w:val="0"/>
        </w:rPr>
        <w:t xml:space="preserve">.java</w:t>
        <w:tab/>
        <w:tab/>
        <w:t xml:space="preserve">Input File:</w:t>
      </w:r>
      <w:r w:rsidDel="00000000" w:rsidR="00000000" w:rsidRPr="00000000">
        <w:rPr>
          <w:rtl w:val="0"/>
        </w:rPr>
        <w:t xml:space="preserve"> waves</w:t>
      </w:r>
      <w:r w:rsidDel="00000000" w:rsidR="00000000" w:rsidRPr="00000000">
        <w:rPr>
          <w:b w:val="1"/>
          <w:vertAlign w:val="baseline"/>
          <w:rtl w:val="0"/>
        </w:rPr>
        <w:t xml:space="preserve">.dat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t xml:space="preserve">Baby Yoda wants to go surfing, but it’s raining so he cannot go outside. Luckily, the Mandalorean has an idea. Instead of riding the sea’s waves, they can create their own. He explains that they can simply start with a string of letters such as a name or sentence and create a wave pattern by finding the crests and troughs. Each letter’s value will depend on its position in the alphabet, so </w:t>
      </w:r>
      <w:r w:rsidDel="00000000" w:rsidR="00000000" w:rsidRPr="00000000">
        <w:rPr>
          <w:rFonts w:ascii="Courier New" w:cs="Courier New" w:eastAsia="Courier New" w:hAnsi="Courier New"/>
          <w:rtl w:val="0"/>
        </w:rPr>
        <w:t xml:space="preserve">“a”&lt;”b”&lt;”c”…&lt;”z”</w:t>
      </w:r>
      <w:r w:rsidDel="00000000" w:rsidR="00000000" w:rsidRPr="00000000">
        <w:rPr>
          <w:rtl w:val="0"/>
        </w:rPr>
        <w:t xml:space="preserve"> . A letter</w:t>
      </w:r>
      <w:r w:rsidDel="00000000" w:rsidR="00000000" w:rsidRPr="00000000">
        <w:rPr>
          <w:rFonts w:ascii="Courier New" w:cs="Courier New" w:eastAsia="Courier New" w:hAnsi="Courier New"/>
          <w:rtl w:val="0"/>
        </w:rPr>
        <w:t xml:space="preserve"> X </w:t>
      </w:r>
      <w:r w:rsidDel="00000000" w:rsidR="00000000" w:rsidRPr="00000000">
        <w:rPr>
          <w:rtl w:val="0"/>
        </w:rPr>
        <w:t xml:space="preserve">is said to be a “crest” if the letters before and after it are both strictly lower than</w:t>
      </w:r>
      <w:r w:rsidDel="00000000" w:rsidR="00000000" w:rsidRPr="00000000">
        <w:rPr>
          <w:rFonts w:ascii="Courier New" w:cs="Courier New" w:eastAsia="Courier New" w:hAnsi="Courier New"/>
          <w:rtl w:val="0"/>
        </w:rPr>
        <w:t xml:space="preserve"> X</w:t>
      </w:r>
      <w:r w:rsidDel="00000000" w:rsidR="00000000" w:rsidRPr="00000000">
        <w:rPr>
          <w:rtl w:val="0"/>
        </w:rPr>
        <w:t xml:space="preserve">. Conversely, a letter</w:t>
      </w:r>
      <w:r w:rsidDel="00000000" w:rsidR="00000000" w:rsidRPr="00000000">
        <w:rPr>
          <w:rFonts w:ascii="Courier New" w:cs="Courier New" w:eastAsia="Courier New" w:hAnsi="Courier New"/>
          <w:rtl w:val="0"/>
        </w:rPr>
        <w:t xml:space="preserve"> y </w:t>
      </w:r>
      <w:r w:rsidDel="00000000" w:rsidR="00000000" w:rsidRPr="00000000">
        <w:rPr>
          <w:rtl w:val="0"/>
        </w:rPr>
        <w:t xml:space="preserve">is said to be a trough if the letters before and after it are both strictly higher than</w:t>
      </w:r>
      <w:r w:rsidDel="00000000" w:rsidR="00000000" w:rsidRPr="00000000">
        <w:rPr>
          <w:rFonts w:ascii="Courier New" w:cs="Courier New" w:eastAsia="Courier New" w:hAnsi="Courier New"/>
          <w:rtl w:val="0"/>
        </w:rPr>
        <w:t xml:space="preserve"> y</w:t>
      </w:r>
      <w:r w:rsidDel="00000000" w:rsidR="00000000" w:rsidRPr="00000000">
        <w:rPr>
          <w:rtl w:val="0"/>
        </w:rPr>
        <w:t xml:space="preserve">. To make a wave diagram, simply write out the crests using uppercase letters and the troughs using lowercase letters. Every other letter will not be included in the diagram.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Fonts w:ascii="Arial-BoldMT" w:cs="Arial-BoldMT" w:eastAsia="Arial-BoldMT" w:hAnsi="Arial-BoldMT"/>
          <w:b w:val="1"/>
          <w:vertAlign w:val="baseline"/>
          <w:rtl w:val="0"/>
        </w:rPr>
        <w:t xml:space="preserve">Input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t xml:space="preserve">Each input will start with a number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t xml:space="preserve">where </w:t>
      </w:r>
      <w:r w:rsidDel="00000000" w:rsidR="00000000" w:rsidRPr="00000000">
        <w:rPr>
          <w:rFonts w:ascii="Gungsuh" w:cs="Gungsuh" w:eastAsia="Gungsuh" w:hAnsi="Gungsuh"/>
          <w:rtl w:val="0"/>
        </w:rPr>
        <w:t xml:space="preserve">1≤n≤50</w:t>
      </w:r>
      <w:r w:rsidDel="00000000" w:rsidR="00000000" w:rsidRPr="00000000">
        <w:rPr>
          <w:rtl w:val="0"/>
        </w:rPr>
        <w:t xml:space="preserve">, followed by </w:t>
      </w:r>
      <w:r w:rsidDel="00000000" w:rsidR="00000000" w:rsidRPr="00000000">
        <w:rPr>
          <w:rFonts w:ascii="Courier New" w:cs="Courier New" w:eastAsia="Courier New" w:hAnsi="Courier New"/>
          <w:rtl w:val="0"/>
        </w:rPr>
        <w:t xml:space="preserve">n </w:t>
      </w:r>
      <w:r w:rsidDel="00000000" w:rsidR="00000000" w:rsidRPr="00000000">
        <w:rPr>
          <w:rtl w:val="0"/>
        </w:rPr>
        <w:t xml:space="preserve">lines of text. Each line will contain a non-empty string s, which is the string you must turn into a wave diagram. Any spaces should be ignored when making a wave. Repeated consecutive letters should count as a single letter.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Arial-BoldMT" w:cs="Arial-BoldMT" w:eastAsia="Arial-BoldMT" w:hAnsi="Arial-BoldMT"/>
          <w:b w:val="0"/>
          <w:vertAlign w:val="baseline"/>
        </w:rPr>
      </w:pPr>
      <w:r w:rsidDel="00000000" w:rsidR="00000000" w:rsidRPr="00000000">
        <w:rPr>
          <w:rFonts w:ascii="Arial-BoldMT" w:cs="Arial-BoldMT" w:eastAsia="Arial-BoldMT" w:hAnsi="Arial-BoldMT"/>
          <w:b w:val="1"/>
          <w:vertAlign w:val="baseline"/>
          <w:rtl w:val="0"/>
        </w:rPr>
        <w:t xml:space="preserve">Output</w:t>
      </w:r>
      <w:r w:rsidDel="00000000" w:rsidR="00000000" w:rsidRPr="00000000">
        <w:rPr>
          <w:rtl w:val="0"/>
        </w:rPr>
      </w:r>
    </w:p>
    <w:p w:rsidR="00000000" w:rsidDel="00000000" w:rsidP="00000000" w:rsidRDefault="00000000" w:rsidRPr="00000000" w14:paraId="00000008">
      <w:pPr>
        <w:rPr>
          <w:color w:val="000000"/>
          <w:vertAlign w:val="baseline"/>
        </w:rPr>
      </w:pPr>
      <w:r w:rsidDel="00000000" w:rsidR="00000000" w:rsidRPr="00000000">
        <w:rPr>
          <w:rtl w:val="0"/>
        </w:rPr>
        <w:t xml:space="preserve">You will output a wave diagram for each test case. Print </w:t>
      </w:r>
      <w:r w:rsidDel="00000000" w:rsidR="00000000" w:rsidRPr="00000000">
        <w:rPr>
          <w:rFonts w:ascii="Courier New" w:cs="Courier New" w:eastAsia="Courier New" w:hAnsi="Courier New"/>
          <w:rtl w:val="0"/>
        </w:rPr>
        <w:t xml:space="preserve">”empty”</w:t>
      </w:r>
      <w:r w:rsidDel="00000000" w:rsidR="00000000" w:rsidRPr="00000000">
        <w:rPr>
          <w:rtl w:val="0"/>
        </w:rPr>
        <w:t xml:space="preserve"> if the wave diagram is empty. Print each diagram on a separate line.</w:t>
      </w:r>
      <w:r w:rsidDel="00000000" w:rsidR="00000000" w:rsidRPr="00000000">
        <w:rPr>
          <w:rtl w:val="0"/>
        </w:rPr>
      </w:r>
    </w:p>
    <w:p w:rsidR="00000000" w:rsidDel="00000000" w:rsidP="00000000" w:rsidRDefault="00000000" w:rsidRPr="00000000" w14:paraId="00000009">
      <w:pPr>
        <w:spacing w:before="280" w:lineRule="auto"/>
        <w:rPr>
          <w:rFonts w:ascii="Arial-BoldMT" w:cs="Arial-BoldMT" w:eastAsia="Arial-BoldMT" w:hAnsi="Arial-BoldMT"/>
          <w:b w:val="1"/>
        </w:rPr>
      </w:pPr>
      <w:r w:rsidDel="00000000" w:rsidR="00000000" w:rsidRPr="00000000">
        <w:rPr>
          <w:rFonts w:ascii="Arial-BoldMT" w:cs="Arial-BoldMT" w:eastAsia="Arial-BoldMT" w:hAnsi="Arial-BoldMT"/>
          <w:b w:val="1"/>
          <w:vertAlign w:val="baseline"/>
          <w:rtl w:val="0"/>
        </w:rPr>
        <w:t xml:space="preserve">Example Input File</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bumblebee</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super mario bros wii</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cywoods is cool</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baby yoda is the best</w:t>
      </w:r>
    </w:p>
    <w:p w:rsidR="00000000" w:rsidDel="00000000" w:rsidP="00000000" w:rsidRDefault="00000000" w:rsidRPr="00000000" w14:paraId="0000000F">
      <w:pPr>
        <w:spacing w:before="280" w:lineRule="auto"/>
        <w:rPr>
          <w:rFonts w:ascii="Arial-BoldMT" w:cs="Arial-BoldMT" w:eastAsia="Arial-BoldMT" w:hAnsi="Arial-BoldMT"/>
          <w:b w:val="0"/>
          <w:vertAlign w:val="baseline"/>
        </w:rPr>
      </w:pPr>
      <w:r w:rsidDel="00000000" w:rsidR="00000000" w:rsidRPr="00000000">
        <w:rPr>
          <w:rFonts w:ascii="Arial-BoldMT" w:cs="Arial-BoldMT" w:eastAsia="Arial-BoldMT" w:hAnsi="Arial-BoldMT"/>
          <w:b w:val="1"/>
          <w:vertAlign w:val="baseline"/>
          <w:rtl w:val="0"/>
        </w:rPr>
        <w:t xml:space="preserve">Example Output to Screen</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UbLb</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UeRaRiObRoW</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YdSiScO</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aYaTb</w:t>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tl w:val="0"/>
        </w:rPr>
      </w:r>
    </w:p>
    <w:sectPr>
      <w:headerReference r:id="rId6" w:type="default"/>
      <w:footerReference r:id="rId7" w:type="default"/>
      <w:pgSz w:h="15840" w:w="12240" w:orient="portrait"/>
      <w:pgMar w:bottom="1008" w:top="122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 w:name="Times New Roman"/>
  <w:font w:name="Arial-Bold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_________________________________________________________________________________________________________</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9"/>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Cypress Woods CS Hands-On Problem Set</w:t>
      <w:tab/>
      <w:t xml:space="preserve">20</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tab/>
      <w:t xml:space="preserve">   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25820" cy="12700"/>
              <wp:effectExtent b="0" l="0" r="0" t="0"/>
              <wp:wrapNone/>
              <wp:docPr id="1" name=""/>
              <a:graphic>
                <a:graphicData uri="http://schemas.microsoft.com/office/word/2010/wordprocessingShape">
                  <wps:wsp>
                    <wps:cNvCnPr/>
                    <wps:spPr>
                      <a:xfrm>
                        <a:off x="2383090" y="3780000"/>
                        <a:ext cx="592582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258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2582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