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I3 Team Report - Sprint 4</w:t>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Reflection </w:t>
      </w:r>
    </w:p>
    <w:tbl>
      <w:tblPr>
        <w:tblStyle w:val="Table1"/>
        <w:tblW w:w="153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tblGridChange w:id="0">
          <w:tblGrid>
            <w:gridCol w:w="1530"/>
          </w:tblGrid>
        </w:tblGridChange>
      </w:tblGrid>
      <w:tr>
        <w:trPr>
          <w:cantSplit w:val="0"/>
          <w:trHeight w:val="235" w:hRule="atLeast"/>
          <w:tblHeader w:val="0"/>
        </w:trPr>
        <w:tc>
          <w:tcPr>
            <w:shd w:fill="ffc000" w:val="clear"/>
          </w:tcPr>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Calibri" w:cs="Calibri" w:eastAsia="Calibri" w:hAnsi="Calibri"/>
                <w:rtl w:val="0"/>
              </w:rPr>
              <w:t xml:space="preserve">Project Status</w:t>
            </w:r>
          </w:p>
        </w:tc>
      </w:tr>
    </w:tbl>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the fourth and final </w:t>
      </w:r>
      <w:r w:rsidDel="00000000" w:rsidR="00000000" w:rsidRPr="00000000">
        <w:rPr>
          <w:rFonts w:ascii="Calibri" w:cs="Calibri" w:eastAsia="Calibri" w:hAnsi="Calibri"/>
          <w:rtl w:val="0"/>
        </w:rPr>
        <w:t xml:space="preserve">sprint</w:t>
      </w:r>
      <w:r w:rsidDel="00000000" w:rsidR="00000000" w:rsidRPr="00000000">
        <w:rPr>
          <w:rFonts w:ascii="Calibri" w:cs="Calibri" w:eastAsia="Calibri" w:hAnsi="Calibri"/>
          <w:rtl w:val="0"/>
        </w:rPr>
        <w:t xml:space="preserve"> of the semester, our total story points were very low as some of the tickets had really low estimates compared to actual time spent. Both Isaac and Filipe had to spend over 15 hours each on the RSync ticket despite it being noted as an 8-hour ticket. Similarly, Sanjay had added a lot of additional features to his tickets that took him much longer than 8 hours each. We have completed the Create Assessment and Edit Assessment pages on the UC client. A few functionalities like Questions and Notifications have also been added to these clients. On the backend, after having a group in-person consultation with lecturer Dr. Sonny Pham for advice on the security setup, we have fully implemented the RSync setup as needed and connected it to the frontend. As for the submission documents, we have completed the written sections of the Award Submission Summary and will be discussing with the client for the Benefits Realization section. </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Fonts w:ascii="Calibri" w:cs="Calibri" w:eastAsia="Calibri" w:hAnsi="Calibri"/>
          <w:color w:val="2f5496"/>
          <w:sz w:val="26"/>
          <w:szCs w:val="26"/>
          <w:rtl w:val="0"/>
        </w:rPr>
        <w:t xml:space="preserve">Plans for Final Handover </w:t>
      </w:r>
      <w:r w:rsidDel="00000000" w:rsidR="00000000" w:rsidRPr="00000000">
        <w:rPr>
          <w:rtl w:val="0"/>
        </w:rPr>
      </w:r>
    </w:p>
    <w:p w:rsidR="00000000" w:rsidDel="00000000" w:rsidP="00000000" w:rsidRDefault="00000000" w:rsidRPr="00000000" w14:paraId="00000009">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Finishing the remaining cards from this sprint. </w:t>
      </w:r>
    </w:p>
    <w:p w:rsidR="00000000" w:rsidDel="00000000" w:rsidP="00000000" w:rsidRDefault="00000000" w:rsidRPr="00000000" w14:paraId="0000000A">
      <w:pPr>
        <w:numPr>
          <w:ilvl w:val="0"/>
          <w:numId w:val="1"/>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Thorough application testing through virtual machines on the lab machines. </w:t>
      </w:r>
    </w:p>
    <w:p w:rsidR="00000000" w:rsidDel="00000000" w:rsidP="00000000" w:rsidRDefault="00000000" w:rsidRPr="00000000" w14:paraId="0000000B">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Meeting with the client and letting the client test the final application. </w:t>
      </w:r>
    </w:p>
    <w:p w:rsidR="00000000" w:rsidDel="00000000" w:rsidP="00000000" w:rsidRDefault="00000000" w:rsidRPr="00000000" w14:paraId="0000000C">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Consultation session with client to complete Benefits Realization section from Award Submission Summary.</w:t>
      </w:r>
    </w:p>
    <w:p w:rsidR="00000000" w:rsidDel="00000000" w:rsidP="00000000" w:rsidRDefault="00000000" w:rsidRPr="00000000" w14:paraId="0000000D">
      <w:pPr>
        <w:numPr>
          <w:ilvl w:val="0"/>
          <w:numId w:val="1"/>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Preparing Presentation slides + script for Final Presentation.</w:t>
      </w:r>
    </w:p>
    <w:p w:rsidR="00000000" w:rsidDel="00000000" w:rsidP="00000000" w:rsidRDefault="00000000" w:rsidRPr="00000000" w14:paraId="0000000E">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F">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0">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1">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2">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3">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4">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5">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6">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21">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Burndown Charts</w:t>
      </w:r>
    </w:p>
    <w:p w:rsidR="00000000" w:rsidDel="00000000" w:rsidP="00000000" w:rsidRDefault="00000000" w:rsidRPr="00000000" w14:paraId="000000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Below are 2 burndown charts. The first one is based on time completed/remaining (based on estimations from planning poker) and the second one is based on the number of tasks completed. </w:t>
      </w: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2438" cy="6098862"/>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262438" cy="60988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075086"/>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750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pStyle w:val="Heading2"/>
        <w:spacing w:after="0" w:before="40" w:line="259" w:lineRule="auto"/>
        <w:rPr>
          <w:rFonts w:ascii="Calibri" w:cs="Calibri" w:eastAsia="Calibri" w:hAnsi="Calibri"/>
          <w:color w:val="2f5496"/>
          <w:sz w:val="26"/>
          <w:szCs w:val="26"/>
        </w:rPr>
      </w:pPr>
      <w:bookmarkStart w:colFirst="0" w:colLast="0" w:name="_z0z985fcwyw5" w:id="0"/>
      <w:bookmarkEnd w:id="0"/>
      <w:r w:rsidDel="00000000" w:rsidR="00000000" w:rsidRPr="00000000">
        <w:rPr>
          <w:rtl w:val="0"/>
        </w:rPr>
      </w:r>
    </w:p>
    <w:p w:rsidR="00000000" w:rsidDel="00000000" w:rsidP="00000000" w:rsidRDefault="00000000" w:rsidRPr="00000000" w14:paraId="0000002D">
      <w:pPr>
        <w:pStyle w:val="Heading2"/>
        <w:spacing w:after="0" w:before="40" w:line="259" w:lineRule="auto"/>
        <w:rPr>
          <w:rFonts w:ascii="Calibri" w:cs="Calibri" w:eastAsia="Calibri" w:hAnsi="Calibri"/>
          <w:color w:val="2f5496"/>
          <w:sz w:val="26"/>
          <w:szCs w:val="26"/>
        </w:rPr>
      </w:pPr>
      <w:bookmarkStart w:colFirst="0" w:colLast="0" w:name="_uqwsbxeblrdq" w:id="1"/>
      <w:bookmarkEnd w:id="1"/>
      <w:r w:rsidDel="00000000" w:rsidR="00000000" w:rsidRPr="00000000">
        <w:rPr>
          <w:rtl w:val="0"/>
        </w:rPr>
      </w:r>
    </w:p>
    <w:p w:rsidR="00000000" w:rsidDel="00000000" w:rsidP="00000000" w:rsidRDefault="00000000" w:rsidRPr="00000000" w14:paraId="0000002E">
      <w:pPr>
        <w:pStyle w:val="Heading2"/>
        <w:spacing w:after="0" w:before="40" w:line="259" w:lineRule="auto"/>
        <w:rPr>
          <w:rFonts w:ascii="Calibri" w:cs="Calibri" w:eastAsia="Calibri" w:hAnsi="Calibri"/>
          <w:color w:val="2f5496"/>
          <w:sz w:val="26"/>
          <w:szCs w:val="26"/>
        </w:rPr>
      </w:pPr>
      <w:bookmarkStart w:colFirst="0" w:colLast="0" w:name="_tgbq55tv1t1l" w:id="2"/>
      <w:bookmarkEnd w:id="2"/>
      <w:r w:rsidDel="00000000" w:rsidR="00000000" w:rsidRPr="00000000">
        <w:rPr>
          <w:rtl w:val="0"/>
        </w:rPr>
      </w:r>
    </w:p>
    <w:p w:rsidR="00000000" w:rsidDel="00000000" w:rsidP="00000000" w:rsidRDefault="00000000" w:rsidRPr="00000000" w14:paraId="0000002F">
      <w:pPr>
        <w:pStyle w:val="Heading2"/>
        <w:spacing w:after="0" w:before="40" w:line="259" w:lineRule="auto"/>
        <w:rPr>
          <w:rFonts w:ascii="Calibri" w:cs="Calibri" w:eastAsia="Calibri" w:hAnsi="Calibri"/>
          <w:color w:val="2f5496"/>
          <w:sz w:val="26"/>
          <w:szCs w:val="26"/>
        </w:rPr>
      </w:pPr>
      <w:bookmarkStart w:colFirst="0" w:colLast="0" w:name="_j7248ee82t54" w:id="3"/>
      <w:bookmarkEnd w:id="3"/>
      <w:r w:rsidDel="00000000" w:rsidR="00000000" w:rsidRPr="00000000">
        <w:rPr>
          <w:rtl w:val="0"/>
        </w:rPr>
      </w:r>
    </w:p>
    <w:p w:rsidR="00000000" w:rsidDel="00000000" w:rsidP="00000000" w:rsidRDefault="00000000" w:rsidRPr="00000000" w14:paraId="00000030">
      <w:pPr>
        <w:pStyle w:val="Heading2"/>
        <w:spacing w:after="0" w:before="40" w:line="259" w:lineRule="auto"/>
        <w:rPr>
          <w:rFonts w:ascii="Calibri" w:cs="Calibri" w:eastAsia="Calibri" w:hAnsi="Calibri"/>
          <w:color w:val="2f5496"/>
          <w:sz w:val="26"/>
          <w:szCs w:val="26"/>
        </w:rPr>
      </w:pPr>
      <w:bookmarkStart w:colFirst="0" w:colLast="0" w:name="_kvy2djgwvm0a" w:id="4"/>
      <w:bookmarkEnd w:id="4"/>
      <w:r w:rsidDel="00000000" w:rsidR="00000000" w:rsidRPr="00000000">
        <w:rPr>
          <w:rtl w:val="0"/>
        </w:rPr>
      </w:r>
    </w:p>
    <w:p w:rsidR="00000000" w:rsidDel="00000000" w:rsidP="00000000" w:rsidRDefault="00000000" w:rsidRPr="00000000" w14:paraId="00000031">
      <w:pPr>
        <w:pStyle w:val="Heading2"/>
        <w:spacing w:after="0" w:before="40" w:line="259" w:lineRule="auto"/>
        <w:rPr>
          <w:rFonts w:ascii="Calibri" w:cs="Calibri" w:eastAsia="Calibri" w:hAnsi="Calibri"/>
          <w:color w:val="2f5496"/>
          <w:sz w:val="26"/>
          <w:szCs w:val="26"/>
        </w:rPr>
      </w:pPr>
      <w:bookmarkStart w:colFirst="0" w:colLast="0" w:name="_i5q7hprjgc" w:id="5"/>
      <w:bookmarkEnd w:id="5"/>
      <w:r w:rsidDel="00000000" w:rsidR="00000000" w:rsidRPr="00000000">
        <w:rPr>
          <w:rtl w:val="0"/>
        </w:rPr>
      </w:r>
    </w:p>
    <w:p w:rsidR="00000000" w:rsidDel="00000000" w:rsidP="00000000" w:rsidRDefault="00000000" w:rsidRPr="00000000" w14:paraId="00000032">
      <w:pPr>
        <w:pStyle w:val="Heading2"/>
        <w:spacing w:after="0" w:before="40" w:line="259" w:lineRule="auto"/>
        <w:rPr>
          <w:rFonts w:ascii="Calibri" w:cs="Calibri" w:eastAsia="Calibri" w:hAnsi="Calibri"/>
          <w:color w:val="2f5496"/>
          <w:sz w:val="26"/>
          <w:szCs w:val="26"/>
        </w:rPr>
      </w:pPr>
      <w:bookmarkStart w:colFirst="0" w:colLast="0" w:name="_gzz07es56lrk" w:id="6"/>
      <w:bookmarkEnd w:id="6"/>
      <w:r w:rsidDel="00000000" w:rsidR="00000000" w:rsidRPr="00000000">
        <w:rPr>
          <w:rtl w:val="0"/>
        </w:rPr>
      </w:r>
    </w:p>
    <w:p w:rsidR="00000000" w:rsidDel="00000000" w:rsidP="00000000" w:rsidRDefault="00000000" w:rsidRPr="00000000" w14:paraId="00000033">
      <w:pPr>
        <w:pStyle w:val="Heading2"/>
        <w:spacing w:after="0" w:before="40" w:line="259" w:lineRule="auto"/>
        <w:rPr>
          <w:rFonts w:ascii="Calibri" w:cs="Calibri" w:eastAsia="Calibri" w:hAnsi="Calibri"/>
          <w:color w:val="2f5496"/>
          <w:sz w:val="26"/>
          <w:szCs w:val="26"/>
        </w:rPr>
      </w:pPr>
      <w:bookmarkStart w:colFirst="0" w:colLast="0" w:name="_6wu3b48mg7kg" w:id="7"/>
      <w:bookmarkEnd w:id="7"/>
      <w:r w:rsidDel="00000000" w:rsidR="00000000" w:rsidRPr="00000000">
        <w:rPr>
          <w:rtl w:val="0"/>
        </w:rPr>
      </w:r>
    </w:p>
    <w:p w:rsidR="00000000" w:rsidDel="00000000" w:rsidP="00000000" w:rsidRDefault="00000000" w:rsidRPr="00000000" w14:paraId="00000034">
      <w:pPr>
        <w:pStyle w:val="Heading2"/>
        <w:spacing w:after="0" w:before="40" w:line="259" w:lineRule="auto"/>
        <w:rPr>
          <w:rFonts w:ascii="Calibri" w:cs="Calibri" w:eastAsia="Calibri" w:hAnsi="Calibri"/>
          <w:color w:val="2f5496"/>
          <w:sz w:val="26"/>
          <w:szCs w:val="26"/>
        </w:rPr>
      </w:pPr>
      <w:bookmarkStart w:colFirst="0" w:colLast="0" w:name="_eaxpbh70lp8a" w:id="8"/>
      <w:bookmarkEnd w:id="8"/>
      <w:r w:rsidDel="00000000" w:rsidR="00000000" w:rsidRPr="00000000">
        <w:rPr>
          <w:rtl w:val="0"/>
        </w:rPr>
      </w:r>
    </w:p>
    <w:p w:rsidR="00000000" w:rsidDel="00000000" w:rsidP="00000000" w:rsidRDefault="00000000" w:rsidRPr="00000000" w14:paraId="00000035">
      <w:pPr>
        <w:pStyle w:val="Heading2"/>
        <w:spacing w:after="0" w:before="40" w:line="259" w:lineRule="auto"/>
        <w:rPr>
          <w:rFonts w:ascii="Calibri" w:cs="Calibri" w:eastAsia="Calibri" w:hAnsi="Calibri"/>
          <w:color w:val="2f5496"/>
          <w:sz w:val="26"/>
          <w:szCs w:val="26"/>
        </w:rPr>
      </w:pPr>
      <w:bookmarkStart w:colFirst="0" w:colLast="0" w:name="_nzjkjriwbwgc" w:id="9"/>
      <w:bookmarkEnd w:id="9"/>
      <w:r w:rsidDel="00000000" w:rsidR="00000000" w:rsidRPr="00000000">
        <w:rPr>
          <w:rtl w:val="0"/>
        </w:rPr>
      </w:r>
    </w:p>
    <w:p w:rsidR="00000000" w:rsidDel="00000000" w:rsidP="00000000" w:rsidRDefault="00000000" w:rsidRPr="00000000" w14:paraId="00000036">
      <w:pPr>
        <w:pStyle w:val="Heading2"/>
        <w:spacing w:after="0" w:before="40" w:line="259" w:lineRule="auto"/>
        <w:rPr>
          <w:rFonts w:ascii="Calibri" w:cs="Calibri" w:eastAsia="Calibri" w:hAnsi="Calibri"/>
          <w:color w:val="2f5496"/>
          <w:sz w:val="26"/>
          <w:szCs w:val="26"/>
        </w:rPr>
      </w:pPr>
      <w:bookmarkStart w:colFirst="0" w:colLast="0" w:name="_fu033eavz7c2" w:id="10"/>
      <w:bookmarkEnd w:id="10"/>
      <w:r w:rsidDel="00000000" w:rsidR="00000000" w:rsidRPr="00000000">
        <w:rPr>
          <w:rtl w:val="0"/>
        </w:rPr>
      </w:r>
    </w:p>
    <w:p w:rsidR="00000000" w:rsidDel="00000000" w:rsidP="00000000" w:rsidRDefault="00000000" w:rsidRPr="00000000" w14:paraId="00000037">
      <w:pPr>
        <w:pStyle w:val="Heading2"/>
        <w:spacing w:after="0" w:before="40" w:line="259" w:lineRule="auto"/>
        <w:rPr>
          <w:rFonts w:ascii="Calibri" w:cs="Calibri" w:eastAsia="Calibri" w:hAnsi="Calibri"/>
          <w:color w:val="2f5496"/>
          <w:sz w:val="26"/>
          <w:szCs w:val="26"/>
        </w:rPr>
      </w:pPr>
      <w:bookmarkStart w:colFirst="0" w:colLast="0" w:name="_ca48pw78k5v2" w:id="11"/>
      <w:bookmarkEnd w:id="11"/>
      <w:r w:rsidDel="00000000" w:rsidR="00000000" w:rsidRPr="00000000">
        <w:rPr>
          <w:rFonts w:ascii="Calibri" w:cs="Calibri" w:eastAsia="Calibri" w:hAnsi="Calibri"/>
          <w:color w:val="2f5496"/>
          <w:sz w:val="26"/>
          <w:szCs w:val="26"/>
          <w:rtl w:val="0"/>
        </w:rPr>
        <w:t xml:space="preserve">Toggl Report </w:t>
      </w:r>
    </w:p>
    <w:p w:rsidR="00000000" w:rsidDel="00000000" w:rsidP="00000000" w:rsidRDefault="00000000" w:rsidRPr="00000000" w14:paraId="00000038">
      <w:pPr>
        <w:pStyle w:val="Heading2"/>
        <w:keepNext w:val="0"/>
        <w:keepLines w:val="0"/>
        <w:spacing w:after="160" w:before="0" w:line="259" w:lineRule="auto"/>
        <w:rPr>
          <w:rFonts w:ascii="Calibri" w:cs="Calibri" w:eastAsia="Calibri" w:hAnsi="Calibri"/>
          <w:color w:val="2f5496"/>
          <w:sz w:val="26"/>
          <w:szCs w:val="26"/>
        </w:rPr>
      </w:pPr>
      <w:bookmarkStart w:colFirst="0" w:colLast="0" w:name="_ea0ejatpg8kk" w:id="12"/>
      <w:bookmarkEnd w:id="12"/>
      <w:r w:rsidDel="00000000" w:rsidR="00000000" w:rsidRPr="00000000">
        <w:rPr>
          <w:rFonts w:ascii="Calibri" w:cs="Calibri" w:eastAsia="Calibri" w:hAnsi="Calibri"/>
          <w:sz w:val="22"/>
          <w:szCs w:val="22"/>
          <w:rtl w:val="0"/>
        </w:rPr>
        <w:t xml:space="preserve">Below is a report generated from Toggl for the last 3 weeks.</w:t>
      </w: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75546" cy="8253413"/>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75546"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79509" cy="8301038"/>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79509" cy="83010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32800"/>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963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725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34390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852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582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201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47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471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344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201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598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color w:val="2f5496"/>
          <w:sz w:val="26"/>
          <w:szCs w:val="26"/>
        </w:rPr>
      </w:pPr>
      <w:r w:rsidDel="00000000" w:rsidR="00000000" w:rsidRPr="00000000">
        <w:rPr>
          <w:rFonts w:ascii="Calibri" w:cs="Calibri" w:eastAsia="Calibri" w:hAnsi="Calibri"/>
        </w:rPr>
        <w:drawing>
          <wp:inline distB="114300" distT="114300" distL="114300" distR="114300">
            <wp:extent cx="5943600" cy="85344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Tickets completed </w:t>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Open</w:t>
            </w:r>
          </w:p>
        </w:tc>
        <w:tc>
          <w:tcPr/>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Fonts w:ascii="Calibri" w:cs="Calibri" w:eastAsia="Calibri" w:hAnsi="Calibri"/>
                <w:rtl w:val="0"/>
              </w:rPr>
              <w:t xml:space="preserve">In Progress</w:t>
            </w:r>
          </w:p>
        </w:tc>
        <w:tc>
          <w:tcPr/>
          <w:p w:rsidR="00000000" w:rsidDel="00000000" w:rsidP="00000000" w:rsidRDefault="00000000" w:rsidRPr="00000000" w14:paraId="0000004B">
            <w:pPr>
              <w:spacing w:line="240" w:lineRule="auto"/>
              <w:rPr>
                <w:rFonts w:ascii="Calibri" w:cs="Calibri" w:eastAsia="Calibri" w:hAnsi="Calibri"/>
              </w:rPr>
            </w:pPr>
            <w:r w:rsidDel="00000000" w:rsidR="00000000" w:rsidRPr="00000000">
              <w:rPr>
                <w:rFonts w:ascii="Calibri" w:cs="Calibri" w:eastAsia="Calibri" w:hAnsi="Calibri"/>
                <w:rtl w:val="0"/>
              </w:rPr>
              <w:t xml:space="preserve">Completed</w:t>
            </w:r>
          </w:p>
        </w:tc>
      </w:tr>
      <w:tr>
        <w:trPr>
          <w:cantSplit w:val="0"/>
          <w:tblHeader w:val="0"/>
        </w:trPr>
        <w:tc>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I3-44 UC/Admin to View/Edit Upcoming Assessment</w:t>
            </w:r>
          </w:p>
        </w:tc>
        <w:tc>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I3-70 Rsync Frontend</w:t>
            </w:r>
          </w:p>
        </w:tc>
        <w:tc>
          <w:tcPr/>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Fonts w:ascii="Calibri" w:cs="Calibri" w:eastAsia="Calibri" w:hAnsi="Calibri"/>
                <w:rtl w:val="0"/>
              </w:rPr>
              <w:t xml:space="preserve">I3-31 Backend Student Assessment file sync</w:t>
            </w:r>
          </w:p>
        </w:tc>
      </w:tr>
      <w:tr>
        <w:trPr>
          <w:cantSplit w:val="0"/>
          <w:tblHeader w:val="0"/>
        </w:trPr>
        <w:tc>
          <w:tcPr/>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rtl w:val="0"/>
              </w:rPr>
              <w:t xml:space="preserve">I3-71 UC/Student Password Reset Client Frontend</w:t>
            </w:r>
          </w:p>
        </w:tc>
        <w:tc>
          <w:tcPr/>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Fonts w:ascii="Calibri" w:cs="Calibri" w:eastAsia="Calibri" w:hAnsi="Calibri"/>
                <w:rtl w:val="0"/>
              </w:rPr>
              <w:t xml:space="preserve">I3-15 Student Signup</w:t>
            </w:r>
          </w:p>
        </w:tc>
        <w:tc>
          <w:tcPr/>
          <w:p w:rsidR="00000000" w:rsidDel="00000000" w:rsidP="00000000" w:rsidRDefault="00000000" w:rsidRPr="00000000" w14:paraId="00000051">
            <w:pPr>
              <w:spacing w:line="240" w:lineRule="auto"/>
              <w:rPr>
                <w:rFonts w:ascii="Calibri" w:cs="Calibri" w:eastAsia="Calibri" w:hAnsi="Calibri"/>
              </w:rPr>
            </w:pPr>
            <w:r w:rsidDel="00000000" w:rsidR="00000000" w:rsidRPr="00000000">
              <w:rPr>
                <w:rFonts w:ascii="Calibri" w:cs="Calibri" w:eastAsia="Calibri" w:hAnsi="Calibri"/>
                <w:rtl w:val="0"/>
              </w:rPr>
              <w:t xml:space="preserve">I3-72 Edit Assessment Update API</w:t>
            </w:r>
          </w:p>
        </w:tc>
      </w:tr>
      <w:tr>
        <w:trPr>
          <w:cantSplit w:val="0"/>
          <w:trHeight w:val="252.10937499999997" w:hRule="atLeast"/>
          <w:tblHeader w:val="0"/>
        </w:trPr>
        <w:tc>
          <w:tcPr/>
          <w:p w:rsidR="00000000" w:rsidDel="00000000" w:rsidP="00000000" w:rsidRDefault="00000000" w:rsidRPr="00000000" w14:paraId="00000052">
            <w:pPr>
              <w:spacing w:line="240" w:lineRule="auto"/>
              <w:rPr>
                <w:rFonts w:ascii="Calibri" w:cs="Calibri" w:eastAsia="Calibri" w:hAnsi="Calibri"/>
              </w:rPr>
            </w:pPr>
            <w:r w:rsidDel="00000000" w:rsidR="00000000" w:rsidRPr="00000000">
              <w:rPr>
                <w:rFonts w:ascii="Calibri" w:cs="Calibri" w:eastAsia="Calibri" w:hAnsi="Calibri"/>
                <w:rtl w:val="0"/>
              </w:rPr>
              <w:t xml:space="preserve">I3-80 Delete SSH users when an assessment ends</w:t>
            </w:r>
          </w:p>
        </w:tc>
        <w:tc>
          <w:tcPr/>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Fonts w:ascii="Calibri" w:cs="Calibri" w:eastAsia="Calibri" w:hAnsi="Calibri"/>
                <w:rtl w:val="0"/>
              </w:rPr>
              <w:t xml:space="preserve">I3-84 Sprint 4 Group Report &amp; Agile Work</w:t>
            </w:r>
          </w:p>
        </w:tc>
        <w:tc>
          <w:tcPr/>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Fonts w:ascii="Calibri" w:cs="Calibri" w:eastAsia="Calibri" w:hAnsi="Calibri"/>
                <w:rtl w:val="0"/>
              </w:rPr>
              <w:t xml:space="preserve">I3-76 Tokens not refreshing on Student Client</w:t>
            </w:r>
          </w:p>
        </w:tc>
      </w:tr>
      <w:tr>
        <w:trPr>
          <w:cantSplit w:val="0"/>
          <w:tblHeader w:val="0"/>
        </w:trPr>
        <w:tc>
          <w:tcPr/>
          <w:p w:rsidR="00000000" w:rsidDel="00000000" w:rsidP="00000000" w:rsidRDefault="00000000" w:rsidRPr="00000000" w14:paraId="00000055">
            <w:pPr>
              <w:spacing w:line="240" w:lineRule="auto"/>
              <w:rPr>
                <w:rFonts w:ascii="Calibri" w:cs="Calibri" w:eastAsia="Calibri" w:hAnsi="Calibri"/>
              </w:rPr>
            </w:pPr>
            <w:r w:rsidDel="00000000" w:rsidR="00000000" w:rsidRPr="00000000">
              <w:rPr>
                <w:rFonts w:ascii="Calibri" w:cs="Calibri" w:eastAsia="Calibri" w:hAnsi="Calibri"/>
                <w:rtl w:val="0"/>
              </w:rPr>
              <w:t xml:space="preserve">I3-82 Secure APIs that can only be called during active assessment</w:t>
            </w:r>
          </w:p>
        </w:tc>
        <w:tc>
          <w:tcPr/>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I3-74 Award Submission Parts B/C</w:t>
            </w:r>
          </w:p>
        </w:tc>
      </w:tr>
      <w:tr>
        <w:trPr>
          <w:cantSplit w:val="0"/>
          <w:tblHeader w:val="0"/>
        </w:trPr>
        <w:tc>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I3-75 SRS Adjustments</w:t>
            </w:r>
          </w:p>
        </w:tc>
        <w:tc>
          <w:tcPr/>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Fonts w:ascii="Calibri" w:cs="Calibri" w:eastAsia="Calibri" w:hAnsi="Calibri"/>
                <w:rtl w:val="0"/>
              </w:rPr>
              <w:t xml:space="preserve">I3-39 UC Assessment Creation Frontend</w:t>
            </w:r>
          </w:p>
        </w:tc>
      </w:tr>
      <w:tr>
        <w:trPr>
          <w:cantSplit w:val="0"/>
          <w:tblHeader w:val="0"/>
        </w:trPr>
        <w:tc>
          <w:tcPr/>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tl w:val="0"/>
              </w:rPr>
              <w:t xml:space="preserve">I3-79 Backend SSH (security jail)</w:t>
            </w:r>
          </w:p>
        </w:tc>
        <w:tc>
          <w:tcPr/>
          <w:p w:rsidR="00000000" w:rsidDel="00000000" w:rsidP="00000000" w:rsidRDefault="00000000" w:rsidRPr="00000000" w14:paraId="0000005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I3-78 Move Git to Arlen’s Repo</w:t>
            </w:r>
          </w:p>
        </w:tc>
      </w:tr>
      <w:tr>
        <w:trPr>
          <w:cantSplit w:val="0"/>
          <w:tblHeader w:val="0"/>
        </w:trPr>
        <w:tc>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I3-81 Replace all use of alert() with toastr notifications</w:t>
            </w:r>
          </w:p>
        </w:tc>
        <w:tc>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rtl w:val="0"/>
              </w:rPr>
              <w:t xml:space="preserve">I3-83 Fix file EOL in Git</w:t>
            </w:r>
          </w:p>
        </w:tc>
      </w:tr>
      <w:tr>
        <w:trPr>
          <w:cantSplit w:val="0"/>
          <w:tblHeader w:val="0"/>
        </w:trPr>
        <w:tc>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I3-23 Questions frontend for UC/Student clients</w:t>
            </w:r>
          </w:p>
        </w:tc>
      </w:tr>
      <w:tr>
        <w:trPr>
          <w:cantSplit w:val="0"/>
          <w:tblHeader w:val="0"/>
        </w:trPr>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I3-28 Notifications frontend for UC client </w:t>
            </w:r>
          </w:p>
        </w:tc>
      </w:tr>
      <w:tr>
        <w:trPr>
          <w:cantSplit w:val="0"/>
          <w:tblHeader w:val="0"/>
        </w:trPr>
        <w:tc>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Attribution of Work </w:t>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Ticket</w:t>
            </w:r>
          </w:p>
        </w:tc>
        <w:tc>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Team Member</w:t>
            </w:r>
          </w:p>
        </w:tc>
      </w:tr>
      <w:tr>
        <w:trPr>
          <w:cantSplit w:val="0"/>
          <w:tblHeader w:val="0"/>
        </w:trPr>
        <w:tc>
          <w:tcPr/>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I3-31 Backend Student Assessment file sync</w:t>
            </w:r>
          </w:p>
        </w:tc>
        <w:tc>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I3-72 Edit Assessment Update API</w:t>
            </w:r>
          </w:p>
        </w:tc>
        <w:tc>
          <w:tcPr/>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I3-76 Tokens not refreshing on Student Client</w:t>
            </w:r>
          </w:p>
        </w:tc>
        <w:tc>
          <w:tcPr/>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I3-74 Award Submission Parts B/C</w:t>
            </w:r>
          </w:p>
        </w:tc>
        <w:tc>
          <w:tcPr/>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Jia Son Pow </w:t>
            </w:r>
          </w:p>
        </w:tc>
      </w:tr>
      <w:tr>
        <w:trPr>
          <w:cantSplit w:val="0"/>
          <w:tblHeader w:val="0"/>
        </w:trPr>
        <w:tc>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I3-39 UC Assessment Creation Frontend</w:t>
            </w:r>
          </w:p>
        </w:tc>
        <w:tc>
          <w:tcPr/>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I3-78 Move Git to Arlen’s Repo</w:t>
            </w:r>
          </w:p>
        </w:tc>
        <w:tc>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I3-83 Fix file EOL in Git</w:t>
            </w:r>
          </w:p>
        </w:tc>
        <w:tc>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I3-23 Questions frontend for UC/Student clients</w:t>
            </w:r>
          </w:p>
        </w:tc>
        <w:tc>
          <w:tcPr/>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I3-28 Notifications frontend for UC client </w:t>
            </w:r>
          </w:p>
        </w:tc>
        <w:tc>
          <w:tcPr/>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I3-70 Rsync Frontend</w:t>
            </w:r>
          </w:p>
        </w:tc>
        <w:tc>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Filipe Lagrenade, Isaac Ellis</w:t>
            </w:r>
          </w:p>
        </w:tc>
      </w:tr>
      <w:tr>
        <w:trPr>
          <w:cantSplit w:val="0"/>
          <w:tblHeader w:val="0"/>
        </w:trPr>
        <w:tc>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I3-15 Student Signup</w:t>
            </w:r>
          </w:p>
        </w:tc>
        <w:tc>
          <w:tcPr/>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Isaac Ellis </w:t>
            </w:r>
          </w:p>
        </w:tc>
      </w:tr>
      <w:tr>
        <w:trPr>
          <w:cantSplit w:val="0"/>
          <w:tblHeader w:val="0"/>
        </w:trPr>
        <w:tc>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I3-84 Sprint 4 Group Report &amp; Agile Work</w:t>
            </w:r>
          </w:p>
        </w:tc>
        <w:tc>
          <w:tcPr/>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Jia Son Pow </w:t>
            </w:r>
          </w:p>
        </w:tc>
      </w:tr>
    </w:tbl>
    <w:p w:rsidR="00000000" w:rsidDel="00000000" w:rsidP="00000000" w:rsidRDefault="00000000" w:rsidRPr="00000000" w14:paraId="0000008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pStyle w:val="Heading2"/>
        <w:spacing w:after="0" w:before="40" w:line="259" w:lineRule="auto"/>
        <w:rPr>
          <w:rFonts w:ascii="Calibri" w:cs="Calibri" w:eastAsia="Calibri" w:hAnsi="Calibri"/>
          <w:color w:val="2f5496"/>
          <w:sz w:val="26"/>
          <w:szCs w:val="26"/>
        </w:rPr>
      </w:pPr>
      <w:bookmarkStart w:colFirst="0" w:colLast="0" w:name="_wmgn6y7t3tgn" w:id="13"/>
      <w:bookmarkEnd w:id="13"/>
      <w:r w:rsidDel="00000000" w:rsidR="00000000" w:rsidRPr="00000000">
        <w:rPr>
          <w:rFonts w:ascii="Calibri" w:cs="Calibri" w:eastAsia="Calibri" w:hAnsi="Calibri"/>
          <w:color w:val="2f5496"/>
          <w:sz w:val="26"/>
          <w:szCs w:val="26"/>
          <w:rtl w:val="0"/>
        </w:rPr>
        <w:t xml:space="preserve">Repository </w:t>
      </w:r>
    </w:p>
    <w:p w:rsidR="00000000" w:rsidDel="00000000" w:rsidP="00000000" w:rsidRDefault="00000000" w:rsidRPr="00000000" w14:paraId="0000008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Below is a link to the bitbucket repository. </w:t>
      </w:r>
    </w:p>
    <w:p w:rsidR="00000000" w:rsidDel="00000000" w:rsidP="00000000" w:rsidRDefault="00000000" w:rsidRPr="00000000" w14:paraId="00000089">
      <w:pPr>
        <w:spacing w:after="160" w:line="259" w:lineRule="auto"/>
        <w:rPr>
          <w:rFonts w:ascii="Calibri" w:cs="Calibri" w:eastAsia="Calibri" w:hAnsi="Calibri"/>
          <w:color w:val="2f5496"/>
          <w:sz w:val="26"/>
          <w:szCs w:val="26"/>
        </w:rPr>
      </w:pPr>
      <w:hyperlink r:id="rId23">
        <w:r w:rsidDel="00000000" w:rsidR="00000000" w:rsidRPr="00000000">
          <w:rPr>
            <w:rFonts w:ascii="Calibri" w:cs="Calibri" w:eastAsia="Calibri" w:hAnsi="Calibri"/>
            <w:color w:val="1155cc"/>
            <w:u w:val="single"/>
            <w:rtl w:val="0"/>
          </w:rPr>
          <w:t xml:space="preserve">https://bitbucket.org/curtincomputingprojects/2022-i3-super-lab-assessment.git</w:t>
        </w:r>
      </w:hyperlink>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8B">
      <w:pPr>
        <w:spacing w:after="16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Meeting Minutes </w:t>
      </w:r>
    </w:p>
    <w:p w:rsidR="00000000" w:rsidDel="00000000" w:rsidP="00000000" w:rsidRDefault="00000000" w:rsidRPr="00000000" w14:paraId="0000008C">
      <w:pPr>
        <w:spacing w:after="240" w:before="240" w:lineRule="auto"/>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6101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406400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hyperlink" Target="https://bitbucket.org/curtincomputingprojects/2022-i3-super-lab-assessment.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