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B8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Політехніка»</w:t>
      </w:r>
    </w:p>
    <w:p w14:paraId="0D029E3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87B679D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7142B325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F8CBA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67FD4" w14:textId="0FB36436" w:rsidR="00787762" w:rsidRPr="00F02D1B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02D1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F7E6D3F" w14:textId="77777777" w:rsidR="00245A8E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A2287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розробки навчально-розвиваючих </w:t>
      </w:r>
    </w:p>
    <w:p w14:paraId="0502D411" w14:textId="3C7BABE6" w:rsidR="00787762" w:rsidRPr="00351417" w:rsidRDefault="007A2287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комп'ютерних ігор</w:t>
      </w:r>
      <w:r w:rsidR="00787762"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8E40CE" w14:textId="7D809E79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Тема: «Створюємо</w:t>
      </w:r>
      <w:r w:rsidR="00245A8E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6B1"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58F44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F3E26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201E28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31C30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14:paraId="76134C2A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студентка групи АІ-225</w:t>
      </w:r>
    </w:p>
    <w:p w14:paraId="5D5DCDAF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Постарніченко К.А</w:t>
      </w:r>
    </w:p>
    <w:p w14:paraId="72A89819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FC0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D3953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770F690A" w14:textId="64244972" w:rsidR="00787762" w:rsidRPr="00351417" w:rsidRDefault="00932239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Волков А.С.</w:t>
      </w:r>
    </w:p>
    <w:p w14:paraId="253DA89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793106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B8B7CF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81A637" w14:textId="00069DB1" w:rsidR="00CD5804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0524F3" w:rsidRPr="0035141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8511A63" w14:textId="27E8130D" w:rsidR="008C1C44" w:rsidRPr="00351417" w:rsidRDefault="008C1C44" w:rsidP="00351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: Створити в Unity </w:t>
      </w:r>
      <w:r w:rsidR="002444EC">
        <w:rPr>
          <w:rFonts w:ascii="Times New Roman" w:hAnsi="Times New Roman" w:cs="Times New Roman"/>
          <w:sz w:val="28"/>
          <w:szCs w:val="28"/>
          <w:lang w:val="uk-UA"/>
        </w:rPr>
        <w:t xml:space="preserve">аналог гри </w:t>
      </w:r>
      <w:r w:rsidR="00E849E6"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r w:rsidR="00646606" w:rsidRPr="003514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24932" w14:textId="1621589C" w:rsidR="00CD5804" w:rsidRPr="00351417" w:rsidRDefault="00CD5804" w:rsidP="00351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B97244" w14:textId="70C4E3FD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1. Створення ігрового поля</w:t>
      </w:r>
    </w:p>
    <w:p w14:paraId="75617C8E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Створила порожню матрицю 10×20 для ігрового поля.</w:t>
      </w:r>
    </w:p>
    <w:p w14:paraId="3486EF63" w14:textId="577EE356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Реалізувала відображення сітки та статичних блоків на екрані за допомогою функцій малювання Pygame.</w:t>
      </w:r>
    </w:p>
    <w:p w14:paraId="379A7FE2" w14:textId="588D2FD0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2. Реалізація механіки тетроміно</w:t>
      </w:r>
    </w:p>
    <w:p w14:paraId="3D28CF8D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Описала сім типів тетроміно та їх кольори.</w:t>
      </w:r>
    </w:p>
    <w:p w14:paraId="198C81B8" w14:textId="3B701CAC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Реалізувала механізм їх падіння, переміщення по горизонталі (клавіші ←, →), прискореного падіння (↓) та обертання (клавіша ↑ або пробіл).</w:t>
      </w:r>
    </w:p>
    <w:p w14:paraId="3E592B7D" w14:textId="22D99FD3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3. Обробка зіткнень</w:t>
      </w:r>
    </w:p>
    <w:p w14:paraId="7DE6245C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Додала перевірку зіткнення фігури з межами поля та іншими блоками.</w:t>
      </w:r>
    </w:p>
    <w:p w14:paraId="0D972275" w14:textId="11D51608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Забезпечила фіксацію фігури на полі після досягнення дна або перешкоди.</w:t>
      </w:r>
    </w:p>
    <w:p w14:paraId="7A11959A" w14:textId="06F4EE12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4. Видалення заповнених ліній</w:t>
      </w:r>
    </w:p>
    <w:p w14:paraId="0FA53C02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Реалізувала алгоритм перевірки повних рядків.</w:t>
      </w:r>
    </w:p>
    <w:p w14:paraId="66517E82" w14:textId="7D5DE36E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При заповненні рядка здійснюється його видалення та зсув верхніх блоків вниз.</w:t>
      </w:r>
    </w:p>
    <w:p w14:paraId="5F6F3EBB" w14:textId="1E743D63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5. Система рахунку</w:t>
      </w:r>
    </w:p>
    <w:p w14:paraId="49C66F4A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Передбачила нарахування балів згідно з кількістю видалених ліній (100 за 1, 300 за 2, 500 за 3, 800 за 4).</w:t>
      </w:r>
    </w:p>
    <w:p w14:paraId="3D662B73" w14:textId="12174C83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Рахунок виводиться на екран у правій частині вікна.</w:t>
      </w:r>
    </w:p>
    <w:p w14:paraId="139DB239" w14:textId="0AD93685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6. Завершення гри</w:t>
      </w:r>
    </w:p>
    <w:p w14:paraId="23CAE736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Гра завершується, якщо нова фігура не може з’явитися через переповнення поля.</w:t>
      </w:r>
    </w:p>
    <w:p w14:paraId="4A0D2C32" w14:textId="4A0D524D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В такому випадку виводиться повідомлення "Game Over!" та пропонується рестарт.</w:t>
      </w:r>
    </w:p>
    <w:p w14:paraId="766569E1" w14:textId="35DFDC92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>7. Додаткові можливості</w:t>
      </w:r>
    </w:p>
    <w:p w14:paraId="2B9BD646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Додала попередній перегляд наступної фігури.</w:t>
      </w:r>
    </w:p>
    <w:p w14:paraId="147806E3" w14:textId="77777777" w:rsidR="00E849E6" w:rsidRPr="00E849E6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Реалізувала поступове збільшення швидкості гри залежно від кількості зібраних ліній.</w:t>
      </w:r>
    </w:p>
    <w:p w14:paraId="469589EE" w14:textId="5BACE291" w:rsidR="008553FF" w:rsidRDefault="00E849E6" w:rsidP="00E8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9E6">
        <w:rPr>
          <w:rFonts w:ascii="Times New Roman" w:hAnsi="Times New Roman" w:cs="Times New Roman"/>
          <w:sz w:val="28"/>
          <w:szCs w:val="28"/>
          <w:lang w:val="uk-UA"/>
        </w:rPr>
        <w:t xml:space="preserve">   - Додала меню паузи (P) та рестарту (R).</w:t>
      </w:r>
    </w:p>
    <w:p w14:paraId="2BF4FA40" w14:textId="5D26B6FA" w:rsidR="002435CB" w:rsidRDefault="002435CB" w:rsidP="00243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5C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468DAE" wp14:editId="666B5CCF">
            <wp:extent cx="2808806" cy="359913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838" cy="36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426" w14:textId="2E3C40BA" w:rsidR="002435CB" w:rsidRPr="001325C8" w:rsidRDefault="002435CB" w:rsidP="00243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Інтерфейс гри</w:t>
      </w:r>
    </w:p>
    <w:p w14:paraId="2EE41838" w14:textId="4302D4B0" w:rsidR="00885BA1" w:rsidRPr="00351417" w:rsidRDefault="00885BA1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Повний код програми</w:t>
      </w:r>
      <w:r w:rsidR="00126818">
        <w:rPr>
          <w:rFonts w:ascii="Times New Roman" w:hAnsi="Times New Roman" w:cs="Times New Roman"/>
          <w:sz w:val="28"/>
          <w:szCs w:val="28"/>
          <w:lang w:val="uk-UA"/>
        </w:rPr>
        <w:t xml:space="preserve"> та відео з прикладом роботи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на Github за посиланням:</w:t>
      </w:r>
    </w:p>
    <w:p w14:paraId="7C991ADC" w14:textId="1FFE24A7" w:rsidR="00EC0EBD" w:rsidRPr="00EC0EBD" w:rsidRDefault="00EC0EBD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BE1349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https://github.com/Cheempe/</w:t>
        </w:r>
        <w:r w:rsidRPr="00BE134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tetris</w:t>
        </w:r>
      </w:hyperlink>
    </w:p>
    <w:p w14:paraId="210F309A" w14:textId="44A958D5" w:rsidR="007D5D2F" w:rsidRPr="00351417" w:rsidRDefault="007D5D2F" w:rsidP="00351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895C738" w14:textId="04595D44" w:rsidR="007D5D2F" w:rsidRPr="00351417" w:rsidRDefault="00EC0EBD" w:rsidP="00EC0E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EBD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я, як студентка, повністю засвоїла основні принципи розробки комп’ютерної гри Tetris. Я навчилась працювати з графічною бібліотекою Pygame для створення та відображення ігрового поля, </w:t>
      </w:r>
      <w:r w:rsidRPr="00EC0EBD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фігур та інтерфейсу. Здобула навички реалізації механіки падіння і управління тетроміно, обробки зіткнень та видалення заповнених ліній. Вдалося також реалізувати систему рахунку, меню паузи та рестарту, а також поступове підвищення складності гри. Усі вимоги, зазначені в методичних вказівках, були виконані, а функціонал гри був протестований і працює коректно. Лабораторна робота була цікавою та корисною для мого професійного розвитку.</w:t>
      </w:r>
    </w:p>
    <w:sectPr w:rsidR="007D5D2F" w:rsidRPr="0035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D8D"/>
    <w:multiLevelType w:val="hybridMultilevel"/>
    <w:tmpl w:val="BFEAF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3892"/>
    <w:multiLevelType w:val="multilevel"/>
    <w:tmpl w:val="E7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36D3"/>
    <w:multiLevelType w:val="hybridMultilevel"/>
    <w:tmpl w:val="6614A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035D"/>
    <w:multiLevelType w:val="hybridMultilevel"/>
    <w:tmpl w:val="6614A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659B2"/>
    <w:multiLevelType w:val="hybridMultilevel"/>
    <w:tmpl w:val="6614A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45B0"/>
    <w:multiLevelType w:val="multilevel"/>
    <w:tmpl w:val="82A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87B0E"/>
    <w:multiLevelType w:val="hybridMultilevel"/>
    <w:tmpl w:val="742073D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6438"/>
    <w:multiLevelType w:val="multilevel"/>
    <w:tmpl w:val="E98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40E3A"/>
    <w:multiLevelType w:val="multilevel"/>
    <w:tmpl w:val="D1F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F5A75"/>
    <w:multiLevelType w:val="hybridMultilevel"/>
    <w:tmpl w:val="1FFA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0771D"/>
    <w:multiLevelType w:val="hybridMultilevel"/>
    <w:tmpl w:val="B80C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A6920"/>
    <w:multiLevelType w:val="hybridMultilevel"/>
    <w:tmpl w:val="7B28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238C4"/>
    <w:multiLevelType w:val="hybridMultilevel"/>
    <w:tmpl w:val="F606C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79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7294890">
    <w:abstractNumId w:val="6"/>
  </w:num>
  <w:num w:numId="3" w16cid:durableId="495271982">
    <w:abstractNumId w:val="8"/>
  </w:num>
  <w:num w:numId="4" w16cid:durableId="1028067249">
    <w:abstractNumId w:val="1"/>
  </w:num>
  <w:num w:numId="5" w16cid:durableId="714547235">
    <w:abstractNumId w:val="5"/>
  </w:num>
  <w:num w:numId="6" w16cid:durableId="1929922764">
    <w:abstractNumId w:val="7"/>
  </w:num>
  <w:num w:numId="7" w16cid:durableId="1862208764">
    <w:abstractNumId w:val="10"/>
  </w:num>
  <w:num w:numId="8" w16cid:durableId="1584953265">
    <w:abstractNumId w:val="9"/>
  </w:num>
  <w:num w:numId="9" w16cid:durableId="545458606">
    <w:abstractNumId w:val="12"/>
  </w:num>
  <w:num w:numId="10" w16cid:durableId="1142387453">
    <w:abstractNumId w:val="2"/>
  </w:num>
  <w:num w:numId="11" w16cid:durableId="1268469370">
    <w:abstractNumId w:val="4"/>
  </w:num>
  <w:num w:numId="12" w16cid:durableId="1110706421">
    <w:abstractNumId w:val="3"/>
  </w:num>
  <w:num w:numId="13" w16cid:durableId="560212206">
    <w:abstractNumId w:val="11"/>
  </w:num>
  <w:num w:numId="14" w16cid:durableId="46439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04"/>
    <w:rsid w:val="00022801"/>
    <w:rsid w:val="00026C97"/>
    <w:rsid w:val="000524F3"/>
    <w:rsid w:val="00064E32"/>
    <w:rsid w:val="000D5EF6"/>
    <w:rsid w:val="000F29C6"/>
    <w:rsid w:val="00126818"/>
    <w:rsid w:val="001325C8"/>
    <w:rsid w:val="00185FF2"/>
    <w:rsid w:val="00190AED"/>
    <w:rsid w:val="001B0F7F"/>
    <w:rsid w:val="001E047C"/>
    <w:rsid w:val="001E2DDB"/>
    <w:rsid w:val="00206DA9"/>
    <w:rsid w:val="00213F21"/>
    <w:rsid w:val="002236B1"/>
    <w:rsid w:val="00233E72"/>
    <w:rsid w:val="002435CB"/>
    <w:rsid w:val="002444EC"/>
    <w:rsid w:val="00245A8E"/>
    <w:rsid w:val="002640E8"/>
    <w:rsid w:val="00281E6E"/>
    <w:rsid w:val="003457EA"/>
    <w:rsid w:val="00351417"/>
    <w:rsid w:val="003840BD"/>
    <w:rsid w:val="003A7360"/>
    <w:rsid w:val="003B6676"/>
    <w:rsid w:val="003D00E9"/>
    <w:rsid w:val="003D6262"/>
    <w:rsid w:val="00462A2C"/>
    <w:rsid w:val="00482300"/>
    <w:rsid w:val="004C4635"/>
    <w:rsid w:val="004D3246"/>
    <w:rsid w:val="00526379"/>
    <w:rsid w:val="00577D19"/>
    <w:rsid w:val="00582EBF"/>
    <w:rsid w:val="00584E23"/>
    <w:rsid w:val="00593606"/>
    <w:rsid w:val="005E43DF"/>
    <w:rsid w:val="00646606"/>
    <w:rsid w:val="0065534A"/>
    <w:rsid w:val="00664803"/>
    <w:rsid w:val="0067143E"/>
    <w:rsid w:val="00687904"/>
    <w:rsid w:val="006A644C"/>
    <w:rsid w:val="006B0651"/>
    <w:rsid w:val="006E52E5"/>
    <w:rsid w:val="00705DFC"/>
    <w:rsid w:val="007725C2"/>
    <w:rsid w:val="00781BAE"/>
    <w:rsid w:val="00787762"/>
    <w:rsid w:val="007A005C"/>
    <w:rsid w:val="007A2287"/>
    <w:rsid w:val="007C387B"/>
    <w:rsid w:val="007D5D2F"/>
    <w:rsid w:val="0082625D"/>
    <w:rsid w:val="0085281D"/>
    <w:rsid w:val="008553FF"/>
    <w:rsid w:val="0088501A"/>
    <w:rsid w:val="00885BA1"/>
    <w:rsid w:val="008C1C44"/>
    <w:rsid w:val="008E0D39"/>
    <w:rsid w:val="008E6333"/>
    <w:rsid w:val="00932239"/>
    <w:rsid w:val="00954097"/>
    <w:rsid w:val="009611A0"/>
    <w:rsid w:val="009672B2"/>
    <w:rsid w:val="0097274A"/>
    <w:rsid w:val="009E13FE"/>
    <w:rsid w:val="009F58AA"/>
    <w:rsid w:val="00A07078"/>
    <w:rsid w:val="00A21FF3"/>
    <w:rsid w:val="00A277F8"/>
    <w:rsid w:val="00A44359"/>
    <w:rsid w:val="00A5262C"/>
    <w:rsid w:val="00A82E6D"/>
    <w:rsid w:val="00A92731"/>
    <w:rsid w:val="00AD56F1"/>
    <w:rsid w:val="00B11C22"/>
    <w:rsid w:val="00B254A1"/>
    <w:rsid w:val="00B25848"/>
    <w:rsid w:val="00B4054E"/>
    <w:rsid w:val="00B4079F"/>
    <w:rsid w:val="00BA65B3"/>
    <w:rsid w:val="00BC090F"/>
    <w:rsid w:val="00C052A5"/>
    <w:rsid w:val="00C13F1F"/>
    <w:rsid w:val="00C34989"/>
    <w:rsid w:val="00C571BD"/>
    <w:rsid w:val="00CB53F6"/>
    <w:rsid w:val="00CD5804"/>
    <w:rsid w:val="00CD7FB0"/>
    <w:rsid w:val="00CE151F"/>
    <w:rsid w:val="00CE220A"/>
    <w:rsid w:val="00CE4FE1"/>
    <w:rsid w:val="00CF0B62"/>
    <w:rsid w:val="00D10CA1"/>
    <w:rsid w:val="00D50B3B"/>
    <w:rsid w:val="00D80E2C"/>
    <w:rsid w:val="00D80F41"/>
    <w:rsid w:val="00DC14BB"/>
    <w:rsid w:val="00DD069F"/>
    <w:rsid w:val="00DE0493"/>
    <w:rsid w:val="00E00DBB"/>
    <w:rsid w:val="00E0504E"/>
    <w:rsid w:val="00E20B63"/>
    <w:rsid w:val="00E80298"/>
    <w:rsid w:val="00E849E6"/>
    <w:rsid w:val="00EB746C"/>
    <w:rsid w:val="00EB7C28"/>
    <w:rsid w:val="00EC0EBD"/>
    <w:rsid w:val="00ED6464"/>
    <w:rsid w:val="00EE4048"/>
    <w:rsid w:val="00EF036A"/>
    <w:rsid w:val="00F02D1B"/>
    <w:rsid w:val="00F97AE6"/>
    <w:rsid w:val="00FD787E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21A20"/>
  <w15:chartTrackingRefBased/>
  <w15:docId w15:val="{6A0AECD8-C328-4D1D-BC6D-35806A97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8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8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8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8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8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8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8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58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empe/tetr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Постарніченко</dc:creator>
  <cp:keywords/>
  <dc:description/>
  <cp:lastModifiedBy>Катерина Постарніченко</cp:lastModifiedBy>
  <cp:revision>107</cp:revision>
  <dcterms:created xsi:type="dcterms:W3CDTF">2025-04-19T17:55:00Z</dcterms:created>
  <dcterms:modified xsi:type="dcterms:W3CDTF">2025-05-26T15:49:00Z</dcterms:modified>
</cp:coreProperties>
</file>