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SysLog日志工具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术语</w:t>
      </w:r>
    </w:p>
    <w:p>
      <w:pPr>
        <w:rPr>
          <w:rFonts w:hint="eastAsia"/>
        </w:rPr>
      </w:pPr>
      <w:r>
        <w:rPr>
          <w:rFonts w:hint="eastAsia"/>
        </w:rPr>
        <w:t>SYSLOG：系统日志协议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SYSLOG功能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功能启/停用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参数配置，包括使用协议、服务器地址、服务器端口、字符编码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SYSLOG预置数据</w:t>
      </w:r>
    </w:p>
    <w:p>
      <w:pPr>
        <w:rPr>
          <w:rFonts w:hint="eastAsia"/>
        </w:rPr>
      </w:pPr>
      <w:r>
        <w:rPr>
          <w:rFonts w:hint="eastAsia"/>
        </w:rPr>
        <w:t>使用已有表tbl_sysconfig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9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</w:t>
            </w:r>
            <w:r>
              <w:t>key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syslog_enable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使用协议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syslog_protocol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服务器地址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 _host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服务器端口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 _port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字符编码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 _charset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utf8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SYSLOG配置消息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修改SYSLOG配置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，消息名称：logserver.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syslogconfig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请求消息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启用策略，0：禁用、1：启用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使用协议，支持udp、tcp、unix_syslog、unix_socket协议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protocol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udp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protocol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SYSLOG运维平台地址(unix_syslog、unix_socket协议不填写)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host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127.0.0.1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host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SYSLOG运维平台监听端口(unix_syslog、unix_socket协议不填写)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port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514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port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字符集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charset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utf8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charset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响应消息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success/failure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结果描述，result=”failure”时有效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spacing w:line="360" w:lineRule="auto"/>
              <w:outlineLvl w:val="2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SYSLOG-API接口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SysLogTool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PROTOCOL_UDP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PROTOCOL_TCP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TCP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PROTOCOL_UNIX_SYSLOG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UNIX_SYSLOG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PROTOCOL_UDP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514;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DEFAULT_FACILITY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FACILITY_USER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使用默认参数初始化SysLog工具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(协议：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udp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，主机地址：127.0.0.1，端口号：514，字符集：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8，设施:用户)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初始化SysLog工具,设施类型使用默认值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protocol 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host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port 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charset 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初始化SysLog工具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protocol 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host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port 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charset 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facility 设施类型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facility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销毁 SysLog工具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发送日志消息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level 消息等级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content 消息内容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getProtocol();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getHost();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getPort();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获取使用字符集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getCharset();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获取发送设施类型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设施类型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getFacility();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Syslog接收日志效果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40635"/>
            <wp:effectExtent l="0" t="0" r="5080" b="12065"/>
            <wp:docPr id="1" name="图片 1" descr="15203464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4646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392A"/>
    <w:multiLevelType w:val="multilevel"/>
    <w:tmpl w:val="3FC2392A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47B76C31"/>
    <w:multiLevelType w:val="multilevel"/>
    <w:tmpl w:val="47B76C31"/>
    <w:lvl w:ilvl="0" w:tentative="0">
      <w:start w:val="1"/>
      <w:numFmt w:val="decimal"/>
      <w:pStyle w:val="25"/>
      <w:lvlText w:val="%1."/>
      <w:lvlJc w:val="left"/>
      <w:pPr>
        <w:ind w:left="126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2">
    <w:nsid w:val="491C6ACF"/>
    <w:multiLevelType w:val="multilevel"/>
    <w:tmpl w:val="491C6A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F0A"/>
    <w:rsid w:val="00016B2E"/>
    <w:rsid w:val="000531B5"/>
    <w:rsid w:val="00062AA6"/>
    <w:rsid w:val="000672EA"/>
    <w:rsid w:val="000E6A2D"/>
    <w:rsid w:val="000F7A77"/>
    <w:rsid w:val="00123D21"/>
    <w:rsid w:val="00154E8E"/>
    <w:rsid w:val="0016600B"/>
    <w:rsid w:val="0018060C"/>
    <w:rsid w:val="001E3695"/>
    <w:rsid w:val="00201697"/>
    <w:rsid w:val="002312C1"/>
    <w:rsid w:val="00244A49"/>
    <w:rsid w:val="00264DCA"/>
    <w:rsid w:val="00265F11"/>
    <w:rsid w:val="00275A96"/>
    <w:rsid w:val="00283456"/>
    <w:rsid w:val="002864C6"/>
    <w:rsid w:val="002E27AE"/>
    <w:rsid w:val="00300CA6"/>
    <w:rsid w:val="00312610"/>
    <w:rsid w:val="003443F1"/>
    <w:rsid w:val="00351E3A"/>
    <w:rsid w:val="00370AFC"/>
    <w:rsid w:val="0038247F"/>
    <w:rsid w:val="00387F87"/>
    <w:rsid w:val="00393326"/>
    <w:rsid w:val="00404419"/>
    <w:rsid w:val="0042609B"/>
    <w:rsid w:val="004501B2"/>
    <w:rsid w:val="00465214"/>
    <w:rsid w:val="004D48D0"/>
    <w:rsid w:val="004D6135"/>
    <w:rsid w:val="005117BB"/>
    <w:rsid w:val="00526581"/>
    <w:rsid w:val="00577F90"/>
    <w:rsid w:val="00590DA9"/>
    <w:rsid w:val="00595987"/>
    <w:rsid w:val="005D1001"/>
    <w:rsid w:val="005D7253"/>
    <w:rsid w:val="005E453F"/>
    <w:rsid w:val="005E5D33"/>
    <w:rsid w:val="005F0387"/>
    <w:rsid w:val="00621ECE"/>
    <w:rsid w:val="00636EAD"/>
    <w:rsid w:val="0065066A"/>
    <w:rsid w:val="00652739"/>
    <w:rsid w:val="00654395"/>
    <w:rsid w:val="006727B3"/>
    <w:rsid w:val="006761B1"/>
    <w:rsid w:val="00684792"/>
    <w:rsid w:val="0069469C"/>
    <w:rsid w:val="006A10D7"/>
    <w:rsid w:val="006A7539"/>
    <w:rsid w:val="006C26E6"/>
    <w:rsid w:val="006C48D5"/>
    <w:rsid w:val="00704AEB"/>
    <w:rsid w:val="00731019"/>
    <w:rsid w:val="007310ED"/>
    <w:rsid w:val="00733900"/>
    <w:rsid w:val="0074686B"/>
    <w:rsid w:val="007874D6"/>
    <w:rsid w:val="007C09C8"/>
    <w:rsid w:val="007C1AAF"/>
    <w:rsid w:val="007D332D"/>
    <w:rsid w:val="007D49F9"/>
    <w:rsid w:val="007E361E"/>
    <w:rsid w:val="007E70C1"/>
    <w:rsid w:val="008055B9"/>
    <w:rsid w:val="00811E91"/>
    <w:rsid w:val="00816BEE"/>
    <w:rsid w:val="00850258"/>
    <w:rsid w:val="00856634"/>
    <w:rsid w:val="00865A0C"/>
    <w:rsid w:val="008730FF"/>
    <w:rsid w:val="008975DC"/>
    <w:rsid w:val="008A260D"/>
    <w:rsid w:val="008A6346"/>
    <w:rsid w:val="008B3F7D"/>
    <w:rsid w:val="008E2266"/>
    <w:rsid w:val="008F0620"/>
    <w:rsid w:val="009062F0"/>
    <w:rsid w:val="0091210E"/>
    <w:rsid w:val="0094747B"/>
    <w:rsid w:val="0094791C"/>
    <w:rsid w:val="0095078A"/>
    <w:rsid w:val="00963787"/>
    <w:rsid w:val="00971E8D"/>
    <w:rsid w:val="009A3681"/>
    <w:rsid w:val="009B022C"/>
    <w:rsid w:val="009B6B45"/>
    <w:rsid w:val="009E00E0"/>
    <w:rsid w:val="009E33C5"/>
    <w:rsid w:val="009F02A0"/>
    <w:rsid w:val="00A245EE"/>
    <w:rsid w:val="00A3223E"/>
    <w:rsid w:val="00A34383"/>
    <w:rsid w:val="00A7309C"/>
    <w:rsid w:val="00A94C5E"/>
    <w:rsid w:val="00AC398D"/>
    <w:rsid w:val="00AE58D5"/>
    <w:rsid w:val="00B04703"/>
    <w:rsid w:val="00B12C1D"/>
    <w:rsid w:val="00B5445C"/>
    <w:rsid w:val="00B81F9D"/>
    <w:rsid w:val="00BB0ADA"/>
    <w:rsid w:val="00BB65D4"/>
    <w:rsid w:val="00BC0418"/>
    <w:rsid w:val="00BC47E2"/>
    <w:rsid w:val="00BF3F4B"/>
    <w:rsid w:val="00BF4375"/>
    <w:rsid w:val="00C219B9"/>
    <w:rsid w:val="00C336C7"/>
    <w:rsid w:val="00C74F73"/>
    <w:rsid w:val="00C76A12"/>
    <w:rsid w:val="00C87F8B"/>
    <w:rsid w:val="00CB4D92"/>
    <w:rsid w:val="00CD05F5"/>
    <w:rsid w:val="00CD23A7"/>
    <w:rsid w:val="00D32ADB"/>
    <w:rsid w:val="00D3674D"/>
    <w:rsid w:val="00D46A91"/>
    <w:rsid w:val="00D5054B"/>
    <w:rsid w:val="00D62E91"/>
    <w:rsid w:val="00D84BF5"/>
    <w:rsid w:val="00D916F1"/>
    <w:rsid w:val="00DC18D8"/>
    <w:rsid w:val="00DE2A42"/>
    <w:rsid w:val="00DF5A9C"/>
    <w:rsid w:val="00E60946"/>
    <w:rsid w:val="00E627F5"/>
    <w:rsid w:val="00E669CB"/>
    <w:rsid w:val="00E85575"/>
    <w:rsid w:val="00EB2516"/>
    <w:rsid w:val="00EB42D0"/>
    <w:rsid w:val="00EE590E"/>
    <w:rsid w:val="00EF0217"/>
    <w:rsid w:val="00EF0856"/>
    <w:rsid w:val="00F32E73"/>
    <w:rsid w:val="00F472C2"/>
    <w:rsid w:val="00FB550E"/>
    <w:rsid w:val="00FB718C"/>
    <w:rsid w:val="00FC1738"/>
    <w:rsid w:val="00FD6B7F"/>
    <w:rsid w:val="00FE539C"/>
    <w:rsid w:val="00FF059F"/>
    <w:rsid w:val="030E3202"/>
    <w:rsid w:val="1C244AAE"/>
    <w:rsid w:val="550438AD"/>
    <w:rsid w:val="55F97E0F"/>
    <w:rsid w:val="565571A2"/>
    <w:rsid w:val="5F0A6879"/>
    <w:rsid w:val="6DB67775"/>
    <w:rsid w:val="7EF2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Cs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semiHidden/>
    <w:qFormat/>
    <w:uiPriority w:val="99"/>
    <w:pPr>
      <w:spacing w:after="200" w:line="360" w:lineRule="exact"/>
      <w:jc w:val="left"/>
    </w:pPr>
    <w:rPr>
      <w:rFonts w:ascii="Arial Unicode MS" w:hAnsi="Arial Unicode MS" w:eastAsia="宋体" w:cs="Times New Roman"/>
      <w:sz w:val="20"/>
      <w:szCs w:val="20"/>
    </w:r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Char"/>
    <w:basedOn w:val="10"/>
    <w:link w:val="16"/>
    <w:qFormat/>
    <w:uiPriority w:val="34"/>
  </w:style>
  <w:style w:type="character" w:customStyle="1" w:styleId="18">
    <w:name w:val="批注框文本 Char"/>
    <w:basedOn w:val="10"/>
    <w:link w:val="7"/>
    <w:semiHidden/>
    <w:qFormat/>
    <w:uiPriority w:val="99"/>
    <w:rPr>
      <w:sz w:val="18"/>
      <w:szCs w:val="18"/>
    </w:r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22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Cs/>
      <w:szCs w:val="28"/>
    </w:rPr>
  </w:style>
  <w:style w:type="character" w:customStyle="1" w:styleId="24">
    <w:name w:val="批注文字 Char"/>
    <w:basedOn w:val="10"/>
    <w:link w:val="6"/>
    <w:semiHidden/>
    <w:qFormat/>
    <w:uiPriority w:val="99"/>
    <w:rPr>
      <w:rFonts w:ascii="Arial Unicode MS" w:hAnsi="Arial Unicode MS" w:eastAsia="宋体" w:cs="Times New Roman"/>
      <w:sz w:val="20"/>
      <w:szCs w:val="20"/>
    </w:rPr>
  </w:style>
  <w:style w:type="paragraph" w:customStyle="1" w:styleId="25">
    <w:name w:val="有序列表-普通"/>
    <w:basedOn w:val="1"/>
    <w:qFormat/>
    <w:uiPriority w:val="0"/>
    <w:pPr>
      <w:numPr>
        <w:ilvl w:val="0"/>
        <w:numId w:val="1"/>
      </w:numPr>
      <w:spacing w:line="360" w:lineRule="exact"/>
      <w:ind w:left="0" w:firstLine="0"/>
    </w:pPr>
    <w:rPr>
      <w:rFonts w:ascii="Arial Unicode MS" w:hAnsi="Arial Unicode MS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37A560-4604-4995-A536-7A7D9810AD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1442</Words>
  <Characters>8225</Characters>
  <Lines>68</Lines>
  <Paragraphs>19</Paragraphs>
  <ScaleCrop>false</ScaleCrop>
  <LinksUpToDate>false</LinksUpToDate>
  <CharactersWithSpaces>9648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2017-04-05T06:51:00Z</dcterms:created>
  <dc:creator>Administrator</dc:creator>
  <cp:lastModifiedBy>MSI</cp:lastModifiedBy>
  <dcterms:modified xsi:type="dcterms:W3CDTF">2018-03-06T14:34:22Z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