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运维平台设计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术语</w:t>
      </w:r>
    </w:p>
    <w:p>
      <w:pPr>
        <w:rPr>
          <w:rFonts w:hint="eastAsia"/>
        </w:rPr>
      </w:pPr>
      <w:r>
        <w:rPr>
          <w:rFonts w:hint="eastAsia"/>
        </w:rPr>
        <w:t>SNMP：简单网络管理协议。</w:t>
      </w:r>
    </w:p>
    <w:p>
      <w:pPr>
        <w:rPr>
          <w:rFonts w:hint="eastAsia"/>
        </w:rPr>
      </w:pPr>
      <w:r>
        <w:rPr>
          <w:rFonts w:hint="eastAsia"/>
        </w:rPr>
        <w:t>SYSLOG：系统日志协议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设计约束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SNMP运维平台需支持Mib库扩展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服务器基本信息监控项目受限于第三方软件net-snmp，但可以使用子代理进行扩展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结构设计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整体结构</w:t>
      </w:r>
    </w:p>
    <w:p>
      <w:pPr>
        <w:rPr>
          <w:rFonts w:hint="eastAsia"/>
        </w:rPr>
      </w:pPr>
      <w:r>
        <w:object>
          <v:shape id="_x0000_i1026" o:spt="75" type="#_x0000_t75" style="height:211.5pt;width:40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浅蓝色为各组件，深蓝色为第三方软件，白色为已开发类，绿色是需要开发的。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功能设计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SNMP功能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Trap功能启/停用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Trap参数配置，包括使用协议、服务器地址、服务器端口、字符编码、SNMP协议、消息类型、社区名、认证等级、用户名、摘要算法、密码、加密算法、加密密码、上下文名称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服务器基本信息监控启用/停用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服务器基本信息监控参数配置，包括允许访问源、允许访问协议、社区名、认证等级、用户名、摘要算法、密码、加密算法、加密密码、上下文名称</w:t>
      </w:r>
    </w:p>
    <w:p>
      <w:pPr>
        <w:pStyle w:val="16"/>
        <w:numPr>
          <w:ilvl w:val="0"/>
          <w:numId w:val="5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SYSLOG功能</w:t>
      </w:r>
    </w:p>
    <w:p>
      <w:pPr>
        <w:pStyle w:val="1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功能启/停用</w:t>
      </w:r>
    </w:p>
    <w:p>
      <w:pPr>
        <w:pStyle w:val="1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参数配置，包括使用协议、服务器地址、服务器端口、字符编码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业务流程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功能启/禁用和配置更新</w:t>
      </w:r>
    </w:p>
    <w:p>
      <w:pPr>
        <w:rPr>
          <w:rFonts w:hint="eastAsia"/>
        </w:rPr>
      </w:pPr>
      <w:r>
        <w:drawing>
          <wp:inline distT="0" distB="0" distL="0" distR="0">
            <wp:extent cx="3781425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日志处理</w:t>
      </w:r>
    </w:p>
    <w:p>
      <w:pPr>
        <w:rPr>
          <w:rFonts w:hint="eastAsia"/>
        </w:rPr>
      </w:pPr>
      <w:r>
        <w:drawing>
          <wp:inline distT="0" distB="0" distL="0" distR="0">
            <wp:extent cx="421005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数据库设计</w:t>
      </w:r>
    </w:p>
    <w:p>
      <w:pPr>
        <w:rPr>
          <w:rFonts w:hint="eastAsia"/>
        </w:rPr>
      </w:pPr>
      <w:r>
        <w:rPr>
          <w:rFonts w:hint="eastAsia"/>
        </w:rPr>
        <w:t>使用已有表tbl_sysconfig</w:t>
      </w:r>
    </w:p>
    <w:p>
      <w:pPr>
        <w:pStyle w:val="16"/>
        <w:numPr>
          <w:ilvl w:val="0"/>
          <w:numId w:val="9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SNMP预置数据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Trap功能预置数据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9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</w:t>
            </w:r>
            <w:r>
              <w:t>key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snmp_enable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服务器地址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snmp_host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服务器端口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snmp_port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字符编码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snmp_charset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snmp_protocol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rap类型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snmp_type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社区名称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snmp_community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认证等级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snmp_sec_level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snmp_username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摘要算法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snmp_digest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snmp_password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加密算法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snmp_encrypt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加密密码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snmp_priv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上下文名称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snmp_context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pStyle w:val="5"/>
        <w:numPr>
          <w:ilvl w:val="0"/>
          <w:numId w:val="10"/>
        </w:numPr>
      </w:pPr>
      <w:r>
        <w:rPr>
          <w:rFonts w:hint="eastAsia"/>
        </w:rPr>
        <w:t>服务器基本信息监控功能预置数据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9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</w:t>
            </w:r>
            <w:r>
              <w:t>key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snmp_monitor_enable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允许访问源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snmp_source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允许v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snmp_v1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v1社区名称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snmp_v1_community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允许v2协议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snmp_v2c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v2社区名称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snmp_v2c_community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允许v3协议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snmp_v3</w:t>
            </w:r>
          </w:p>
        </w:tc>
        <w:tc>
          <w:tcPr>
            <w:tcW w:w="2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认证等级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snmp_v3_sec_level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snmp_v3_username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摘要算法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snmp_v3_digest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snmp_v3_password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加密算法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snmp_v3_encrypt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加密密码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snmp_v3_priv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riv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7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上下文名称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snmp_v3_context</w:t>
            </w:r>
          </w:p>
        </w:tc>
        <w:tc>
          <w:tcPr>
            <w:tcW w:w="2846" w:type="dxa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9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SYSLOG预置数据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9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</w:t>
            </w:r>
            <w:r>
              <w:t>key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syslog_enable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使用协议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syslog_protocol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服务器地址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_host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服务器端口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_port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8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字符编码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 _charset</w:t>
            </w:r>
          </w:p>
        </w:tc>
        <w:tc>
          <w:tcPr>
            <w:tcW w:w="28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utf8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消息接口</w:t>
      </w:r>
    </w:p>
    <w:p>
      <w:pPr>
        <w:pStyle w:val="16"/>
        <w:numPr>
          <w:ilvl w:val="0"/>
          <w:numId w:val="11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SNMP配置消息</w:t>
      </w:r>
    </w:p>
    <w:p>
      <w:pPr>
        <w:pStyle w:val="5"/>
        <w:numPr>
          <w:ilvl w:val="0"/>
          <w:numId w:val="12"/>
        </w:numPr>
      </w:pPr>
      <w:r>
        <w:rPr>
          <w:rFonts w:hint="eastAsia"/>
        </w:rPr>
        <w:t>Trap功能配置消息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修改Trap配置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，消息名称：logserver.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snmpconfig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请求消息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启用策略，0：禁用、1：启用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SNMP管理中心地址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127.0.0.1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SNMP管理中心监听端口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162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字符集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utf8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使用协议，1:snmpv1、2:snmpv2c、3:snmpv3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 value=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hint="eastAsia"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Trap类型，类型值在不同协议中代表不同含义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snmpv1，1:Trap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snmpv2c，1:Trap、2:Inform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snmpv3，1:Notification、2:Inform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trap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社区名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认证等级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1:无认证无加密、2:认证无加密、3:认证加密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level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level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用户名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摘要算法 1:MD5、2:SHA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digest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digest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密码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加密算法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encrypt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encrypt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加密密码 1:DES、2:AES、3:AES128、4:AES192、5:AES256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上下文名称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contextName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响应消息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success/failure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结果描述，result=”failure”时有效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>
      <w:pPr>
        <w:pStyle w:val="5"/>
        <w:numPr>
          <w:ilvl w:val="0"/>
          <w:numId w:val="12"/>
        </w:numPr>
      </w:pPr>
      <w:r>
        <w:rPr>
          <w:rFonts w:hint="eastAsia"/>
        </w:rPr>
        <w:t>服务器基本信息监控配置消息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修改服务器基本信息监控配置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，消息名称：logserver.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sysconfig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请求消息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启用策略，0：禁用、1：启用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允许访问源，可以填IP，也可填网段如10.10.0.0/16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source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127.0.0.1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source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允许使用v1协议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snmpV1 value=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hint="eastAsia" w:cs="宋体" w:asciiTheme="majorEastAsia" w:hAnsiTheme="majorEastAsia" w:eastAsiaTheme="majorEastAsia"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社区名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允许使用v2c协议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snmpV2c value=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hint="eastAsia" w:cs="宋体" w:asciiTheme="majorEastAsia" w:hAnsiTheme="majorEastAsia" w:eastAsiaTheme="majorEastAsia"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社区名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community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snmpV2c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允许使用v3协议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snmpV3 value=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hint="eastAsia" w:cs="宋体" w:asciiTheme="majorEastAsia" w:hAnsiTheme="majorEastAsia" w:eastAsiaTheme="majorEastAsia"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cs="宋体" w:asciiTheme="majorHAnsi" w:hAnsiTheme="majorHAnsi"/>
                <w:color w:val="0000FF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认证等级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1:无认证无加密、2:认证无加密、3:认证加密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level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level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用户名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摘要算法 1:MD5、2:SHA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digest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digest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密码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加密算法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encrypt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encrypt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加密密码 1:DES、2:AES、3:AES128、4:AES192、5:AES256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priv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上下文名称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803" w:firstLineChars="402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contextName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5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snmpV3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响应消息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success/failure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结果描述，result=”failure”时有效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11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</w:rPr>
        <w:t>&lt;digest&gt;1&lt;/digest&gt;</w:t>
      </w:r>
      <w:r>
        <w:rPr>
          <w:rFonts w:hint="eastAsia"/>
          <w:b/>
          <w:sz w:val="24"/>
          <w:szCs w:val="24"/>
        </w:rPr>
        <w:t>SYSLOG配置消息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修改SYSLOG配置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，消息名称：logserver.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syslogconfig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请求消息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启用策略，0：禁用、1：启用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enable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使用协议，支持udp、tcp、unix_syslog、unix_socket协议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udp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protocol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SYSLOG运维平台地址(unix_syslog、unix_socket协议不填写)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127.0.0.1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host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SYSLOG运维平台监听端口(unix_syslog、unix_socket协议不填写)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514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port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hint="eastAsia"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>字符集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white"/>
              </w:rPr>
              <w:t>utf8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charset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响应消息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success/failure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&lt;!--</w:t>
            </w:r>
            <w:r>
              <w:rPr>
                <w:rFonts w:ascii="宋体" w:hAnsi="宋体" w:cs="宋体"/>
                <w:color w:val="808080"/>
                <w:kern w:val="0"/>
                <w:sz w:val="20"/>
                <w:szCs w:val="20"/>
                <w:highlight w:val="white"/>
              </w:rPr>
              <w:t xml:space="preserve"> 结果描述，result=”failure”时有效 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--&gt;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errdesc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spacing w:line="360" w:lineRule="auto"/>
              <w:outlineLvl w:val="2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hint="eastAsia"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updateconfig</w:t>
            </w: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API接口</w:t>
      </w:r>
    </w:p>
    <w:p>
      <w:pPr>
        <w:pStyle w:val="16"/>
        <w:numPr>
          <w:ilvl w:val="0"/>
          <w:numId w:val="13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SNMP-API接口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SNMPTool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使用默认参数初始化SNMP工具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初始化SNMP工具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params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snmp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init(SNMPParams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销毁SNMP工具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发送Trap消息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pdu 被发送的Trap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如果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pdu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为inform类型，则true:表示发送成功、false表示发送失败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send(SNMPPDU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pdu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获取SNMP参数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SNMP参数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SNMPParams getSNMPParams();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SNMPPDU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TYPE_V1_TRAP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PDU.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V1TRAP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TYPE_V2_TRAP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PDU.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TRAP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TYPE_V2_INFORM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PDU.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INFORM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TYPE_V3_NOTIFICATION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PDU.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NOTIFICATION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TYPE_V3_INFORM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PDU.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INFORM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PDU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pdu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SNMP标准PDU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SNMPPDU(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添加属性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oid 属性ID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value 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获取SNMP标准PDU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PDU getPDU()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SNMPParams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PROTOCOL_V1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SnmpConstants.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version1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PROTOCOL_V2c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SnmpConstants.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version2c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PROTOCOL_V3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SnmpConstants.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version3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PROTOCOL_V2c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162;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DEFAULT_COMMUNITY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"public"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服务端口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默认字符集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发送协议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community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DEFAULT_COMMUNITY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社区名称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securetyLevel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安全等级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digestAlgorithm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摘要算法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encryptAlgorithm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加密算法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priv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加密</w:t>
            </w:r>
            <w:r>
              <w:rPr>
                <w:rFonts w:hint="eastAsia" w:ascii="Consolas" w:hAnsi="Consolas" w:cs="Consolas"/>
                <w:color w:val="3F7F5F"/>
                <w:kern w:val="0"/>
                <w:sz w:val="20"/>
                <w:szCs w:val="20"/>
              </w:rPr>
              <w:t>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contextName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上下文名称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超时时间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u w:val="single"/>
              </w:rPr>
              <w:t>retries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                       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重试次数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16"/>
        <w:numPr>
          <w:ilvl w:val="0"/>
          <w:numId w:val="13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SYSLOG-API接口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SysLogTool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PROTOCOL_TCP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TCP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PROTOCOL_UNIX_SYSLOG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UNIX_SYSLOG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PROTOCOL_UDP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514;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DEFAULT_FACILITY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SyslogConfigIF.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FACILITY_USER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使用默认参数初始化SysLog工具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(协议：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udp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，主机地址：127.0.0.1，端口号：514，字符集：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8，设施:用户)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初始化SysLog工具,设施类型使用默认值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protocol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host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port 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charset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初始化SysLog工具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protocol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host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port 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charset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facility 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facility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销毁 SysLog工具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发送日志消息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level 消息等级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content 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使用协议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getProtocol();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主机地址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getHost();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getPort();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获取使用字符集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getCharset();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获取发送设施类型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设施类型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getFacility();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t>效果展示</w:t>
      </w:r>
    </w:p>
    <w:p>
      <w:pPr>
        <w:rPr>
          <w:rFonts w:hint="eastAsia"/>
        </w:rPr>
      </w:pPr>
      <w:r>
        <w:t>具体日志格式可以后期进行调整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SNMP接收Trap效果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0" distR="0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nmp效果与具体平台有关，显示效果为</w:t>
      </w:r>
      <w:r>
        <w:rPr>
          <w:rFonts w:hint="eastAsia"/>
        </w:rPr>
        <w:t>SNMPc平台</w:t>
      </w:r>
    </w:p>
    <w:p>
      <w:pPr>
        <w:pStyle w:val="16"/>
        <w:numPr>
          <w:ilvl w:val="0"/>
          <w:numId w:val="14"/>
        </w:numPr>
        <w:spacing w:line="360" w:lineRule="auto"/>
        <w:ind w:firstLineChars="0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Syslog接收日志效果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1505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841"/>
    <w:multiLevelType w:val="multilevel"/>
    <w:tmpl w:val="005A38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D03D3"/>
    <w:multiLevelType w:val="multilevel"/>
    <w:tmpl w:val="024D03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A7E1F"/>
    <w:multiLevelType w:val="multilevel"/>
    <w:tmpl w:val="0BBA7E1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67F46"/>
    <w:multiLevelType w:val="multilevel"/>
    <w:tmpl w:val="1E067F46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B6AF7"/>
    <w:multiLevelType w:val="multilevel"/>
    <w:tmpl w:val="2E7B6A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2B2329"/>
    <w:multiLevelType w:val="multilevel"/>
    <w:tmpl w:val="332B232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A2558"/>
    <w:multiLevelType w:val="multilevel"/>
    <w:tmpl w:val="385A25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F36D0"/>
    <w:multiLevelType w:val="multilevel"/>
    <w:tmpl w:val="3EDF36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2392A"/>
    <w:multiLevelType w:val="multilevel"/>
    <w:tmpl w:val="3FC2392A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430D1097"/>
    <w:multiLevelType w:val="multilevel"/>
    <w:tmpl w:val="430D1097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8B7A76"/>
    <w:multiLevelType w:val="multilevel"/>
    <w:tmpl w:val="468B7A7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B76C31"/>
    <w:multiLevelType w:val="multilevel"/>
    <w:tmpl w:val="47B76C31"/>
    <w:lvl w:ilvl="0" w:tentative="0">
      <w:start w:val="1"/>
      <w:numFmt w:val="decimal"/>
      <w:pStyle w:val="25"/>
      <w:lvlText w:val="%1."/>
      <w:lvlJc w:val="left"/>
      <w:pPr>
        <w:ind w:left="126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12">
    <w:nsid w:val="491C6ACF"/>
    <w:multiLevelType w:val="multilevel"/>
    <w:tmpl w:val="491C6A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04114E"/>
    <w:multiLevelType w:val="multilevel"/>
    <w:tmpl w:val="4F04114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F0A"/>
    <w:rsid w:val="00016B2E"/>
    <w:rsid w:val="000531B5"/>
    <w:rsid w:val="00062AA6"/>
    <w:rsid w:val="000672EA"/>
    <w:rsid w:val="000E6A2D"/>
    <w:rsid w:val="000F7A77"/>
    <w:rsid w:val="00123D21"/>
    <w:rsid w:val="00154E8E"/>
    <w:rsid w:val="0016600B"/>
    <w:rsid w:val="0018060C"/>
    <w:rsid w:val="001E3695"/>
    <w:rsid w:val="00201697"/>
    <w:rsid w:val="002312C1"/>
    <w:rsid w:val="00244A49"/>
    <w:rsid w:val="00264DCA"/>
    <w:rsid w:val="00265F11"/>
    <w:rsid w:val="00275A96"/>
    <w:rsid w:val="00283456"/>
    <w:rsid w:val="002864C6"/>
    <w:rsid w:val="002E27AE"/>
    <w:rsid w:val="00300CA6"/>
    <w:rsid w:val="00312610"/>
    <w:rsid w:val="003443F1"/>
    <w:rsid w:val="00351E3A"/>
    <w:rsid w:val="00370AFC"/>
    <w:rsid w:val="0038247F"/>
    <w:rsid w:val="00387F87"/>
    <w:rsid w:val="00393326"/>
    <w:rsid w:val="00404419"/>
    <w:rsid w:val="0042609B"/>
    <w:rsid w:val="004501B2"/>
    <w:rsid w:val="00465214"/>
    <w:rsid w:val="004D48D0"/>
    <w:rsid w:val="004D6135"/>
    <w:rsid w:val="005117BB"/>
    <w:rsid w:val="00526581"/>
    <w:rsid w:val="00577F90"/>
    <w:rsid w:val="00590DA9"/>
    <w:rsid w:val="00595987"/>
    <w:rsid w:val="005D1001"/>
    <w:rsid w:val="005D7253"/>
    <w:rsid w:val="005E453F"/>
    <w:rsid w:val="005E5D33"/>
    <w:rsid w:val="005F0387"/>
    <w:rsid w:val="00621ECE"/>
    <w:rsid w:val="00636EAD"/>
    <w:rsid w:val="0065066A"/>
    <w:rsid w:val="00652739"/>
    <w:rsid w:val="00654395"/>
    <w:rsid w:val="006727B3"/>
    <w:rsid w:val="006761B1"/>
    <w:rsid w:val="00684792"/>
    <w:rsid w:val="0069469C"/>
    <w:rsid w:val="006A10D7"/>
    <w:rsid w:val="006A7539"/>
    <w:rsid w:val="006C26E6"/>
    <w:rsid w:val="006C48D5"/>
    <w:rsid w:val="00704AEB"/>
    <w:rsid w:val="00731019"/>
    <w:rsid w:val="007310ED"/>
    <w:rsid w:val="00733900"/>
    <w:rsid w:val="0074686B"/>
    <w:rsid w:val="007874D6"/>
    <w:rsid w:val="007C09C8"/>
    <w:rsid w:val="007C1AAF"/>
    <w:rsid w:val="007D332D"/>
    <w:rsid w:val="007D49F9"/>
    <w:rsid w:val="007E361E"/>
    <w:rsid w:val="007E70C1"/>
    <w:rsid w:val="008055B9"/>
    <w:rsid w:val="00811E91"/>
    <w:rsid w:val="00816BEE"/>
    <w:rsid w:val="00850258"/>
    <w:rsid w:val="00856634"/>
    <w:rsid w:val="00865A0C"/>
    <w:rsid w:val="008730FF"/>
    <w:rsid w:val="008975DC"/>
    <w:rsid w:val="008A260D"/>
    <w:rsid w:val="008A6346"/>
    <w:rsid w:val="008B3F7D"/>
    <w:rsid w:val="008E2266"/>
    <w:rsid w:val="008F0620"/>
    <w:rsid w:val="009062F0"/>
    <w:rsid w:val="0091210E"/>
    <w:rsid w:val="0094747B"/>
    <w:rsid w:val="0094791C"/>
    <w:rsid w:val="0095078A"/>
    <w:rsid w:val="00963787"/>
    <w:rsid w:val="00971E8D"/>
    <w:rsid w:val="009A3681"/>
    <w:rsid w:val="009B022C"/>
    <w:rsid w:val="009B6B45"/>
    <w:rsid w:val="009E00E0"/>
    <w:rsid w:val="009E33C5"/>
    <w:rsid w:val="009F02A0"/>
    <w:rsid w:val="00A245EE"/>
    <w:rsid w:val="00A3223E"/>
    <w:rsid w:val="00A34383"/>
    <w:rsid w:val="00A7309C"/>
    <w:rsid w:val="00A94C5E"/>
    <w:rsid w:val="00AC398D"/>
    <w:rsid w:val="00AE58D5"/>
    <w:rsid w:val="00B04703"/>
    <w:rsid w:val="00B12C1D"/>
    <w:rsid w:val="00B5445C"/>
    <w:rsid w:val="00B81F9D"/>
    <w:rsid w:val="00BB0ADA"/>
    <w:rsid w:val="00BB65D4"/>
    <w:rsid w:val="00BC0418"/>
    <w:rsid w:val="00BC47E2"/>
    <w:rsid w:val="00BF3F4B"/>
    <w:rsid w:val="00BF4375"/>
    <w:rsid w:val="00C219B9"/>
    <w:rsid w:val="00C336C7"/>
    <w:rsid w:val="00C74F73"/>
    <w:rsid w:val="00C76A12"/>
    <w:rsid w:val="00C87F8B"/>
    <w:rsid w:val="00CB4D92"/>
    <w:rsid w:val="00CD05F5"/>
    <w:rsid w:val="00CD23A7"/>
    <w:rsid w:val="00D32ADB"/>
    <w:rsid w:val="00D3674D"/>
    <w:rsid w:val="00D46A91"/>
    <w:rsid w:val="00D5054B"/>
    <w:rsid w:val="00D62E91"/>
    <w:rsid w:val="00D84BF5"/>
    <w:rsid w:val="00D916F1"/>
    <w:rsid w:val="00DC18D8"/>
    <w:rsid w:val="00DE2A42"/>
    <w:rsid w:val="00DF5A9C"/>
    <w:rsid w:val="00E60946"/>
    <w:rsid w:val="00E627F5"/>
    <w:rsid w:val="00E669CB"/>
    <w:rsid w:val="00E85575"/>
    <w:rsid w:val="00EB2516"/>
    <w:rsid w:val="00EB42D0"/>
    <w:rsid w:val="00EE590E"/>
    <w:rsid w:val="00EF0217"/>
    <w:rsid w:val="00EF0856"/>
    <w:rsid w:val="00F32E73"/>
    <w:rsid w:val="00F472C2"/>
    <w:rsid w:val="00FB550E"/>
    <w:rsid w:val="00FB718C"/>
    <w:rsid w:val="00FC1738"/>
    <w:rsid w:val="00FD6B7F"/>
    <w:rsid w:val="00FE539C"/>
    <w:rsid w:val="00FF059F"/>
    <w:rsid w:val="030E3202"/>
    <w:rsid w:val="1C244AAE"/>
    <w:rsid w:val="550438AD"/>
    <w:rsid w:val="55F97E0F"/>
    <w:rsid w:val="565571A2"/>
    <w:rsid w:val="6DB67775"/>
    <w:rsid w:val="7EF2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Cs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semiHidden/>
    <w:qFormat/>
    <w:uiPriority w:val="99"/>
    <w:pPr>
      <w:spacing w:after="200" w:line="360" w:lineRule="exact"/>
      <w:jc w:val="left"/>
    </w:pPr>
    <w:rPr>
      <w:rFonts w:ascii="Arial Unicode MS" w:hAnsi="Arial Unicode MS" w:eastAsia="宋体" w:cs="Times New Roman"/>
      <w:sz w:val="20"/>
      <w:szCs w:val="20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Char"/>
    <w:basedOn w:val="10"/>
    <w:link w:val="16"/>
    <w:qFormat/>
    <w:uiPriority w:val="34"/>
  </w:style>
  <w:style w:type="character" w:customStyle="1" w:styleId="18">
    <w:name w:val="批注框文本 Char"/>
    <w:basedOn w:val="10"/>
    <w:link w:val="7"/>
    <w:semiHidden/>
    <w:qFormat/>
    <w:uiPriority w:val="99"/>
    <w:rPr>
      <w:sz w:val="18"/>
      <w:szCs w:val="18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22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24">
    <w:name w:val="批注文字 Char"/>
    <w:basedOn w:val="10"/>
    <w:link w:val="6"/>
    <w:semiHidden/>
    <w:qFormat/>
    <w:uiPriority w:val="99"/>
    <w:rPr>
      <w:rFonts w:ascii="Arial Unicode MS" w:hAnsi="Arial Unicode MS" w:eastAsia="宋体" w:cs="Times New Roman"/>
      <w:sz w:val="20"/>
      <w:szCs w:val="20"/>
    </w:rPr>
  </w:style>
  <w:style w:type="paragraph" w:customStyle="1" w:styleId="25">
    <w:name w:val="有序列表-普通"/>
    <w:basedOn w:val="1"/>
    <w:qFormat/>
    <w:uiPriority w:val="0"/>
    <w:pPr>
      <w:numPr>
        <w:ilvl w:val="0"/>
        <w:numId w:val="1"/>
      </w:numPr>
      <w:spacing w:line="360" w:lineRule="exact"/>
      <w:ind w:left="0" w:firstLine="0"/>
    </w:pPr>
    <w:rPr>
      <w:rFonts w:ascii="Arial Unicode MS" w:hAnsi="Arial Unicode MS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37A560-4604-4995-A536-7A7D9810AD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1442</Words>
  <Characters>8225</Characters>
  <Lines>68</Lines>
  <Paragraphs>19</Paragraphs>
  <ScaleCrop>false</ScaleCrop>
  <LinksUpToDate>false</LinksUpToDate>
  <CharactersWithSpaces>9648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2017-04-05T06:51:00Z</dcterms:created>
  <dc:creator>Administrator</dc:creator>
  <cp:lastModifiedBy>MSI</cp:lastModifiedBy>
  <dcterms:modified xsi:type="dcterms:W3CDTF">2018-03-05T07:54:36Z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