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5944E" w14:textId="77777777" w:rsidR="000B66BC" w:rsidRDefault="000B66BC">
      <w:pPr>
        <w:snapToGrid w:val="0"/>
        <w:spacing w:line="312" w:lineRule="auto"/>
        <w:jc w:val="left"/>
      </w:pPr>
    </w:p>
    <w:p w14:paraId="2F674C9A" w14:textId="77777777" w:rsidR="000B66BC" w:rsidRDefault="005C33B2">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1DE5B28B" wp14:editId="0FFF3592">
            <wp:extent cx="1276350" cy="809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76350" cy="809625"/>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4CB6E8EC" wp14:editId="20127922">
            <wp:extent cx="962025" cy="962025"/>
            <wp:effectExtent l="0" t="0" r="0" b="0"/>
            <wp:docPr id="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62025" cy="962025"/>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7FBDC731" wp14:editId="2E8FABB2">
            <wp:extent cx="923925" cy="9144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23925" cy="91440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rFonts w:ascii="Helvetica" w:hAnsi="Helvetica" w:cs="Helvetica"/>
          <w:b/>
          <w:noProof/>
          <w:color w:val="333333"/>
        </w:rPr>
        <w:drawing>
          <wp:inline distT="0" distB="0" distL="0" distR="0" wp14:anchorId="58BAA01B" wp14:editId="0A9D20DA">
            <wp:extent cx="1019175" cy="971550"/>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19175" cy="971550"/>
                    </a:xfrm>
                    <a:prstGeom prst="rect">
                      <a:avLst/>
                    </a:prstGeom>
                    <a:noFill/>
                    <a:ln>
                      <a:noFill/>
                    </a:ln>
                  </pic:spPr>
                </pic:pic>
              </a:graphicData>
            </a:graphic>
          </wp:inline>
        </w:drawing>
      </w:r>
      <w:r>
        <w:rPr>
          <w:rFonts w:ascii="Helvetica" w:hAnsi="Helvetica" w:cs="Helvetica"/>
          <w:b/>
          <w:noProof/>
          <w:color w:val="333333"/>
        </w:rPr>
        <w:drawing>
          <wp:inline distT="0" distB="0" distL="0" distR="0" wp14:anchorId="4901F408" wp14:editId="6AFBB085">
            <wp:extent cx="1095375" cy="10477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95375" cy="1047750"/>
                    </a:xfrm>
                    <a:prstGeom prst="rect">
                      <a:avLst/>
                    </a:prstGeom>
                    <a:noFill/>
                    <a:ln>
                      <a:noFill/>
                    </a:ln>
                  </pic:spPr>
                </pic:pic>
              </a:graphicData>
            </a:graphic>
          </wp:inline>
        </w:drawing>
      </w:r>
    </w:p>
    <w:p w14:paraId="28F288BD" w14:textId="77777777" w:rsidR="000B66BC" w:rsidRDefault="000B66BC">
      <w:pPr>
        <w:snapToGrid w:val="0"/>
        <w:spacing w:line="312" w:lineRule="auto"/>
        <w:jc w:val="center"/>
        <w:rPr>
          <w:rFonts w:ascii="华文中宋" w:eastAsia="华文中宋" w:hAnsi="华文中宋"/>
          <w:b/>
          <w:color w:val="000000"/>
          <w:sz w:val="36"/>
          <w:szCs w:val="36"/>
        </w:rPr>
      </w:pPr>
    </w:p>
    <w:p w14:paraId="7B747780" w14:textId="77777777" w:rsidR="000B66BC" w:rsidRDefault="000B66BC">
      <w:pPr>
        <w:snapToGrid w:val="0"/>
        <w:spacing w:line="312" w:lineRule="auto"/>
        <w:jc w:val="center"/>
        <w:rPr>
          <w:rFonts w:ascii="华文中宋" w:eastAsia="华文中宋" w:hAnsi="华文中宋"/>
          <w:b/>
          <w:color w:val="000000"/>
          <w:sz w:val="36"/>
          <w:szCs w:val="36"/>
        </w:rPr>
      </w:pPr>
    </w:p>
    <w:p w14:paraId="3E195639" w14:textId="77777777" w:rsidR="000B66BC" w:rsidRDefault="005C33B2">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1"/>
      <w:bookmarkStart w:id="1" w:name="OLE_LINK2"/>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D0D91C2" w14:textId="77777777" w:rsidR="000B66BC" w:rsidRDefault="005C33B2">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C9DC380" w14:textId="77777777" w:rsidR="000B66BC" w:rsidRDefault="005C33B2">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0B61E171" w14:textId="77777777" w:rsidR="000B66BC" w:rsidRDefault="000B66BC">
      <w:pPr>
        <w:spacing w:line="20" w:lineRule="atLeast"/>
        <w:jc w:val="center"/>
        <w:rPr>
          <w:sz w:val="44"/>
          <w:szCs w:val="44"/>
        </w:rPr>
      </w:pPr>
    </w:p>
    <w:tbl>
      <w:tblPr>
        <w:tblW w:w="0" w:type="auto"/>
        <w:jc w:val="center"/>
        <w:tblLayout w:type="fixed"/>
        <w:tblLook w:val="04A0" w:firstRow="1" w:lastRow="0" w:firstColumn="1" w:lastColumn="0" w:noHBand="0" w:noVBand="1"/>
      </w:tblPr>
      <w:tblGrid>
        <w:gridCol w:w="1842"/>
        <w:gridCol w:w="6512"/>
      </w:tblGrid>
      <w:tr w:rsidR="000B66BC" w14:paraId="440F340F" w14:textId="77777777">
        <w:trPr>
          <w:trHeight w:val="1134"/>
          <w:jc w:val="center"/>
        </w:trPr>
        <w:tc>
          <w:tcPr>
            <w:tcW w:w="1842" w:type="dxa"/>
            <w:tcBorders>
              <w:bottom w:val="single" w:sz="12" w:space="0" w:color="auto"/>
            </w:tcBorders>
            <w:vAlign w:val="bottom"/>
          </w:tcPr>
          <w:p w14:paraId="45125AA8" w14:textId="77777777" w:rsidR="000B66BC" w:rsidRDefault="005C33B2">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6C2CB81E" w14:textId="77777777" w:rsidR="000B66BC" w:rsidRDefault="000B66BC">
            <w:pPr>
              <w:spacing w:line="20" w:lineRule="atLeast"/>
              <w:rPr>
                <w:b/>
                <w:sz w:val="36"/>
                <w:szCs w:val="36"/>
              </w:rPr>
            </w:pPr>
          </w:p>
          <w:p w14:paraId="0AA055FB" w14:textId="77777777" w:rsidR="000B66BC" w:rsidRDefault="005C33B2">
            <w:pPr>
              <w:spacing w:line="20" w:lineRule="atLeast"/>
              <w:rPr>
                <w:b/>
                <w:sz w:val="36"/>
                <w:szCs w:val="36"/>
              </w:rPr>
            </w:pPr>
            <w:r>
              <w:rPr>
                <w:b/>
                <w:sz w:val="36"/>
                <w:szCs w:val="36"/>
              </w:rPr>
              <w:t>武汉工程大学</w:t>
            </w:r>
          </w:p>
        </w:tc>
      </w:tr>
      <w:tr w:rsidR="000B66BC" w14:paraId="4D1A4264" w14:textId="77777777">
        <w:trPr>
          <w:trHeight w:val="1134"/>
          <w:jc w:val="center"/>
        </w:trPr>
        <w:tc>
          <w:tcPr>
            <w:tcW w:w="1842" w:type="dxa"/>
            <w:tcBorders>
              <w:top w:val="single" w:sz="12" w:space="0" w:color="auto"/>
              <w:bottom w:val="single" w:sz="12" w:space="0" w:color="auto"/>
            </w:tcBorders>
            <w:vAlign w:val="bottom"/>
          </w:tcPr>
          <w:p w14:paraId="164CEDEE" w14:textId="77777777" w:rsidR="000B66BC" w:rsidRDefault="005C33B2">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14:paraId="20508C12" w14:textId="77777777" w:rsidR="000B66BC" w:rsidRDefault="005C33B2">
            <w:pPr>
              <w:spacing w:beforeLines="150" w:before="468" w:line="20" w:lineRule="atLeast"/>
              <w:jc w:val="left"/>
              <w:rPr>
                <w:b/>
                <w:sz w:val="36"/>
                <w:szCs w:val="36"/>
              </w:rPr>
            </w:pPr>
            <w:r>
              <w:rPr>
                <w:b/>
                <w:sz w:val="36"/>
                <w:szCs w:val="36"/>
              </w:rPr>
              <w:t>20104900023</w:t>
            </w:r>
          </w:p>
        </w:tc>
      </w:tr>
      <w:tr w:rsidR="000B66BC" w14:paraId="050D36B2" w14:textId="77777777">
        <w:trPr>
          <w:trHeight w:val="625"/>
          <w:jc w:val="center"/>
        </w:trPr>
        <w:tc>
          <w:tcPr>
            <w:tcW w:w="1842" w:type="dxa"/>
            <w:vMerge w:val="restart"/>
            <w:tcBorders>
              <w:top w:val="single" w:sz="12" w:space="0" w:color="auto"/>
            </w:tcBorders>
            <w:vAlign w:val="center"/>
          </w:tcPr>
          <w:p w14:paraId="0371C47B" w14:textId="77777777" w:rsidR="000B66BC" w:rsidRDefault="005C33B2">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3E8B6778" w14:textId="77777777" w:rsidR="000B66BC" w:rsidRDefault="005C33B2">
            <w:pPr>
              <w:spacing w:line="20" w:lineRule="atLeast"/>
              <w:rPr>
                <w:b/>
                <w:sz w:val="36"/>
                <w:szCs w:val="36"/>
              </w:rPr>
            </w:pPr>
            <w:r>
              <w:rPr>
                <w:rFonts w:hint="eastAsia"/>
                <w:b/>
                <w:sz w:val="36"/>
                <w:szCs w:val="36"/>
              </w:rPr>
              <w:t>1.</w:t>
            </w:r>
            <w:r>
              <w:rPr>
                <w:b/>
                <w:sz w:val="36"/>
                <w:szCs w:val="36"/>
              </w:rPr>
              <w:t>范玮</w:t>
            </w:r>
          </w:p>
        </w:tc>
      </w:tr>
      <w:tr w:rsidR="000B66BC" w14:paraId="6C827B68" w14:textId="77777777">
        <w:trPr>
          <w:trHeight w:val="625"/>
          <w:jc w:val="center"/>
        </w:trPr>
        <w:tc>
          <w:tcPr>
            <w:tcW w:w="1842" w:type="dxa"/>
            <w:vMerge/>
            <w:vAlign w:val="center"/>
          </w:tcPr>
          <w:p w14:paraId="66F804CE" w14:textId="77777777" w:rsidR="000B66BC" w:rsidRDefault="000B66BC">
            <w:pPr>
              <w:spacing w:line="20" w:lineRule="atLeast"/>
              <w:jc w:val="center"/>
              <w:rPr>
                <w:b/>
                <w:sz w:val="36"/>
                <w:szCs w:val="36"/>
              </w:rPr>
            </w:pPr>
          </w:p>
        </w:tc>
        <w:tc>
          <w:tcPr>
            <w:tcW w:w="6512" w:type="dxa"/>
            <w:tcBorders>
              <w:top w:val="single" w:sz="8" w:space="0" w:color="auto"/>
              <w:bottom w:val="single" w:sz="8" w:space="0" w:color="auto"/>
            </w:tcBorders>
          </w:tcPr>
          <w:p w14:paraId="53DD513D" w14:textId="77777777" w:rsidR="000B66BC" w:rsidRDefault="005C33B2">
            <w:pPr>
              <w:spacing w:line="20" w:lineRule="atLeast"/>
              <w:rPr>
                <w:b/>
                <w:sz w:val="36"/>
                <w:szCs w:val="36"/>
              </w:rPr>
            </w:pPr>
            <w:r>
              <w:rPr>
                <w:rFonts w:hint="eastAsia"/>
                <w:b/>
                <w:sz w:val="36"/>
                <w:szCs w:val="36"/>
              </w:rPr>
              <w:t>2.</w:t>
            </w:r>
            <w:r>
              <w:rPr>
                <w:b/>
                <w:sz w:val="36"/>
                <w:szCs w:val="36"/>
              </w:rPr>
              <w:t>罗思吟</w:t>
            </w:r>
          </w:p>
        </w:tc>
      </w:tr>
      <w:tr w:rsidR="000B66BC" w14:paraId="5B9CCEE0" w14:textId="77777777">
        <w:trPr>
          <w:trHeight w:val="625"/>
          <w:jc w:val="center"/>
        </w:trPr>
        <w:tc>
          <w:tcPr>
            <w:tcW w:w="1842" w:type="dxa"/>
            <w:vMerge/>
            <w:tcBorders>
              <w:bottom w:val="single" w:sz="12" w:space="0" w:color="auto"/>
            </w:tcBorders>
            <w:vAlign w:val="center"/>
          </w:tcPr>
          <w:p w14:paraId="64C53459" w14:textId="77777777" w:rsidR="000B66BC" w:rsidRDefault="000B66BC">
            <w:pPr>
              <w:spacing w:line="20" w:lineRule="atLeast"/>
              <w:jc w:val="center"/>
              <w:rPr>
                <w:b/>
                <w:sz w:val="36"/>
                <w:szCs w:val="36"/>
              </w:rPr>
            </w:pPr>
          </w:p>
        </w:tc>
        <w:tc>
          <w:tcPr>
            <w:tcW w:w="6512" w:type="dxa"/>
            <w:tcBorders>
              <w:top w:val="single" w:sz="8" w:space="0" w:color="auto"/>
              <w:bottom w:val="single" w:sz="12" w:space="0" w:color="auto"/>
            </w:tcBorders>
          </w:tcPr>
          <w:p w14:paraId="7C762600" w14:textId="77777777" w:rsidR="000B66BC" w:rsidRDefault="005C33B2">
            <w:pPr>
              <w:spacing w:line="20" w:lineRule="atLeast"/>
              <w:rPr>
                <w:b/>
                <w:sz w:val="36"/>
                <w:szCs w:val="36"/>
              </w:rPr>
            </w:pPr>
            <w:r>
              <w:rPr>
                <w:rFonts w:hint="eastAsia"/>
                <w:b/>
                <w:sz w:val="36"/>
                <w:szCs w:val="36"/>
              </w:rPr>
              <w:t>3.</w:t>
            </w:r>
            <w:r>
              <w:rPr>
                <w:b/>
                <w:sz w:val="36"/>
                <w:szCs w:val="36"/>
              </w:rPr>
              <w:t>邓轶赫</w:t>
            </w:r>
          </w:p>
        </w:tc>
      </w:tr>
    </w:tbl>
    <w:p w14:paraId="29B95166" w14:textId="77777777" w:rsidR="000B66BC" w:rsidRDefault="000B66BC">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457490B8" w14:textId="77777777" w:rsidR="000B66BC" w:rsidRDefault="000B66BC">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23E0B471" w14:textId="77777777" w:rsidR="000B66BC" w:rsidRDefault="000B66BC">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7E772578" w14:textId="77777777" w:rsidR="000B66BC" w:rsidRDefault="000B66BC">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3BE5654E" w14:textId="77777777" w:rsidR="000B66BC" w:rsidRDefault="000B66BC">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6A6C2CC9" w14:textId="77777777" w:rsidR="000B66BC" w:rsidRDefault="000B66BC">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52FF17D9" w14:textId="77777777" w:rsidR="000B66BC" w:rsidRDefault="005C33B2">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1F42D133" w14:textId="77777777" w:rsidR="000B66BC" w:rsidRDefault="005C33B2">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6160648C" w14:textId="77777777" w:rsidR="000B66BC" w:rsidRDefault="005C33B2">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49FE3297" w14:textId="77777777" w:rsidR="000B66BC" w:rsidRDefault="000B66BC">
      <w:pPr>
        <w:spacing w:line="360" w:lineRule="auto"/>
        <w:ind w:firstLineChars="200" w:firstLine="560"/>
        <w:rPr>
          <w:rFonts w:ascii="宋体" w:hAnsi="宋体"/>
          <w:sz w:val="28"/>
        </w:rPr>
      </w:pPr>
    </w:p>
    <w:p w14:paraId="37E79BA1" w14:textId="77777777" w:rsidR="000B66BC" w:rsidRDefault="005C33B2">
      <w:pPr>
        <w:spacing w:line="360" w:lineRule="auto"/>
        <w:ind w:firstLineChars="200" w:firstLine="560"/>
        <w:rPr>
          <w:rFonts w:ascii="黑体" w:eastAsia="黑体" w:hAnsi="黑体"/>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Pr>
          <w:rFonts w:eastAsia="黑体"/>
          <w:sz w:val="32"/>
        </w:rPr>
        <w:t>面向康复工程的脑电信号分析和判别模型</w:t>
      </w:r>
    </w:p>
    <w:p w14:paraId="4B4A41FC" w14:textId="77777777" w:rsidR="000B66BC" w:rsidRDefault="005C33B2">
      <w:pPr>
        <w:spacing w:line="360" w:lineRule="auto"/>
        <w:ind w:firstLineChars="200" w:firstLine="420"/>
        <w:jc w:val="center"/>
        <w:rPr>
          <w:sz w:val="28"/>
        </w:rPr>
      </w:pPr>
      <w:r>
        <w:rPr>
          <w:noProof/>
        </w:rPr>
        <mc:AlternateContent>
          <mc:Choice Requires="wps">
            <w:drawing>
              <wp:anchor distT="0" distB="0" distL="114300" distR="114300" simplePos="0" relativeHeight="251658240" behindDoc="0" locked="0" layoutInCell="1" allowOverlap="1" wp14:anchorId="54AFC172" wp14:editId="759D183D">
                <wp:simplePos x="0" y="0"/>
                <wp:positionH relativeFrom="column">
                  <wp:posOffset>1257300</wp:posOffset>
                </wp:positionH>
                <wp:positionV relativeFrom="paragraph">
                  <wp:posOffset>0</wp:posOffset>
                </wp:positionV>
                <wp:extent cx="3851910"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191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9pt;margin-top:0pt;height:0pt;width:303.3pt;z-index:251658240;mso-width-relative:page;mso-height-relative:page;" filled="f" stroked="t" coordsize="21600,21600" o:gfxdata="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S1Cdw0wAAAAUBAAAPAAAAAAAAAAEAIAAAACIAAABkcnMvZG93bnJl&#10;di54bWxQSwECFAAUAAAACACHTuJAR5luCMkBAABcAwAADgAAAAAAAAABACAAAAAiAQAAZHJzL2Uy&#10;b0RvYy54bWxQSwUGAAAAAAYABgBZAQAAXQUAAAAA&#10;">
                <v:fill on="f" focussize="0,0"/>
                <v:stroke color="#000000" joinstyle="round"/>
                <v:imagedata o:title=""/>
                <o:lock v:ext="edit" aspectratio="f"/>
              </v:line>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7AD239DC" w14:textId="77777777" w:rsidR="000B66BC" w:rsidRDefault="005C33B2">
      <w:pPr>
        <w:spacing w:line="360" w:lineRule="auto"/>
        <w:ind w:firstLine="420"/>
        <w:rPr>
          <w:sz w:val="24"/>
          <w:szCs w:val="24"/>
        </w:rPr>
      </w:pPr>
      <w:r>
        <w:rPr>
          <w:sz w:val="24"/>
          <w:szCs w:val="24"/>
        </w:rPr>
        <w:t>脑电信号</w:t>
      </w:r>
      <w:r>
        <w:rPr>
          <w:sz w:val="24"/>
          <w:szCs w:val="24"/>
        </w:rPr>
        <w:t>(Electroencephalogram, EEG)</w:t>
      </w:r>
      <w:r>
        <w:rPr>
          <w:sz w:val="24"/>
          <w:szCs w:val="24"/>
        </w:rPr>
        <w:t>是由大脑细胞器进行生命活动所产生的一种自发性的电活动</w:t>
      </w:r>
      <w:r>
        <w:rPr>
          <w:rFonts w:hint="eastAsia"/>
          <w:sz w:val="24"/>
          <w:szCs w:val="24"/>
        </w:rPr>
        <w:t>，</w:t>
      </w:r>
      <w:r>
        <w:rPr>
          <w:sz w:val="24"/>
          <w:szCs w:val="24"/>
        </w:rPr>
        <w:t>按其产生的方式可分为诱发脑电信号（</w:t>
      </w:r>
      <w:r>
        <w:rPr>
          <w:sz w:val="24"/>
          <w:szCs w:val="24"/>
        </w:rPr>
        <w:t>P300</w:t>
      </w:r>
      <w:r>
        <w:rPr>
          <w:sz w:val="24"/>
          <w:szCs w:val="24"/>
        </w:rPr>
        <w:t>脑</w:t>
      </w:r>
      <w:r>
        <w:rPr>
          <w:sz w:val="24"/>
          <w:szCs w:val="24"/>
        </w:rPr>
        <w:t>-</w:t>
      </w:r>
      <w:r>
        <w:rPr>
          <w:sz w:val="24"/>
          <w:szCs w:val="24"/>
        </w:rPr>
        <w:t>机接口）和自发脑电信号。诱发脑电信号是通过某种外界刺激使大脑产生电位变化从而形成的脑电活动；自发脑电信号是指在没有外界特殊刺激下，大脑自发产生的脑电活动。</w:t>
      </w:r>
    </w:p>
    <w:p w14:paraId="6E029A8A" w14:textId="77777777" w:rsidR="000B66BC" w:rsidRDefault="005C33B2">
      <w:pPr>
        <w:spacing w:line="360" w:lineRule="auto"/>
        <w:ind w:firstLine="420"/>
        <w:rPr>
          <w:sz w:val="24"/>
          <w:szCs w:val="24"/>
        </w:rPr>
      </w:pPr>
      <w:r>
        <w:rPr>
          <w:sz w:val="24"/>
          <w:szCs w:val="24"/>
        </w:rPr>
        <w:t>本文旨在对</w:t>
      </w:r>
      <w:r>
        <w:rPr>
          <w:sz w:val="24"/>
          <w:szCs w:val="24"/>
        </w:rPr>
        <w:t>P300</w:t>
      </w:r>
      <w:r>
        <w:rPr>
          <w:sz w:val="24"/>
          <w:szCs w:val="24"/>
        </w:rPr>
        <w:t>信号和睡眠脑电进行分类识别研究。首先对题目所给的数据进行预处理，然后对信号进行特征提取，选择支持向量机</w:t>
      </w:r>
      <w:r>
        <w:rPr>
          <w:rFonts w:hint="eastAsia"/>
          <w:sz w:val="24"/>
          <w:szCs w:val="24"/>
        </w:rPr>
        <w:t>、</w:t>
      </w:r>
      <w:r>
        <w:rPr>
          <w:rFonts w:hint="eastAsia"/>
          <w:sz w:val="24"/>
          <w:szCs w:val="24"/>
        </w:rPr>
        <w:t>K</w:t>
      </w:r>
      <w:r>
        <w:rPr>
          <w:rFonts w:hint="eastAsia"/>
          <w:sz w:val="24"/>
          <w:szCs w:val="24"/>
        </w:rPr>
        <w:t>最近邻算法和在线序列</w:t>
      </w:r>
      <w:r>
        <w:rPr>
          <w:rFonts w:hint="eastAsia"/>
          <w:sz w:val="24"/>
          <w:szCs w:val="24"/>
        </w:rPr>
        <w:t>E</w:t>
      </w:r>
      <w:r>
        <w:rPr>
          <w:sz w:val="24"/>
          <w:szCs w:val="24"/>
        </w:rPr>
        <w:t>LM</w:t>
      </w:r>
      <w:r>
        <w:rPr>
          <w:rFonts w:hint="eastAsia"/>
          <w:sz w:val="24"/>
          <w:szCs w:val="24"/>
        </w:rPr>
        <w:t>算法</w:t>
      </w:r>
      <w:r>
        <w:rPr>
          <w:sz w:val="24"/>
          <w:szCs w:val="24"/>
        </w:rPr>
        <w:t>作为信号识别的算法，对测试集中的待识别目标进行识别分类，并对比各种</w:t>
      </w:r>
      <w:r>
        <w:rPr>
          <w:rFonts w:hint="eastAsia"/>
          <w:sz w:val="24"/>
          <w:szCs w:val="24"/>
        </w:rPr>
        <w:t>不同参数条件下的分类性能</w:t>
      </w:r>
      <w:r>
        <w:rPr>
          <w:sz w:val="24"/>
          <w:szCs w:val="24"/>
        </w:rPr>
        <w:t>，得出一种较为准确的测量方法。</w:t>
      </w:r>
    </w:p>
    <w:p w14:paraId="74EF9671" w14:textId="77777777" w:rsidR="000B66BC" w:rsidRDefault="005C33B2">
      <w:pPr>
        <w:spacing w:line="360" w:lineRule="auto"/>
        <w:ind w:firstLine="420"/>
        <w:rPr>
          <w:sz w:val="24"/>
          <w:szCs w:val="24"/>
        </w:rPr>
      </w:pPr>
      <w:r>
        <w:rPr>
          <w:sz w:val="24"/>
          <w:szCs w:val="24"/>
        </w:rPr>
        <w:t>针对问题一，需要对附件一中的训练数据以及训练数据的事件标签进行分析，研究其信号变化趋势。考虑到</w:t>
      </w:r>
      <w:r>
        <w:rPr>
          <w:sz w:val="24"/>
          <w:szCs w:val="24"/>
        </w:rPr>
        <w:t>P300</w:t>
      </w:r>
      <w:r>
        <w:rPr>
          <w:sz w:val="24"/>
          <w:szCs w:val="24"/>
        </w:rPr>
        <w:t>信号是在刺激发生后</w:t>
      </w:r>
      <w:r>
        <w:rPr>
          <w:sz w:val="24"/>
          <w:szCs w:val="24"/>
        </w:rPr>
        <w:t>300</w:t>
      </w:r>
      <w:r>
        <w:rPr>
          <w:sz w:val="24"/>
          <w:szCs w:val="24"/>
        </w:rPr>
        <w:t>毫秒左右出现一个正向波峰，我们选取刺激开始时到开始后</w:t>
      </w:r>
      <w:r>
        <w:rPr>
          <w:sz w:val="24"/>
          <w:szCs w:val="24"/>
        </w:rPr>
        <w:t>800</w:t>
      </w:r>
      <w:r>
        <w:rPr>
          <w:sz w:val="24"/>
          <w:szCs w:val="24"/>
        </w:rPr>
        <w:t>毫秒的数据，以确保检测到</w:t>
      </w:r>
      <w:r>
        <w:rPr>
          <w:sz w:val="24"/>
          <w:szCs w:val="24"/>
        </w:rPr>
        <w:t>P300</w:t>
      </w:r>
      <w:r>
        <w:rPr>
          <w:sz w:val="24"/>
          <w:szCs w:val="24"/>
        </w:rPr>
        <w:t>信号的发生，再对提取到的数据进行预处理等操作，训练支持向量机模型，对测试数据进行预测，得到测试数据中</w:t>
      </w:r>
      <w:r>
        <w:rPr>
          <w:sz w:val="24"/>
          <w:szCs w:val="24"/>
        </w:rPr>
        <w:t>char13-char22</w:t>
      </w:r>
      <w:r>
        <w:rPr>
          <w:sz w:val="24"/>
          <w:szCs w:val="24"/>
        </w:rPr>
        <w:t>对应字符的预测结果为：</w:t>
      </w:r>
      <w:r>
        <w:rPr>
          <w:sz w:val="24"/>
          <w:szCs w:val="24"/>
        </w:rPr>
        <w:t>M, F, 5, 2, I, 6, K, X, A, 0</w:t>
      </w:r>
    </w:p>
    <w:p w14:paraId="266B6610" w14:textId="77777777" w:rsidR="000B66BC" w:rsidRDefault="005C33B2">
      <w:pPr>
        <w:spacing w:line="360" w:lineRule="auto"/>
        <w:ind w:firstLine="420"/>
        <w:rPr>
          <w:sz w:val="24"/>
          <w:szCs w:val="24"/>
          <w:highlight w:val="yellow"/>
        </w:rPr>
      </w:pPr>
      <w:r>
        <w:rPr>
          <w:sz w:val="24"/>
          <w:szCs w:val="24"/>
        </w:rPr>
        <w:t>针对问题二，需要对脑电信号的</w:t>
      </w:r>
      <w:r>
        <w:rPr>
          <w:sz w:val="24"/>
          <w:szCs w:val="24"/>
        </w:rPr>
        <w:t>20</w:t>
      </w:r>
      <w:r>
        <w:rPr>
          <w:sz w:val="24"/>
          <w:szCs w:val="24"/>
        </w:rPr>
        <w:t>个通道进行筛选，保留最佳的</w:t>
      </w:r>
      <w:r>
        <w:rPr>
          <w:sz w:val="24"/>
          <w:szCs w:val="24"/>
        </w:rPr>
        <w:t>10</w:t>
      </w:r>
      <w:r>
        <w:rPr>
          <w:sz w:val="24"/>
          <w:szCs w:val="24"/>
        </w:rPr>
        <w:t>到</w:t>
      </w:r>
      <w:r>
        <w:rPr>
          <w:sz w:val="24"/>
          <w:szCs w:val="24"/>
        </w:rPr>
        <w:t>20</w:t>
      </w:r>
      <w:r>
        <w:rPr>
          <w:sz w:val="24"/>
          <w:szCs w:val="24"/>
        </w:rPr>
        <w:t>个通道。我们采用基于准确率排序的递归通道剔除算法，从原有</w:t>
      </w:r>
      <w:r>
        <w:rPr>
          <w:sz w:val="24"/>
          <w:szCs w:val="24"/>
        </w:rPr>
        <w:t>20</w:t>
      </w:r>
      <w:r>
        <w:rPr>
          <w:sz w:val="24"/>
          <w:szCs w:val="24"/>
        </w:rPr>
        <w:t>个通道逐个进行剔除，观察预测准确率的变化，最终针对每个受试者保留</w:t>
      </w:r>
      <w:r>
        <w:rPr>
          <w:sz w:val="24"/>
          <w:szCs w:val="24"/>
        </w:rPr>
        <w:t>10</w:t>
      </w:r>
      <w:r>
        <w:rPr>
          <w:sz w:val="24"/>
          <w:szCs w:val="24"/>
        </w:rPr>
        <w:t>个通道，并综合五个受试者的结果，给出了对于所有受试者都能保证较好结果的最优通道：</w:t>
      </w:r>
      <w:r>
        <w:rPr>
          <w:sz w:val="24"/>
          <w:szCs w:val="24"/>
        </w:rPr>
        <w:t>Cz, T7,</w:t>
      </w:r>
      <w:r>
        <w:rPr>
          <w:sz w:val="24"/>
          <w:szCs w:val="24"/>
        </w:rPr>
        <w:tab/>
        <w:t>C4,</w:t>
      </w:r>
      <w:r>
        <w:rPr>
          <w:sz w:val="24"/>
          <w:szCs w:val="24"/>
        </w:rPr>
        <w:tab/>
        <w:t>Fz, CP4, C3, P7, F3, T8, Pz, Oz, CP5, CP3, P3, F4, CP6</w:t>
      </w:r>
      <w:r>
        <w:rPr>
          <w:sz w:val="24"/>
          <w:szCs w:val="24"/>
        </w:rPr>
        <w:t>。</w:t>
      </w:r>
    </w:p>
    <w:p w14:paraId="013734C8" w14:textId="77777777" w:rsidR="000B66BC" w:rsidRDefault="005C33B2">
      <w:pPr>
        <w:spacing w:line="360" w:lineRule="auto"/>
        <w:ind w:firstLine="420"/>
        <w:rPr>
          <w:sz w:val="24"/>
          <w:szCs w:val="24"/>
        </w:rPr>
      </w:pPr>
      <w:r>
        <w:rPr>
          <w:sz w:val="24"/>
          <w:szCs w:val="24"/>
        </w:rPr>
        <w:t>针对问题三，为减少训练时间，我们提出了基于超限学习机</w:t>
      </w:r>
      <w:r>
        <w:rPr>
          <w:sz w:val="24"/>
          <w:szCs w:val="24"/>
        </w:rPr>
        <w:t>ELM</w:t>
      </w:r>
      <w:r>
        <w:rPr>
          <w:sz w:val="24"/>
          <w:szCs w:val="24"/>
        </w:rPr>
        <w:t>（</w:t>
      </w:r>
      <w:r>
        <w:rPr>
          <w:sz w:val="24"/>
          <w:szCs w:val="24"/>
        </w:rPr>
        <w:t xml:space="preserve">extreme learning </w:t>
      </w:r>
      <w:r>
        <w:rPr>
          <w:sz w:val="24"/>
          <w:szCs w:val="24"/>
        </w:rPr>
        <w:lastRenderedPageBreak/>
        <w:t>machine</w:t>
      </w:r>
      <w:r>
        <w:rPr>
          <w:sz w:val="24"/>
          <w:szCs w:val="24"/>
        </w:rPr>
        <w:t>）的在线半监督学习方法，首先利用少量有标签样本训练出一个初始分类器，在线测试的过程中，不断对新获取的无标签数据进行分类，并加入训练集以更新分类器。该半监督的学习算法计算量低，随着不断获取无标签数据，分类性能也逐步得到提高。</w:t>
      </w:r>
    </w:p>
    <w:p w14:paraId="3DF07C47" w14:textId="77777777" w:rsidR="000B66BC" w:rsidRDefault="005C33B2">
      <w:pPr>
        <w:spacing w:line="360" w:lineRule="auto"/>
        <w:ind w:firstLine="420"/>
        <w:rPr>
          <w:sz w:val="24"/>
          <w:szCs w:val="24"/>
        </w:rPr>
      </w:pPr>
      <w:r>
        <w:rPr>
          <w:sz w:val="24"/>
          <w:szCs w:val="24"/>
        </w:rPr>
        <w:t>针对问题四，我们使用主成分分析（</w:t>
      </w:r>
      <w:r>
        <w:rPr>
          <w:sz w:val="24"/>
          <w:szCs w:val="24"/>
        </w:rPr>
        <w:t>PCA</w:t>
      </w:r>
      <w:r>
        <w:rPr>
          <w:sz w:val="24"/>
          <w:szCs w:val="24"/>
        </w:rPr>
        <w:t>）对数据进行降维处理，再利用</w:t>
      </w:r>
      <w:r>
        <w:rPr>
          <w:sz w:val="24"/>
          <w:szCs w:val="24"/>
        </w:rPr>
        <w:t>K</w:t>
      </w:r>
      <w:r>
        <w:rPr>
          <w:sz w:val="24"/>
          <w:szCs w:val="24"/>
        </w:rPr>
        <w:t>最近邻算法（</w:t>
      </w:r>
      <w:r>
        <w:rPr>
          <w:sz w:val="24"/>
          <w:szCs w:val="24"/>
        </w:rPr>
        <w:t>KNN</w:t>
      </w:r>
      <w:r>
        <w:rPr>
          <w:sz w:val="24"/>
          <w:szCs w:val="24"/>
        </w:rPr>
        <w:t>）的分类方法将原数据划分为训练集和测试集，进而根据各个睡眠期的特点预测出睡眠期。</w:t>
      </w:r>
      <w:r>
        <w:rPr>
          <w:rFonts w:hint="eastAsia"/>
          <w:sz w:val="24"/>
          <w:szCs w:val="24"/>
        </w:rPr>
        <w:t>在测试多种</w:t>
      </w:r>
      <w:r>
        <w:rPr>
          <w:rFonts w:hint="eastAsia"/>
          <w:sz w:val="24"/>
          <w:szCs w:val="24"/>
        </w:rPr>
        <w:t>K</w:t>
      </w:r>
      <w:r>
        <w:rPr>
          <w:rFonts w:hint="eastAsia"/>
          <w:sz w:val="24"/>
          <w:szCs w:val="24"/>
        </w:rPr>
        <w:t>值和训练集比例后，我们给出了尽可能最少的训练集比例：</w:t>
      </w:r>
      <w:r>
        <w:rPr>
          <w:rFonts w:hint="eastAsia"/>
          <w:sz w:val="24"/>
          <w:szCs w:val="24"/>
        </w:rPr>
        <w:t>5</w:t>
      </w:r>
      <w:r>
        <w:rPr>
          <w:sz w:val="24"/>
          <w:szCs w:val="24"/>
        </w:rPr>
        <w:t>0</w:t>
      </w:r>
      <w:r>
        <w:rPr>
          <w:rFonts w:hint="eastAsia"/>
          <w:sz w:val="24"/>
          <w:szCs w:val="24"/>
        </w:rPr>
        <w:t>%</w:t>
      </w:r>
      <w:r>
        <w:rPr>
          <w:rFonts w:hint="eastAsia"/>
          <w:sz w:val="24"/>
          <w:szCs w:val="24"/>
        </w:rPr>
        <w:t>，并且对于所训练出的</w:t>
      </w:r>
      <w:r>
        <w:rPr>
          <w:rFonts w:hint="eastAsia"/>
          <w:sz w:val="24"/>
          <w:szCs w:val="24"/>
        </w:rPr>
        <w:t>K</w:t>
      </w:r>
      <w:r>
        <w:rPr>
          <w:rFonts w:hint="eastAsia"/>
          <w:sz w:val="24"/>
          <w:szCs w:val="24"/>
        </w:rPr>
        <w:t>近邻模型特点进行了评估和分析。</w:t>
      </w:r>
    </w:p>
    <w:p w14:paraId="4DDC7C4C" w14:textId="77777777" w:rsidR="000B66BC" w:rsidRDefault="000B66BC">
      <w:pPr>
        <w:spacing w:line="360" w:lineRule="auto"/>
        <w:ind w:firstLine="420"/>
        <w:rPr>
          <w:sz w:val="24"/>
          <w:szCs w:val="24"/>
        </w:rPr>
      </w:pPr>
    </w:p>
    <w:p w14:paraId="1E994003" w14:textId="77777777" w:rsidR="000B66BC" w:rsidRDefault="005C33B2">
      <w:pPr>
        <w:spacing w:line="360" w:lineRule="auto"/>
        <w:rPr>
          <w:b/>
          <w:bCs/>
          <w:sz w:val="24"/>
          <w:szCs w:val="24"/>
        </w:rPr>
      </w:pPr>
      <w:r>
        <w:rPr>
          <w:b/>
          <w:bCs/>
          <w:sz w:val="24"/>
          <w:szCs w:val="24"/>
        </w:rPr>
        <w:t>关键词：</w:t>
      </w:r>
      <w:r>
        <w:rPr>
          <w:sz w:val="24"/>
          <w:szCs w:val="24"/>
        </w:rPr>
        <w:t>脑电信号；特征提取；</w:t>
      </w:r>
      <w:r>
        <w:rPr>
          <w:sz w:val="24"/>
          <w:szCs w:val="24"/>
        </w:rPr>
        <w:t>K-</w:t>
      </w:r>
      <w:r>
        <w:rPr>
          <w:rFonts w:hint="eastAsia"/>
          <w:sz w:val="24"/>
          <w:szCs w:val="24"/>
        </w:rPr>
        <w:t>最近邻</w:t>
      </w:r>
      <w:r>
        <w:rPr>
          <w:sz w:val="24"/>
          <w:szCs w:val="24"/>
        </w:rPr>
        <w:t>算法；支持向量机；</w:t>
      </w:r>
      <w:r>
        <w:rPr>
          <w:rFonts w:hint="eastAsia"/>
          <w:sz w:val="24"/>
          <w:szCs w:val="24"/>
        </w:rPr>
        <w:t>超限学习机</w:t>
      </w:r>
    </w:p>
    <w:p w14:paraId="783962BE" w14:textId="77777777" w:rsidR="000B66BC" w:rsidRDefault="000B66BC">
      <w:pPr>
        <w:rPr>
          <w:rFonts w:ascii="Cambria" w:hAnsi="Cambria"/>
          <w:szCs w:val="36"/>
        </w:rPr>
      </w:pPr>
    </w:p>
    <w:p w14:paraId="4C8E00F1" w14:textId="77777777" w:rsidR="000B66BC" w:rsidRDefault="000B66BC">
      <w:pPr>
        <w:rPr>
          <w:rFonts w:ascii="Cambria" w:hAnsi="Cambria"/>
          <w:szCs w:val="36"/>
        </w:rPr>
      </w:pPr>
    </w:p>
    <w:p w14:paraId="7EC7095E" w14:textId="77777777" w:rsidR="000B66BC" w:rsidRDefault="000B66BC">
      <w:pPr>
        <w:rPr>
          <w:rFonts w:ascii="Cambria" w:hAnsi="Cambria"/>
          <w:szCs w:val="36"/>
        </w:rPr>
      </w:pPr>
    </w:p>
    <w:p w14:paraId="34BF69F6" w14:textId="77777777" w:rsidR="000B66BC" w:rsidRDefault="000B66BC">
      <w:pPr>
        <w:rPr>
          <w:rFonts w:ascii="Cambria" w:hAnsi="Cambria"/>
          <w:szCs w:val="36"/>
        </w:rPr>
      </w:pPr>
    </w:p>
    <w:p w14:paraId="2E50E44D" w14:textId="77777777" w:rsidR="000B66BC" w:rsidRDefault="000B66BC">
      <w:pPr>
        <w:rPr>
          <w:rFonts w:ascii="Cambria" w:hAnsi="Cambria"/>
          <w:szCs w:val="36"/>
        </w:rPr>
      </w:pPr>
    </w:p>
    <w:p w14:paraId="705320F5" w14:textId="77777777" w:rsidR="000B66BC" w:rsidRDefault="000B66BC">
      <w:pPr>
        <w:rPr>
          <w:rFonts w:ascii="Cambria" w:hAnsi="Cambria"/>
          <w:szCs w:val="36"/>
        </w:rPr>
      </w:pPr>
    </w:p>
    <w:p w14:paraId="40243FAE" w14:textId="77777777" w:rsidR="000B66BC" w:rsidRDefault="000B66BC">
      <w:pPr>
        <w:rPr>
          <w:rFonts w:ascii="Cambria" w:hAnsi="Cambria"/>
          <w:szCs w:val="36"/>
        </w:rPr>
      </w:pPr>
    </w:p>
    <w:p w14:paraId="49ABC69C" w14:textId="77777777" w:rsidR="000B66BC" w:rsidRDefault="000B66BC">
      <w:pPr>
        <w:rPr>
          <w:rFonts w:ascii="Cambria" w:hAnsi="Cambria"/>
          <w:szCs w:val="36"/>
        </w:rPr>
      </w:pPr>
    </w:p>
    <w:p w14:paraId="5DEF24B0" w14:textId="77777777" w:rsidR="000B66BC" w:rsidRDefault="000B66BC">
      <w:pPr>
        <w:rPr>
          <w:rFonts w:ascii="Cambria" w:hAnsi="Cambria"/>
          <w:szCs w:val="36"/>
        </w:rPr>
      </w:pPr>
    </w:p>
    <w:p w14:paraId="3A5F61DC" w14:textId="77777777" w:rsidR="000B66BC" w:rsidRDefault="000B66BC">
      <w:pPr>
        <w:rPr>
          <w:rFonts w:ascii="Cambria" w:hAnsi="Cambria"/>
          <w:szCs w:val="36"/>
        </w:rPr>
      </w:pPr>
    </w:p>
    <w:p w14:paraId="7839FA4D" w14:textId="77777777" w:rsidR="000B66BC" w:rsidRDefault="000B66BC">
      <w:pPr>
        <w:rPr>
          <w:rFonts w:ascii="Cambria" w:hAnsi="Cambria"/>
          <w:szCs w:val="36"/>
        </w:rPr>
      </w:pPr>
    </w:p>
    <w:p w14:paraId="634463D1" w14:textId="77777777" w:rsidR="000B66BC" w:rsidRDefault="000B66BC">
      <w:pPr>
        <w:rPr>
          <w:rFonts w:ascii="Cambria" w:hAnsi="Cambria"/>
          <w:szCs w:val="36"/>
        </w:rPr>
      </w:pPr>
    </w:p>
    <w:p w14:paraId="51B62EE7" w14:textId="77777777" w:rsidR="000B66BC" w:rsidRDefault="000B66BC">
      <w:pPr>
        <w:rPr>
          <w:rFonts w:ascii="Cambria" w:hAnsi="Cambria"/>
          <w:szCs w:val="36"/>
        </w:rPr>
      </w:pPr>
    </w:p>
    <w:p w14:paraId="553235EC" w14:textId="77777777" w:rsidR="000B66BC" w:rsidRDefault="000B66BC">
      <w:pPr>
        <w:rPr>
          <w:rFonts w:ascii="Cambria" w:hAnsi="Cambria"/>
          <w:szCs w:val="36"/>
        </w:rPr>
      </w:pPr>
    </w:p>
    <w:p w14:paraId="024B8F0E" w14:textId="77777777" w:rsidR="000B66BC" w:rsidRDefault="000B66BC">
      <w:pPr>
        <w:rPr>
          <w:rFonts w:ascii="Cambria" w:hAnsi="Cambria"/>
          <w:szCs w:val="36"/>
        </w:rPr>
      </w:pPr>
    </w:p>
    <w:p w14:paraId="27BBCA47" w14:textId="77777777" w:rsidR="000B66BC" w:rsidRDefault="000B66BC">
      <w:pPr>
        <w:rPr>
          <w:rFonts w:ascii="Cambria" w:hAnsi="Cambria"/>
          <w:szCs w:val="36"/>
        </w:rPr>
      </w:pPr>
    </w:p>
    <w:p w14:paraId="6A4BD67E" w14:textId="77777777" w:rsidR="000B66BC" w:rsidRDefault="000B66BC">
      <w:pPr>
        <w:rPr>
          <w:rFonts w:ascii="Cambria" w:hAnsi="Cambria"/>
          <w:szCs w:val="36"/>
        </w:rPr>
      </w:pPr>
    </w:p>
    <w:p w14:paraId="7A70824D" w14:textId="77777777" w:rsidR="000B66BC" w:rsidRDefault="000B66BC">
      <w:pPr>
        <w:rPr>
          <w:rFonts w:ascii="Cambria" w:hAnsi="Cambria"/>
          <w:szCs w:val="36"/>
        </w:rPr>
      </w:pPr>
    </w:p>
    <w:p w14:paraId="4943BEB4" w14:textId="77777777" w:rsidR="000B66BC" w:rsidRDefault="000B66BC">
      <w:pPr>
        <w:rPr>
          <w:rFonts w:ascii="Cambria" w:hAnsi="Cambria"/>
          <w:szCs w:val="36"/>
        </w:rPr>
      </w:pPr>
    </w:p>
    <w:p w14:paraId="46F7ED9C" w14:textId="77777777" w:rsidR="000B66BC" w:rsidRDefault="000B66BC">
      <w:pPr>
        <w:rPr>
          <w:rFonts w:ascii="Cambria" w:hAnsi="Cambria"/>
          <w:szCs w:val="36"/>
        </w:rPr>
      </w:pPr>
    </w:p>
    <w:p w14:paraId="30635AEE" w14:textId="77777777" w:rsidR="000B66BC" w:rsidRDefault="000B66BC">
      <w:pPr>
        <w:rPr>
          <w:rFonts w:ascii="Cambria" w:hAnsi="Cambria"/>
          <w:szCs w:val="36"/>
        </w:rPr>
      </w:pPr>
    </w:p>
    <w:p w14:paraId="6EA42D75" w14:textId="77777777" w:rsidR="000B66BC" w:rsidRDefault="000B66BC">
      <w:pPr>
        <w:rPr>
          <w:rFonts w:ascii="Cambria" w:hAnsi="Cambria"/>
          <w:szCs w:val="36"/>
        </w:rPr>
      </w:pPr>
    </w:p>
    <w:p w14:paraId="2B70C8E8" w14:textId="77777777" w:rsidR="000B66BC" w:rsidRDefault="000B66BC">
      <w:pPr>
        <w:rPr>
          <w:rFonts w:ascii="Cambria" w:hAnsi="Cambria"/>
          <w:szCs w:val="36"/>
        </w:rPr>
      </w:pPr>
    </w:p>
    <w:p w14:paraId="20D8393C" w14:textId="77777777" w:rsidR="000B66BC" w:rsidRDefault="000B66BC">
      <w:pPr>
        <w:rPr>
          <w:rFonts w:ascii="Cambria" w:hAnsi="Cambria"/>
          <w:szCs w:val="36"/>
        </w:rPr>
      </w:pPr>
    </w:p>
    <w:p w14:paraId="22187B2E" w14:textId="77777777" w:rsidR="000B66BC" w:rsidRDefault="000B66BC">
      <w:pPr>
        <w:rPr>
          <w:rFonts w:ascii="Cambria" w:hAnsi="Cambria"/>
          <w:szCs w:val="36"/>
        </w:rPr>
      </w:pPr>
    </w:p>
    <w:p w14:paraId="203A5906" w14:textId="77777777" w:rsidR="000B66BC" w:rsidRDefault="000B66BC">
      <w:pPr>
        <w:rPr>
          <w:rFonts w:ascii="Cambria" w:hAnsi="Cambria"/>
          <w:szCs w:val="36"/>
        </w:rPr>
      </w:pPr>
    </w:p>
    <w:p w14:paraId="7975EF54" w14:textId="77777777" w:rsidR="000B66BC" w:rsidRDefault="000B66BC">
      <w:pPr>
        <w:rPr>
          <w:rFonts w:ascii="Cambria" w:hAnsi="Cambria"/>
          <w:szCs w:val="36"/>
        </w:rPr>
      </w:pPr>
    </w:p>
    <w:p w14:paraId="3C6B538A" w14:textId="77777777" w:rsidR="000B66BC" w:rsidRDefault="000B66BC">
      <w:pPr>
        <w:rPr>
          <w:rFonts w:ascii="Cambria" w:hAnsi="Cambria"/>
          <w:szCs w:val="36"/>
        </w:rPr>
      </w:pPr>
    </w:p>
    <w:p w14:paraId="7C70AFDE" w14:textId="77777777" w:rsidR="000B66BC" w:rsidRDefault="000B66BC">
      <w:pPr>
        <w:rPr>
          <w:rFonts w:ascii="Cambria" w:hAnsi="Cambria"/>
          <w:szCs w:val="36"/>
        </w:rPr>
      </w:pPr>
    </w:p>
    <w:p w14:paraId="0A17D695" w14:textId="77777777" w:rsidR="000B66BC" w:rsidRDefault="000B66BC">
      <w:pPr>
        <w:rPr>
          <w:rFonts w:ascii="Cambria" w:hAnsi="Cambria"/>
          <w:szCs w:val="36"/>
        </w:rPr>
      </w:pPr>
    </w:p>
    <w:p w14:paraId="4F8FBA37" w14:textId="77777777" w:rsidR="000B66BC" w:rsidRDefault="005C33B2">
      <w:pPr>
        <w:spacing w:line="360" w:lineRule="auto"/>
        <w:jc w:val="center"/>
        <w:rPr>
          <w:rStyle w:val="10"/>
          <w:sz w:val="32"/>
          <w:szCs w:val="32"/>
        </w:rPr>
      </w:pPr>
      <w:r>
        <w:rPr>
          <w:rFonts w:eastAsia="黑体"/>
          <w:sz w:val="32"/>
          <w:szCs w:val="32"/>
        </w:rPr>
        <w:lastRenderedPageBreak/>
        <w:t>目</w:t>
      </w:r>
      <w:r>
        <w:rPr>
          <w:rFonts w:eastAsia="黑体"/>
          <w:sz w:val="32"/>
          <w:szCs w:val="32"/>
        </w:rPr>
        <w:t xml:space="preserve">  </w:t>
      </w:r>
      <w:r>
        <w:rPr>
          <w:rFonts w:eastAsia="黑体"/>
          <w:sz w:val="32"/>
          <w:szCs w:val="32"/>
        </w:rPr>
        <w:t>录</w:t>
      </w:r>
    </w:p>
    <w:p w14:paraId="57E7B0A3" w14:textId="56938A31" w:rsidR="000B66BC" w:rsidRDefault="005C33B2">
      <w:pPr>
        <w:pStyle w:val="110"/>
        <w:tabs>
          <w:tab w:val="right" w:leader="dot" w:pos="9356"/>
        </w:tabs>
        <w:spacing w:line="360" w:lineRule="auto"/>
      </w:pPr>
      <w:r>
        <w:fldChar w:fldCharType="begin"/>
      </w:r>
      <w:r>
        <w:instrText xml:space="preserve"> TOC \o "1-2" \h \z \u </w:instrText>
      </w:r>
      <w:r>
        <w:fldChar w:fldCharType="separate"/>
      </w:r>
      <w:hyperlink w:anchor="_Toc13186" w:history="1">
        <w:r>
          <w:rPr>
            <w:rFonts w:eastAsia="黑体"/>
            <w:szCs w:val="28"/>
          </w:rPr>
          <w:t>一、</w:t>
        </w:r>
        <w:r>
          <w:rPr>
            <w:rFonts w:eastAsia="黑体"/>
            <w:szCs w:val="28"/>
          </w:rPr>
          <w:t xml:space="preserve"> </w:t>
        </w:r>
        <w:r>
          <w:rPr>
            <w:rFonts w:eastAsia="黑体"/>
            <w:szCs w:val="28"/>
          </w:rPr>
          <w:t>问题背景与重述</w:t>
        </w:r>
        <w:r>
          <w:tab/>
        </w:r>
      </w:hyperlink>
      <w:r>
        <w:t>4</w:t>
      </w:r>
    </w:p>
    <w:p w14:paraId="6E704331" w14:textId="752950CA" w:rsidR="000B66BC" w:rsidRDefault="005C33B2">
      <w:pPr>
        <w:pStyle w:val="21"/>
        <w:tabs>
          <w:tab w:val="right" w:leader="dot" w:pos="9356"/>
        </w:tabs>
        <w:spacing w:line="360" w:lineRule="auto"/>
      </w:pPr>
      <w:hyperlink w:anchor="_Toc30117" w:history="1">
        <w:r>
          <w:rPr>
            <w:bCs/>
            <w:szCs w:val="24"/>
          </w:rPr>
          <w:t>1.1</w:t>
        </w:r>
        <w:r>
          <w:rPr>
            <w:bCs/>
            <w:szCs w:val="24"/>
          </w:rPr>
          <w:t>问题背景</w:t>
        </w:r>
        <w:r>
          <w:tab/>
        </w:r>
      </w:hyperlink>
      <w:r>
        <w:t>4</w:t>
      </w:r>
    </w:p>
    <w:p w14:paraId="63CE90CE" w14:textId="4D0D512A" w:rsidR="000B66BC" w:rsidRDefault="005C33B2">
      <w:pPr>
        <w:pStyle w:val="21"/>
        <w:tabs>
          <w:tab w:val="right" w:leader="dot" w:pos="9356"/>
        </w:tabs>
        <w:spacing w:line="360" w:lineRule="auto"/>
      </w:pPr>
      <w:hyperlink w:anchor="_Toc3594" w:history="1">
        <w:r>
          <w:rPr>
            <w:bCs/>
            <w:szCs w:val="24"/>
          </w:rPr>
          <w:t>1.2</w:t>
        </w:r>
        <w:r>
          <w:rPr>
            <w:bCs/>
            <w:szCs w:val="24"/>
          </w:rPr>
          <w:t>问题重述</w:t>
        </w:r>
        <w:r>
          <w:tab/>
        </w:r>
      </w:hyperlink>
      <w:r>
        <w:t>5</w:t>
      </w:r>
    </w:p>
    <w:p w14:paraId="06961F28" w14:textId="12EF94CC" w:rsidR="000B66BC" w:rsidRDefault="005C33B2">
      <w:pPr>
        <w:pStyle w:val="110"/>
        <w:tabs>
          <w:tab w:val="right" w:leader="dot" w:pos="9356"/>
        </w:tabs>
        <w:spacing w:line="360" w:lineRule="auto"/>
      </w:pPr>
      <w:hyperlink w:anchor="_Toc20700" w:history="1">
        <w:r>
          <w:rPr>
            <w:rFonts w:eastAsia="黑体"/>
            <w:szCs w:val="28"/>
          </w:rPr>
          <w:t>二、</w:t>
        </w:r>
        <w:r>
          <w:rPr>
            <w:rFonts w:eastAsia="黑体"/>
            <w:szCs w:val="28"/>
          </w:rPr>
          <w:t xml:space="preserve"> </w:t>
        </w:r>
        <w:r>
          <w:rPr>
            <w:rFonts w:eastAsia="黑体"/>
            <w:szCs w:val="28"/>
          </w:rPr>
          <w:t>符号</w:t>
        </w:r>
        <w:r>
          <w:rPr>
            <w:rFonts w:eastAsia="黑体" w:hint="eastAsia"/>
            <w:szCs w:val="28"/>
          </w:rPr>
          <w:t>及缩写</w:t>
        </w:r>
        <w:r>
          <w:rPr>
            <w:rFonts w:eastAsia="黑体"/>
            <w:szCs w:val="28"/>
          </w:rPr>
          <w:t>说明</w:t>
        </w:r>
        <w:r>
          <w:tab/>
        </w:r>
      </w:hyperlink>
      <w:r>
        <w:t>6</w:t>
      </w:r>
    </w:p>
    <w:p w14:paraId="4835FFB9" w14:textId="0C2C161A" w:rsidR="000B66BC" w:rsidRDefault="005C33B2">
      <w:pPr>
        <w:pStyle w:val="21"/>
        <w:tabs>
          <w:tab w:val="right" w:leader="dot" w:pos="9356"/>
        </w:tabs>
        <w:spacing w:line="360" w:lineRule="auto"/>
      </w:pPr>
      <w:hyperlink w:anchor="_Toc11025" w:history="1">
        <w:r>
          <w:rPr>
            <w:bCs/>
            <w:szCs w:val="24"/>
          </w:rPr>
          <w:t>2.1</w:t>
        </w:r>
        <w:r>
          <w:rPr>
            <w:rFonts w:hint="eastAsia"/>
            <w:bCs/>
            <w:szCs w:val="24"/>
          </w:rPr>
          <w:t>缩写</w:t>
        </w:r>
        <w:r>
          <w:rPr>
            <w:bCs/>
            <w:szCs w:val="24"/>
          </w:rPr>
          <w:t>说明</w:t>
        </w:r>
        <w:r>
          <w:tab/>
        </w:r>
      </w:hyperlink>
      <w:r>
        <w:t>6</w:t>
      </w:r>
    </w:p>
    <w:p w14:paraId="5AA02CE7" w14:textId="12589B92" w:rsidR="000B66BC" w:rsidRDefault="005C33B2">
      <w:pPr>
        <w:pStyle w:val="21"/>
        <w:tabs>
          <w:tab w:val="right" w:leader="dot" w:pos="9356"/>
        </w:tabs>
        <w:spacing w:line="360" w:lineRule="auto"/>
      </w:pPr>
      <w:hyperlink w:anchor="_Toc11025" w:history="1">
        <w:r>
          <w:rPr>
            <w:bCs/>
            <w:szCs w:val="24"/>
          </w:rPr>
          <w:t>2.1</w:t>
        </w:r>
        <w:r>
          <w:rPr>
            <w:rFonts w:hint="eastAsia"/>
            <w:bCs/>
            <w:szCs w:val="24"/>
          </w:rPr>
          <w:t>公式</w:t>
        </w:r>
        <w:r>
          <w:rPr>
            <w:bCs/>
            <w:szCs w:val="24"/>
          </w:rPr>
          <w:t>说明</w:t>
        </w:r>
        <w:r>
          <w:tab/>
        </w:r>
      </w:hyperlink>
      <w:r>
        <w:t>6</w:t>
      </w:r>
    </w:p>
    <w:p w14:paraId="4DE78BCF" w14:textId="20706B8B" w:rsidR="000B66BC" w:rsidRDefault="005C33B2">
      <w:pPr>
        <w:pStyle w:val="110"/>
        <w:tabs>
          <w:tab w:val="right" w:leader="dot" w:pos="9356"/>
        </w:tabs>
        <w:spacing w:line="360" w:lineRule="auto"/>
      </w:pPr>
      <w:hyperlink w:anchor="_Toc8292" w:history="1">
        <w:r>
          <w:rPr>
            <w:rFonts w:eastAsia="黑体" w:hint="eastAsia"/>
            <w:szCs w:val="28"/>
          </w:rPr>
          <w:t>三</w:t>
        </w:r>
        <w:r>
          <w:rPr>
            <w:rFonts w:eastAsia="黑体"/>
            <w:szCs w:val="28"/>
          </w:rPr>
          <w:t>、</w:t>
        </w:r>
        <w:r>
          <w:rPr>
            <w:rFonts w:eastAsia="黑体"/>
            <w:szCs w:val="28"/>
          </w:rPr>
          <w:t xml:space="preserve"> </w:t>
        </w:r>
        <w:r>
          <w:rPr>
            <w:rFonts w:eastAsia="黑体"/>
            <w:szCs w:val="28"/>
          </w:rPr>
          <w:t>问题一的模型建立及求解</w:t>
        </w:r>
        <w:r>
          <w:tab/>
        </w:r>
      </w:hyperlink>
      <w:r>
        <w:t>7</w:t>
      </w:r>
    </w:p>
    <w:p w14:paraId="46EB61A2" w14:textId="13DA7104" w:rsidR="000B66BC" w:rsidRDefault="005C33B2">
      <w:pPr>
        <w:pStyle w:val="21"/>
        <w:tabs>
          <w:tab w:val="right" w:leader="dot" w:pos="9356"/>
        </w:tabs>
        <w:spacing w:line="360" w:lineRule="auto"/>
      </w:pPr>
      <w:hyperlink w:anchor="_Toc12487" w:history="1">
        <w:r>
          <w:rPr>
            <w:bCs/>
            <w:szCs w:val="24"/>
          </w:rPr>
          <w:t>3.1</w:t>
        </w:r>
        <w:r>
          <w:rPr>
            <w:bCs/>
            <w:szCs w:val="24"/>
          </w:rPr>
          <w:t>问题分析</w:t>
        </w:r>
        <w:r>
          <w:tab/>
        </w:r>
      </w:hyperlink>
      <w:r>
        <w:t>7</w:t>
      </w:r>
    </w:p>
    <w:p w14:paraId="73528A68" w14:textId="4D815A74" w:rsidR="005C33B2" w:rsidRDefault="005C33B2" w:rsidP="005C33B2">
      <w:pPr>
        <w:pStyle w:val="21"/>
        <w:tabs>
          <w:tab w:val="right" w:leader="dot" w:pos="9356"/>
        </w:tabs>
        <w:spacing w:line="360" w:lineRule="auto"/>
      </w:pPr>
      <w:hyperlink w:anchor="_Toc31224" w:history="1">
        <w:r>
          <w:rPr>
            <w:bCs/>
            <w:szCs w:val="24"/>
          </w:rPr>
          <w:t>3.2</w:t>
        </w:r>
        <w:r>
          <w:rPr>
            <w:rFonts w:hint="eastAsia"/>
            <w:bCs/>
            <w:szCs w:val="24"/>
          </w:rPr>
          <w:t>数据预处理</w:t>
        </w:r>
        <w:r>
          <w:tab/>
        </w:r>
      </w:hyperlink>
      <w:r>
        <w:t>7</w:t>
      </w:r>
    </w:p>
    <w:p w14:paraId="4094B104" w14:textId="670851F0" w:rsidR="005C33B2" w:rsidRDefault="005C33B2" w:rsidP="005C33B2">
      <w:pPr>
        <w:pStyle w:val="21"/>
        <w:tabs>
          <w:tab w:val="right" w:leader="dot" w:pos="9356"/>
        </w:tabs>
        <w:spacing w:line="360" w:lineRule="auto"/>
      </w:pPr>
      <w:hyperlink w:anchor="_Toc31224" w:history="1">
        <w:r>
          <w:rPr>
            <w:bCs/>
            <w:szCs w:val="24"/>
          </w:rPr>
          <w:t>3.3</w:t>
        </w:r>
        <w:r>
          <w:rPr>
            <w:bCs/>
            <w:szCs w:val="24"/>
          </w:rPr>
          <w:t>模型建立</w:t>
        </w:r>
        <w:r>
          <w:rPr>
            <w:rFonts w:hint="eastAsia"/>
            <w:bCs/>
            <w:szCs w:val="24"/>
          </w:rPr>
          <w:t>与求解</w:t>
        </w:r>
        <w:r>
          <w:tab/>
        </w:r>
      </w:hyperlink>
      <w:r>
        <w:t>10</w:t>
      </w:r>
    </w:p>
    <w:p w14:paraId="51B89F7A" w14:textId="7C72EDAE" w:rsidR="000B66BC" w:rsidRDefault="005C33B2">
      <w:pPr>
        <w:pStyle w:val="21"/>
        <w:tabs>
          <w:tab w:val="right" w:leader="dot" w:pos="9356"/>
        </w:tabs>
        <w:spacing w:line="360" w:lineRule="auto"/>
      </w:pPr>
      <w:hyperlink w:anchor="_Toc27232" w:history="1">
        <w:r>
          <w:rPr>
            <w:bCs/>
            <w:szCs w:val="24"/>
          </w:rPr>
          <w:t>3.3</w:t>
        </w:r>
        <w:r>
          <w:rPr>
            <w:rFonts w:hint="eastAsia"/>
            <w:bCs/>
            <w:szCs w:val="24"/>
          </w:rPr>
          <w:t>.1</w:t>
        </w:r>
        <w:r>
          <w:rPr>
            <w:rFonts w:hint="eastAsia"/>
            <w:bCs/>
            <w:szCs w:val="24"/>
          </w:rPr>
          <w:t>支持向量机原理</w:t>
        </w:r>
        <w:r>
          <w:tab/>
        </w:r>
      </w:hyperlink>
      <w:r>
        <w:t>10</w:t>
      </w:r>
    </w:p>
    <w:p w14:paraId="32CAEB88" w14:textId="2883829A" w:rsidR="000B66BC" w:rsidRDefault="005C33B2">
      <w:pPr>
        <w:pStyle w:val="21"/>
        <w:tabs>
          <w:tab w:val="right" w:leader="dot" w:pos="9356"/>
        </w:tabs>
        <w:spacing w:line="360" w:lineRule="auto"/>
      </w:pPr>
      <w:hyperlink w:anchor="_Toc27232" w:history="1">
        <w:r>
          <w:rPr>
            <w:bCs/>
            <w:szCs w:val="24"/>
          </w:rPr>
          <w:t>3.3</w:t>
        </w:r>
        <w:r>
          <w:rPr>
            <w:rFonts w:hint="eastAsia"/>
            <w:bCs/>
            <w:szCs w:val="24"/>
          </w:rPr>
          <w:t>.2</w:t>
        </w:r>
        <w:r>
          <w:rPr>
            <w:bCs/>
            <w:szCs w:val="24"/>
          </w:rPr>
          <w:t>模型</w:t>
        </w:r>
        <w:r>
          <w:rPr>
            <w:rFonts w:hint="eastAsia"/>
            <w:bCs/>
            <w:szCs w:val="24"/>
          </w:rPr>
          <w:t>建立</w:t>
        </w:r>
        <w:r>
          <w:tab/>
        </w:r>
      </w:hyperlink>
      <w:r>
        <w:t>14</w:t>
      </w:r>
    </w:p>
    <w:p w14:paraId="2DBA7C93" w14:textId="2EF4CEF6" w:rsidR="000B66BC" w:rsidRDefault="005C33B2">
      <w:pPr>
        <w:pStyle w:val="21"/>
        <w:tabs>
          <w:tab w:val="right" w:leader="dot" w:pos="9356"/>
        </w:tabs>
        <w:spacing w:line="360" w:lineRule="auto"/>
      </w:pPr>
      <w:hyperlink w:anchor="_Toc12027" w:history="1">
        <w:r>
          <w:rPr>
            <w:bCs/>
            <w:szCs w:val="24"/>
          </w:rPr>
          <w:t>3.4</w:t>
        </w:r>
        <w:r>
          <w:rPr>
            <w:bCs/>
            <w:szCs w:val="24"/>
          </w:rPr>
          <w:t>模型验证与结果分析</w:t>
        </w:r>
        <w:r>
          <w:tab/>
        </w:r>
      </w:hyperlink>
      <w:r>
        <w:t>15</w:t>
      </w:r>
    </w:p>
    <w:p w14:paraId="6649E7C5" w14:textId="11BE421A" w:rsidR="000B66BC" w:rsidRDefault="005C33B2">
      <w:pPr>
        <w:pStyle w:val="110"/>
        <w:tabs>
          <w:tab w:val="right" w:leader="dot" w:pos="9356"/>
        </w:tabs>
        <w:spacing w:line="360" w:lineRule="auto"/>
      </w:pPr>
      <w:hyperlink w:anchor="_Toc760" w:history="1">
        <w:r>
          <w:rPr>
            <w:rFonts w:eastAsia="黑体" w:hint="eastAsia"/>
            <w:szCs w:val="28"/>
          </w:rPr>
          <w:t>四</w:t>
        </w:r>
        <w:r>
          <w:rPr>
            <w:rFonts w:eastAsia="黑体"/>
            <w:szCs w:val="28"/>
          </w:rPr>
          <w:t>、</w:t>
        </w:r>
        <w:r>
          <w:rPr>
            <w:rFonts w:eastAsia="黑体"/>
            <w:szCs w:val="28"/>
          </w:rPr>
          <w:t xml:space="preserve"> </w:t>
        </w:r>
        <w:r>
          <w:rPr>
            <w:rFonts w:eastAsia="黑体"/>
            <w:szCs w:val="28"/>
          </w:rPr>
          <w:t>问题二的模型建立及求解</w:t>
        </w:r>
        <w:r>
          <w:tab/>
        </w:r>
      </w:hyperlink>
      <w:r>
        <w:t>18</w:t>
      </w:r>
    </w:p>
    <w:p w14:paraId="3C4D5EA3" w14:textId="0903037F" w:rsidR="000B66BC" w:rsidRDefault="005C33B2">
      <w:pPr>
        <w:pStyle w:val="21"/>
        <w:tabs>
          <w:tab w:val="right" w:leader="dot" w:pos="9356"/>
        </w:tabs>
        <w:spacing w:line="360" w:lineRule="auto"/>
      </w:pPr>
      <w:hyperlink w:anchor="_Toc14276" w:history="1">
        <w:r>
          <w:rPr>
            <w:bCs/>
            <w:szCs w:val="24"/>
          </w:rPr>
          <w:t>4.1</w:t>
        </w:r>
        <w:r>
          <w:rPr>
            <w:bCs/>
            <w:szCs w:val="24"/>
          </w:rPr>
          <w:t>问题分析</w:t>
        </w:r>
        <w:r>
          <w:tab/>
        </w:r>
      </w:hyperlink>
      <w:r>
        <w:t>18</w:t>
      </w:r>
    </w:p>
    <w:p w14:paraId="7F346688" w14:textId="371E0A65" w:rsidR="000B66BC" w:rsidRDefault="005C33B2">
      <w:pPr>
        <w:pStyle w:val="21"/>
        <w:tabs>
          <w:tab w:val="right" w:leader="dot" w:pos="9356"/>
        </w:tabs>
        <w:spacing w:line="360" w:lineRule="auto"/>
      </w:pPr>
      <w:hyperlink w:anchor="_Toc27232" w:history="1">
        <w:r>
          <w:rPr>
            <w:bCs/>
            <w:szCs w:val="24"/>
          </w:rPr>
          <w:t>4.</w:t>
        </w:r>
        <w:r>
          <w:rPr>
            <w:rFonts w:hint="eastAsia"/>
            <w:bCs/>
            <w:szCs w:val="24"/>
          </w:rPr>
          <w:t>2</w:t>
        </w:r>
        <w:r>
          <w:rPr>
            <w:bCs/>
            <w:szCs w:val="24"/>
          </w:rPr>
          <w:t>模型</w:t>
        </w:r>
        <w:r>
          <w:rPr>
            <w:rFonts w:hint="eastAsia"/>
            <w:bCs/>
            <w:szCs w:val="24"/>
          </w:rPr>
          <w:t>建立</w:t>
        </w:r>
        <w:r>
          <w:rPr>
            <w:bCs/>
            <w:szCs w:val="24"/>
          </w:rPr>
          <w:t>求解</w:t>
        </w:r>
        <w:r>
          <w:tab/>
        </w:r>
      </w:hyperlink>
      <w:r>
        <w:t>18</w:t>
      </w:r>
    </w:p>
    <w:p w14:paraId="184E6F03" w14:textId="047AE6CA" w:rsidR="000B66BC" w:rsidRDefault="005C33B2">
      <w:pPr>
        <w:pStyle w:val="21"/>
        <w:tabs>
          <w:tab w:val="right" w:leader="dot" w:pos="9356"/>
        </w:tabs>
        <w:spacing w:line="360" w:lineRule="auto"/>
      </w:pPr>
      <w:hyperlink w:anchor="_Toc10446" w:history="1">
        <w:r>
          <w:rPr>
            <w:bCs/>
            <w:szCs w:val="24"/>
          </w:rPr>
          <w:t>4.</w:t>
        </w:r>
        <w:r>
          <w:rPr>
            <w:rFonts w:hint="eastAsia"/>
            <w:bCs/>
            <w:szCs w:val="24"/>
          </w:rPr>
          <w:t>3</w:t>
        </w:r>
        <w:r>
          <w:rPr>
            <w:bCs/>
            <w:szCs w:val="24"/>
          </w:rPr>
          <w:t>模型验证与结果分析</w:t>
        </w:r>
        <w:r>
          <w:tab/>
        </w:r>
      </w:hyperlink>
      <w:r>
        <w:t>20</w:t>
      </w:r>
    </w:p>
    <w:p w14:paraId="14058675" w14:textId="572B5880" w:rsidR="000B66BC" w:rsidRDefault="005C33B2">
      <w:pPr>
        <w:pStyle w:val="110"/>
        <w:tabs>
          <w:tab w:val="right" w:leader="dot" w:pos="9356"/>
        </w:tabs>
        <w:spacing w:line="360" w:lineRule="auto"/>
      </w:pPr>
      <w:hyperlink w:anchor="_Toc24695" w:history="1">
        <w:r>
          <w:rPr>
            <w:rFonts w:eastAsia="黑体" w:hint="eastAsia"/>
            <w:szCs w:val="28"/>
          </w:rPr>
          <w:t>五</w:t>
        </w:r>
        <w:r>
          <w:rPr>
            <w:rFonts w:eastAsia="黑体"/>
            <w:szCs w:val="28"/>
          </w:rPr>
          <w:t>、</w:t>
        </w:r>
        <w:r>
          <w:rPr>
            <w:rFonts w:eastAsia="黑体"/>
            <w:szCs w:val="28"/>
          </w:rPr>
          <w:t xml:space="preserve"> </w:t>
        </w:r>
        <w:r>
          <w:rPr>
            <w:rFonts w:eastAsia="黑体"/>
            <w:szCs w:val="28"/>
          </w:rPr>
          <w:t>问题三的模型建立及求解</w:t>
        </w:r>
        <w:r>
          <w:tab/>
        </w:r>
      </w:hyperlink>
      <w:r>
        <w:t>22</w:t>
      </w:r>
    </w:p>
    <w:p w14:paraId="3303EB1B" w14:textId="520942F7" w:rsidR="000B66BC" w:rsidRDefault="005C33B2">
      <w:pPr>
        <w:pStyle w:val="21"/>
        <w:tabs>
          <w:tab w:val="right" w:leader="dot" w:pos="9356"/>
        </w:tabs>
        <w:spacing w:line="360" w:lineRule="auto"/>
      </w:pPr>
      <w:hyperlink w:anchor="_Toc31825" w:history="1">
        <w:r>
          <w:rPr>
            <w:bCs/>
            <w:szCs w:val="24"/>
          </w:rPr>
          <w:t>5.1</w:t>
        </w:r>
        <w:r>
          <w:rPr>
            <w:bCs/>
            <w:szCs w:val="24"/>
          </w:rPr>
          <w:t>问题分析</w:t>
        </w:r>
        <w:r>
          <w:tab/>
        </w:r>
      </w:hyperlink>
      <w:r>
        <w:t>22</w:t>
      </w:r>
    </w:p>
    <w:p w14:paraId="385F31EB" w14:textId="5EDC1B6B" w:rsidR="000B66BC" w:rsidRDefault="005C33B2">
      <w:pPr>
        <w:pStyle w:val="21"/>
        <w:tabs>
          <w:tab w:val="right" w:leader="dot" w:pos="9356"/>
        </w:tabs>
        <w:spacing w:line="360" w:lineRule="auto"/>
      </w:pPr>
      <w:hyperlink w:anchor="_Toc19759" w:history="1">
        <w:r>
          <w:rPr>
            <w:bCs/>
            <w:szCs w:val="24"/>
          </w:rPr>
          <w:t>5.2</w:t>
        </w:r>
        <w:r>
          <w:rPr>
            <w:bCs/>
            <w:szCs w:val="24"/>
          </w:rPr>
          <w:t>模型建立</w:t>
        </w:r>
        <w:r>
          <w:rPr>
            <w:rFonts w:hint="eastAsia"/>
            <w:bCs/>
            <w:szCs w:val="24"/>
          </w:rPr>
          <w:t>与求解</w:t>
        </w:r>
        <w:r>
          <w:tab/>
        </w:r>
      </w:hyperlink>
      <w:r>
        <w:t>23</w:t>
      </w:r>
    </w:p>
    <w:p w14:paraId="370AC64F" w14:textId="601A4BF5" w:rsidR="000B66BC" w:rsidRDefault="005C33B2">
      <w:pPr>
        <w:pStyle w:val="21"/>
        <w:tabs>
          <w:tab w:val="right" w:leader="dot" w:pos="9356"/>
        </w:tabs>
        <w:spacing w:line="360" w:lineRule="auto"/>
      </w:pPr>
      <w:hyperlink w:anchor="_Toc26240" w:history="1">
        <w:r>
          <w:rPr>
            <w:rFonts w:hint="eastAsia"/>
            <w:bCs/>
            <w:szCs w:val="24"/>
          </w:rPr>
          <w:t>5.2.1 ELM</w:t>
        </w:r>
        <w:r>
          <w:rPr>
            <w:rFonts w:hint="eastAsia"/>
            <w:bCs/>
            <w:szCs w:val="24"/>
          </w:rPr>
          <w:t>简介</w:t>
        </w:r>
        <w:r>
          <w:tab/>
        </w:r>
      </w:hyperlink>
      <w:r>
        <w:t>23</w:t>
      </w:r>
    </w:p>
    <w:p w14:paraId="3366988C" w14:textId="2CA90B16" w:rsidR="000B66BC" w:rsidRDefault="005C33B2">
      <w:pPr>
        <w:pStyle w:val="21"/>
        <w:tabs>
          <w:tab w:val="right" w:leader="dot" w:pos="9356"/>
        </w:tabs>
        <w:spacing w:line="360" w:lineRule="auto"/>
      </w:pPr>
      <w:hyperlink w:anchor="_Toc26240" w:history="1">
        <w:r>
          <w:rPr>
            <w:rFonts w:hint="eastAsia"/>
            <w:bCs/>
            <w:szCs w:val="24"/>
          </w:rPr>
          <w:t xml:space="preserve">5.2.2 </w:t>
        </w:r>
        <w:r>
          <w:rPr>
            <w:rFonts w:hint="eastAsia"/>
            <w:bCs/>
            <w:szCs w:val="24"/>
          </w:rPr>
          <w:t>加权序列化</w:t>
        </w:r>
        <w:r>
          <w:rPr>
            <w:rFonts w:hint="eastAsia"/>
            <w:bCs/>
            <w:szCs w:val="24"/>
          </w:rPr>
          <w:t>ELM</w:t>
        </w:r>
        <w:r>
          <w:tab/>
        </w:r>
      </w:hyperlink>
      <w:r>
        <w:t>24</w:t>
      </w:r>
    </w:p>
    <w:p w14:paraId="01F6F028" w14:textId="686C5088" w:rsidR="000B66BC" w:rsidRDefault="005C33B2">
      <w:pPr>
        <w:pStyle w:val="21"/>
        <w:tabs>
          <w:tab w:val="right" w:leader="dot" w:pos="9356"/>
        </w:tabs>
        <w:spacing w:line="360" w:lineRule="auto"/>
      </w:pPr>
      <w:hyperlink w:anchor="_Toc19263" w:history="1">
        <w:r>
          <w:rPr>
            <w:bCs/>
            <w:szCs w:val="24"/>
          </w:rPr>
          <w:t>5.</w:t>
        </w:r>
        <w:r>
          <w:rPr>
            <w:rFonts w:hint="eastAsia"/>
            <w:bCs/>
            <w:szCs w:val="24"/>
          </w:rPr>
          <w:t>3</w:t>
        </w:r>
        <w:r>
          <w:rPr>
            <w:bCs/>
            <w:szCs w:val="24"/>
          </w:rPr>
          <w:t>模型验证与结果分析</w:t>
        </w:r>
        <w:r>
          <w:tab/>
        </w:r>
      </w:hyperlink>
      <w:r>
        <w:t>26</w:t>
      </w:r>
    </w:p>
    <w:p w14:paraId="7967D1F8" w14:textId="261D835C" w:rsidR="000B66BC" w:rsidRDefault="005C33B2">
      <w:pPr>
        <w:pStyle w:val="110"/>
        <w:tabs>
          <w:tab w:val="right" w:leader="dot" w:pos="9356"/>
        </w:tabs>
        <w:spacing w:line="360" w:lineRule="auto"/>
      </w:pPr>
      <w:hyperlink w:anchor="_Toc19872" w:history="1">
        <w:r>
          <w:rPr>
            <w:rFonts w:eastAsia="黑体" w:hint="eastAsia"/>
            <w:szCs w:val="28"/>
          </w:rPr>
          <w:t>六</w:t>
        </w:r>
        <w:r>
          <w:rPr>
            <w:rFonts w:eastAsia="黑体"/>
            <w:szCs w:val="28"/>
          </w:rPr>
          <w:t>、</w:t>
        </w:r>
        <w:r>
          <w:rPr>
            <w:rFonts w:eastAsia="黑体"/>
            <w:szCs w:val="28"/>
          </w:rPr>
          <w:t xml:space="preserve"> </w:t>
        </w:r>
        <w:r>
          <w:rPr>
            <w:rFonts w:eastAsia="黑体"/>
            <w:szCs w:val="28"/>
          </w:rPr>
          <w:t>问题四的模型建立及求解</w:t>
        </w:r>
        <w:r>
          <w:tab/>
        </w:r>
      </w:hyperlink>
      <w:r>
        <w:t>26</w:t>
      </w:r>
    </w:p>
    <w:p w14:paraId="1EEF1414" w14:textId="16C6F5FD" w:rsidR="000B66BC" w:rsidRDefault="005C33B2">
      <w:pPr>
        <w:pStyle w:val="21"/>
        <w:tabs>
          <w:tab w:val="right" w:leader="dot" w:pos="9356"/>
        </w:tabs>
        <w:spacing w:line="360" w:lineRule="auto"/>
      </w:pPr>
      <w:hyperlink w:anchor="_Toc11413" w:history="1">
        <w:r>
          <w:rPr>
            <w:bCs/>
            <w:szCs w:val="24"/>
          </w:rPr>
          <w:t>6.1</w:t>
        </w:r>
        <w:r>
          <w:rPr>
            <w:bCs/>
            <w:szCs w:val="24"/>
          </w:rPr>
          <w:t>问题分析</w:t>
        </w:r>
        <w:r>
          <w:tab/>
        </w:r>
      </w:hyperlink>
      <w:r>
        <w:t>26</w:t>
      </w:r>
    </w:p>
    <w:p w14:paraId="54E20CEB" w14:textId="12D52BC2" w:rsidR="000B66BC" w:rsidRDefault="005C33B2">
      <w:pPr>
        <w:pStyle w:val="21"/>
        <w:tabs>
          <w:tab w:val="right" w:leader="dot" w:pos="9356"/>
        </w:tabs>
        <w:spacing w:line="360" w:lineRule="auto"/>
      </w:pPr>
      <w:hyperlink w:anchor="_Toc13726" w:history="1">
        <w:r>
          <w:rPr>
            <w:bCs/>
            <w:szCs w:val="24"/>
          </w:rPr>
          <w:t>6.2</w:t>
        </w:r>
        <w:r>
          <w:rPr>
            <w:bCs/>
            <w:szCs w:val="24"/>
          </w:rPr>
          <w:t>模型建立</w:t>
        </w:r>
        <w:r>
          <w:rPr>
            <w:rFonts w:hint="eastAsia"/>
            <w:bCs/>
            <w:szCs w:val="24"/>
          </w:rPr>
          <w:t>与评估</w:t>
        </w:r>
        <w:r>
          <w:tab/>
        </w:r>
      </w:hyperlink>
      <w:r>
        <w:t>27</w:t>
      </w:r>
    </w:p>
    <w:p w14:paraId="7F168269" w14:textId="4D49A8D9" w:rsidR="000B66BC" w:rsidRDefault="005C33B2">
      <w:pPr>
        <w:pStyle w:val="110"/>
        <w:tabs>
          <w:tab w:val="right" w:leader="dot" w:pos="9356"/>
        </w:tabs>
        <w:spacing w:line="360" w:lineRule="auto"/>
      </w:pPr>
      <w:hyperlink w:anchor="_Toc26732" w:history="1">
        <w:r>
          <w:rPr>
            <w:rFonts w:eastAsia="黑体" w:hint="eastAsia"/>
            <w:szCs w:val="28"/>
          </w:rPr>
          <w:t>七</w:t>
        </w:r>
        <w:r>
          <w:rPr>
            <w:rFonts w:eastAsia="黑体"/>
            <w:szCs w:val="28"/>
          </w:rPr>
          <w:t>、</w:t>
        </w:r>
        <w:r>
          <w:rPr>
            <w:rFonts w:eastAsia="黑体"/>
            <w:szCs w:val="28"/>
          </w:rPr>
          <w:t xml:space="preserve"> </w:t>
        </w:r>
        <w:r>
          <w:rPr>
            <w:rFonts w:eastAsia="黑体"/>
            <w:szCs w:val="28"/>
          </w:rPr>
          <w:t>总结</w:t>
        </w:r>
        <w:r>
          <w:tab/>
        </w:r>
      </w:hyperlink>
      <w:r>
        <w:t>30</w:t>
      </w:r>
    </w:p>
    <w:p w14:paraId="07D116EA" w14:textId="2F1B321F" w:rsidR="000B66BC" w:rsidRDefault="005C33B2" w:rsidP="00FF0253">
      <w:pPr>
        <w:pStyle w:val="110"/>
        <w:tabs>
          <w:tab w:val="right" w:leader="dot" w:pos="9356"/>
        </w:tabs>
        <w:spacing w:line="360" w:lineRule="auto"/>
        <w:rPr>
          <w:b/>
          <w:bCs/>
          <w:sz w:val="24"/>
          <w:szCs w:val="24"/>
        </w:rPr>
      </w:pPr>
      <w:hyperlink w:anchor="_Toc17570" w:history="1">
        <w:r>
          <w:rPr>
            <w:rFonts w:eastAsia="黑体"/>
            <w:szCs w:val="28"/>
          </w:rPr>
          <w:t>参考文献</w:t>
        </w:r>
        <w:r>
          <w:tab/>
        </w:r>
      </w:hyperlink>
      <w:r>
        <w:t>32</w:t>
      </w:r>
      <w:hyperlink w:anchor="_Toc27089" w:history="1"/>
      <w:r>
        <w:fldChar w:fldCharType="end"/>
      </w:r>
    </w:p>
    <w:p w14:paraId="7B68B119" w14:textId="77777777" w:rsidR="000B66BC" w:rsidRDefault="005C33B2">
      <w:pPr>
        <w:numPr>
          <w:ilvl w:val="0"/>
          <w:numId w:val="1"/>
        </w:numPr>
        <w:spacing w:line="360" w:lineRule="auto"/>
        <w:jc w:val="center"/>
        <w:outlineLvl w:val="0"/>
        <w:rPr>
          <w:rFonts w:eastAsia="黑体"/>
          <w:sz w:val="28"/>
          <w:szCs w:val="28"/>
        </w:rPr>
      </w:pPr>
      <w:bookmarkStart w:id="2" w:name="_Toc13186"/>
      <w:r>
        <w:rPr>
          <w:rFonts w:eastAsia="黑体"/>
          <w:sz w:val="28"/>
          <w:szCs w:val="28"/>
        </w:rPr>
        <w:lastRenderedPageBreak/>
        <w:t>问题背景与重述</w:t>
      </w:r>
      <w:bookmarkEnd w:id="2"/>
    </w:p>
    <w:p w14:paraId="7A5EFEB8" w14:textId="77777777" w:rsidR="000B66BC" w:rsidRDefault="005C33B2">
      <w:pPr>
        <w:spacing w:beforeLines="50" w:before="156" w:afterLines="50" w:after="156" w:line="360" w:lineRule="auto"/>
        <w:outlineLvl w:val="1"/>
        <w:rPr>
          <w:b/>
          <w:bCs/>
          <w:sz w:val="24"/>
          <w:szCs w:val="24"/>
        </w:rPr>
      </w:pPr>
      <w:bookmarkStart w:id="3" w:name="_Toc30117"/>
      <w:r>
        <w:rPr>
          <w:b/>
          <w:bCs/>
          <w:sz w:val="24"/>
          <w:szCs w:val="24"/>
        </w:rPr>
        <w:t>1.1</w:t>
      </w:r>
      <w:r>
        <w:rPr>
          <w:b/>
          <w:bCs/>
          <w:sz w:val="24"/>
          <w:szCs w:val="24"/>
        </w:rPr>
        <w:t>问题背景</w:t>
      </w:r>
      <w:bookmarkEnd w:id="3"/>
    </w:p>
    <w:p w14:paraId="295ED5C0" w14:textId="77777777" w:rsidR="000B66BC" w:rsidRDefault="005C33B2">
      <w:pPr>
        <w:spacing w:line="360" w:lineRule="auto"/>
        <w:ind w:firstLineChars="200" w:firstLine="480"/>
        <w:rPr>
          <w:sz w:val="24"/>
          <w:szCs w:val="24"/>
        </w:rPr>
      </w:pPr>
      <w:r>
        <w:rPr>
          <w:sz w:val="24"/>
          <w:szCs w:val="24"/>
        </w:rPr>
        <w:t>脑电信号</w:t>
      </w:r>
      <w:r>
        <w:rPr>
          <w:sz w:val="24"/>
          <w:szCs w:val="24"/>
        </w:rPr>
        <w:t>(EEG)</w:t>
      </w:r>
      <w:r>
        <w:rPr>
          <w:sz w:val="24"/>
          <w:szCs w:val="24"/>
        </w:rPr>
        <w:t>是由人体皮质内的大量神经元突触后电位同步总和而形成，是很多神经元共同活动的结果。脑电信号中</w:t>
      </w:r>
      <w:r>
        <w:rPr>
          <w:rFonts w:hint="eastAsia"/>
          <w:sz w:val="24"/>
          <w:szCs w:val="24"/>
        </w:rPr>
        <w:t>含有大</w:t>
      </w:r>
      <w:r>
        <w:rPr>
          <w:sz w:val="24"/>
          <w:szCs w:val="24"/>
        </w:rPr>
        <w:t>量</w:t>
      </w:r>
      <w:r>
        <w:rPr>
          <w:rFonts w:hint="eastAsia"/>
          <w:sz w:val="24"/>
          <w:szCs w:val="24"/>
        </w:rPr>
        <w:t>与</w:t>
      </w:r>
      <w:r>
        <w:rPr>
          <w:sz w:val="24"/>
          <w:szCs w:val="24"/>
        </w:rPr>
        <w:t>人体生理与疾病</w:t>
      </w:r>
      <w:r>
        <w:rPr>
          <w:rFonts w:hint="eastAsia"/>
          <w:sz w:val="24"/>
          <w:szCs w:val="24"/>
        </w:rPr>
        <w:t>有关的</w:t>
      </w:r>
      <w:r>
        <w:rPr>
          <w:sz w:val="24"/>
          <w:szCs w:val="24"/>
        </w:rPr>
        <w:t>信息，为康复治疗提供</w:t>
      </w:r>
      <w:r>
        <w:rPr>
          <w:rFonts w:hint="eastAsia"/>
          <w:sz w:val="24"/>
          <w:szCs w:val="24"/>
        </w:rPr>
        <w:t>了</w:t>
      </w:r>
      <w:r>
        <w:rPr>
          <w:sz w:val="24"/>
          <w:szCs w:val="24"/>
        </w:rPr>
        <w:t>有效的帮助。</w:t>
      </w:r>
      <w:r>
        <w:rPr>
          <w:rFonts w:hint="eastAsia"/>
          <w:sz w:val="24"/>
          <w:szCs w:val="24"/>
        </w:rPr>
        <w:t>在</w:t>
      </w:r>
      <w:r>
        <w:rPr>
          <w:sz w:val="24"/>
          <w:szCs w:val="24"/>
        </w:rPr>
        <w:t>临床医学领域</w:t>
      </w:r>
      <w:r>
        <w:rPr>
          <w:rFonts w:hint="eastAsia"/>
          <w:sz w:val="24"/>
          <w:szCs w:val="24"/>
        </w:rPr>
        <w:t>中</w:t>
      </w:r>
      <w:r>
        <w:rPr>
          <w:sz w:val="24"/>
          <w:szCs w:val="24"/>
        </w:rPr>
        <w:t>，脑电信号不仅作为某些脑疾病的临床诊断依据</w:t>
      </w:r>
      <w:r>
        <w:rPr>
          <w:sz w:val="24"/>
          <w:szCs w:val="24"/>
        </w:rPr>
        <w:t xml:space="preserve">, </w:t>
      </w:r>
      <w:r>
        <w:rPr>
          <w:sz w:val="24"/>
          <w:szCs w:val="24"/>
        </w:rPr>
        <w:t>而且还为某些脑疾病的康复治疗提供了有效的辅助治疗手段。在工程应用中，利用脑电信号实现的脑</w:t>
      </w:r>
      <w:r>
        <w:rPr>
          <w:rFonts w:hint="eastAsia"/>
          <w:sz w:val="24"/>
          <w:szCs w:val="24"/>
        </w:rPr>
        <w:t>机</w:t>
      </w:r>
      <w:r>
        <w:rPr>
          <w:sz w:val="24"/>
          <w:szCs w:val="24"/>
        </w:rPr>
        <w:t>接口</w:t>
      </w:r>
      <w:r>
        <w:rPr>
          <w:sz w:val="24"/>
          <w:szCs w:val="24"/>
        </w:rPr>
        <w:t>(BCI)</w:t>
      </w:r>
      <w:r>
        <w:rPr>
          <w:rFonts w:hint="eastAsia"/>
          <w:sz w:val="24"/>
          <w:szCs w:val="24"/>
        </w:rPr>
        <w:t>，</w:t>
      </w:r>
      <w:r>
        <w:rPr>
          <w:sz w:val="24"/>
          <w:szCs w:val="24"/>
        </w:rPr>
        <w:t>为瘫痪病人的某些功能重建提供了一种有效的方法。因此在康复医疗领域的实际运用中，</w:t>
      </w:r>
      <w:r>
        <w:rPr>
          <w:rFonts w:hint="eastAsia"/>
          <w:sz w:val="24"/>
          <w:szCs w:val="24"/>
        </w:rPr>
        <w:t>对</w:t>
      </w:r>
      <w:r>
        <w:rPr>
          <w:sz w:val="24"/>
          <w:szCs w:val="24"/>
        </w:rPr>
        <w:t>脑电信号的深入研究具有重要意义。</w:t>
      </w:r>
    </w:p>
    <w:p w14:paraId="363AF8CC" w14:textId="77777777" w:rsidR="000B66BC" w:rsidRDefault="005C33B2">
      <w:pPr>
        <w:spacing w:line="360" w:lineRule="auto"/>
        <w:ind w:firstLineChars="200" w:firstLine="480"/>
        <w:rPr>
          <w:sz w:val="24"/>
          <w:szCs w:val="24"/>
        </w:rPr>
      </w:pPr>
      <w:r>
        <w:rPr>
          <w:sz w:val="24"/>
          <w:szCs w:val="24"/>
        </w:rPr>
        <w:t>基于事件相关电位的脑机接口通常使用的是</w:t>
      </w:r>
      <w:r>
        <w:rPr>
          <w:sz w:val="24"/>
          <w:szCs w:val="24"/>
        </w:rPr>
        <w:t>P300</w:t>
      </w:r>
      <w:r>
        <w:rPr>
          <w:sz w:val="24"/>
          <w:szCs w:val="24"/>
        </w:rPr>
        <w:t>信号，</w:t>
      </w:r>
      <w:r>
        <w:rPr>
          <w:sz w:val="24"/>
          <w:szCs w:val="24"/>
        </w:rPr>
        <w:t>P300</w:t>
      </w:r>
      <w:r>
        <w:rPr>
          <w:sz w:val="24"/>
          <w:szCs w:val="24"/>
        </w:rPr>
        <w:t>信号是由人</w:t>
      </w:r>
      <w:r>
        <w:rPr>
          <w:rFonts w:hint="eastAsia"/>
          <w:sz w:val="24"/>
          <w:szCs w:val="24"/>
        </w:rPr>
        <w:t>脑</w:t>
      </w:r>
      <w:r>
        <w:rPr>
          <w:sz w:val="24"/>
          <w:szCs w:val="24"/>
        </w:rPr>
        <w:t>在受到小概率刺激后</w:t>
      </w:r>
      <w:r>
        <w:rPr>
          <w:sz w:val="24"/>
          <w:szCs w:val="24"/>
        </w:rPr>
        <w:t>300</w:t>
      </w:r>
      <w:r>
        <w:rPr>
          <w:sz w:val="24"/>
          <w:szCs w:val="24"/>
        </w:rPr>
        <w:t>毫秒范围左右出现的一个正向波峰，如图</w:t>
      </w:r>
      <w:r>
        <w:rPr>
          <w:sz w:val="24"/>
          <w:szCs w:val="24"/>
        </w:rPr>
        <w:t>1</w:t>
      </w:r>
      <w:r>
        <w:rPr>
          <w:sz w:val="24"/>
          <w:szCs w:val="24"/>
        </w:rPr>
        <w:t>是在刺激发生后</w:t>
      </w:r>
      <w:r>
        <w:rPr>
          <w:sz w:val="24"/>
          <w:szCs w:val="24"/>
        </w:rPr>
        <w:t>450</w:t>
      </w:r>
      <w:r>
        <w:rPr>
          <w:sz w:val="24"/>
          <w:szCs w:val="24"/>
        </w:rPr>
        <w:t>毫秒左右的</w:t>
      </w:r>
      <w:r>
        <w:rPr>
          <w:sz w:val="24"/>
          <w:szCs w:val="24"/>
        </w:rPr>
        <w:t>P300</w:t>
      </w:r>
      <w:r>
        <w:rPr>
          <w:sz w:val="24"/>
          <w:szCs w:val="24"/>
        </w:rPr>
        <w:t>波形。</w:t>
      </w:r>
    </w:p>
    <w:p w14:paraId="0F677FFB" w14:textId="77777777" w:rsidR="000B66BC" w:rsidRDefault="005C33B2">
      <w:pPr>
        <w:snapToGrid w:val="0"/>
        <w:spacing w:line="360" w:lineRule="auto"/>
        <w:jc w:val="center"/>
        <w:rPr>
          <w:sz w:val="24"/>
          <w:szCs w:val="24"/>
        </w:rPr>
      </w:pPr>
      <w:r>
        <w:rPr>
          <w:sz w:val="24"/>
          <w:szCs w:val="24"/>
        </w:rPr>
        <w:object w:dxaOrig="4670" w:dyaOrig="3086" w14:anchorId="26B7D6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5pt;height:154.3pt" o:ole="">
            <v:imagedata r:id="rId14" o:title=""/>
          </v:shape>
          <o:OLEObject Type="Embed" ProgID="Visio.Drawing.15" ShapeID="_x0000_i1025" DrawAspect="Content" ObjectID="_1662194763" r:id="rId15"/>
        </w:object>
      </w:r>
    </w:p>
    <w:p w14:paraId="10A579CF" w14:textId="77777777" w:rsidR="000B66BC" w:rsidRDefault="005C33B2">
      <w:pPr>
        <w:snapToGrid w:val="0"/>
        <w:spacing w:line="360" w:lineRule="auto"/>
        <w:jc w:val="center"/>
        <w:rPr>
          <w:rFonts w:ascii="黑体" w:eastAsia="黑体" w:hAnsi="黑体" w:cs="黑体"/>
          <w:szCs w:val="21"/>
        </w:rPr>
      </w:pPr>
      <w:r>
        <w:rPr>
          <w:rFonts w:ascii="黑体" w:eastAsia="黑体" w:hAnsi="黑体" w:cs="黑体" w:hint="eastAsia"/>
          <w:szCs w:val="21"/>
        </w:rPr>
        <w:t>图1</w:t>
      </w:r>
      <w:r>
        <w:rPr>
          <w:szCs w:val="21"/>
        </w:rPr>
        <w:t xml:space="preserve"> P300</w:t>
      </w:r>
      <w:r>
        <w:rPr>
          <w:rFonts w:ascii="黑体" w:eastAsia="黑体" w:hAnsi="黑体" w:cs="黑体" w:hint="eastAsia"/>
          <w:szCs w:val="21"/>
        </w:rPr>
        <w:t>波形示意图</w:t>
      </w:r>
    </w:p>
    <w:p w14:paraId="373EA176" w14:textId="77777777" w:rsidR="000B66BC" w:rsidRDefault="005C33B2">
      <w:pPr>
        <w:spacing w:line="360" w:lineRule="auto"/>
        <w:ind w:firstLineChars="200" w:firstLine="480"/>
        <w:rPr>
          <w:sz w:val="24"/>
          <w:szCs w:val="24"/>
        </w:rPr>
      </w:pPr>
      <w:r>
        <w:rPr>
          <w:sz w:val="24"/>
          <w:szCs w:val="24"/>
        </w:rPr>
        <w:t>P300</w:t>
      </w:r>
      <w:r>
        <w:rPr>
          <w:sz w:val="24"/>
          <w:szCs w:val="24"/>
        </w:rPr>
        <w:t>信号不需要受试者进行预先的训练，只需通过视觉刺激即可自发产生。本文给出了实验设计流程：如图</w:t>
      </w:r>
      <w:r>
        <w:rPr>
          <w:sz w:val="24"/>
          <w:szCs w:val="24"/>
        </w:rPr>
        <w:t>2</w:t>
      </w:r>
      <w:r>
        <w:rPr>
          <w:sz w:val="24"/>
          <w:szCs w:val="24"/>
        </w:rPr>
        <w:t>所示，字符矩阵以行或列为单位（共</w:t>
      </w:r>
      <w:r>
        <w:rPr>
          <w:sz w:val="24"/>
          <w:szCs w:val="24"/>
        </w:rPr>
        <w:t>6</w:t>
      </w:r>
      <w:r>
        <w:rPr>
          <w:sz w:val="24"/>
          <w:szCs w:val="24"/>
        </w:rPr>
        <w:t>行</w:t>
      </w:r>
      <w:r>
        <w:rPr>
          <w:sz w:val="24"/>
          <w:szCs w:val="24"/>
        </w:rPr>
        <w:t>6</w:t>
      </w:r>
      <w:r>
        <w:rPr>
          <w:sz w:val="24"/>
          <w:szCs w:val="24"/>
        </w:rPr>
        <w:t>列）。首先，提示被试</w:t>
      </w:r>
      <w:r>
        <w:rPr>
          <w:rFonts w:hint="eastAsia"/>
          <w:sz w:val="24"/>
          <w:szCs w:val="24"/>
        </w:rPr>
        <w:t>者</w:t>
      </w:r>
      <w:r>
        <w:rPr>
          <w:sz w:val="24"/>
          <w:szCs w:val="24"/>
        </w:rPr>
        <w:t>注视</w:t>
      </w:r>
      <w:r>
        <w:rPr>
          <w:sz w:val="24"/>
          <w:szCs w:val="24"/>
        </w:rPr>
        <w:t>“</w:t>
      </w:r>
      <w:r>
        <w:rPr>
          <w:sz w:val="24"/>
          <w:szCs w:val="24"/>
        </w:rPr>
        <w:t>目标字符</w:t>
      </w:r>
      <w:r>
        <w:rPr>
          <w:sz w:val="24"/>
          <w:szCs w:val="24"/>
        </w:rPr>
        <w:t>”</w:t>
      </w:r>
      <w:r>
        <w:rPr>
          <w:sz w:val="24"/>
          <w:szCs w:val="24"/>
        </w:rPr>
        <w:t>，假设出现的</w:t>
      </w:r>
      <w:r>
        <w:rPr>
          <w:sz w:val="24"/>
          <w:szCs w:val="24"/>
        </w:rPr>
        <w:t>“</w:t>
      </w:r>
      <w:r>
        <w:rPr>
          <w:sz w:val="24"/>
          <w:szCs w:val="24"/>
        </w:rPr>
        <w:t>目标字符</w:t>
      </w:r>
      <w:r>
        <w:rPr>
          <w:sz w:val="24"/>
          <w:szCs w:val="24"/>
        </w:rPr>
        <w:t>”</w:t>
      </w:r>
      <w:r>
        <w:rPr>
          <w:sz w:val="24"/>
          <w:szCs w:val="24"/>
        </w:rPr>
        <w:t>为</w:t>
      </w:r>
      <w:r>
        <w:rPr>
          <w:sz w:val="24"/>
          <w:szCs w:val="24"/>
        </w:rPr>
        <w:t xml:space="preserve">“A” </w:t>
      </w:r>
      <w:r>
        <w:rPr>
          <w:rFonts w:hint="eastAsia"/>
          <w:sz w:val="24"/>
          <w:szCs w:val="24"/>
        </w:rPr>
        <w:t>，</w:t>
      </w:r>
      <w:r>
        <w:rPr>
          <w:sz w:val="24"/>
          <w:szCs w:val="24"/>
        </w:rPr>
        <w:t>在被试注视</w:t>
      </w:r>
      <w:r>
        <w:rPr>
          <w:sz w:val="24"/>
          <w:szCs w:val="24"/>
        </w:rPr>
        <w:t>“</w:t>
      </w:r>
      <w:r>
        <w:rPr>
          <w:sz w:val="24"/>
          <w:szCs w:val="24"/>
        </w:rPr>
        <w:t>目标字符</w:t>
      </w:r>
      <w:r>
        <w:rPr>
          <w:sz w:val="24"/>
          <w:szCs w:val="24"/>
        </w:rPr>
        <w:t>”</w:t>
      </w:r>
      <w:r>
        <w:rPr>
          <w:sz w:val="24"/>
          <w:szCs w:val="24"/>
        </w:rPr>
        <w:t>的过程中，当目标字符所在行或列闪烁时，脑电信号中会出现</w:t>
      </w:r>
      <w:r>
        <w:rPr>
          <w:sz w:val="24"/>
          <w:szCs w:val="24"/>
        </w:rPr>
        <w:t>P300</w:t>
      </w:r>
      <w:r>
        <w:rPr>
          <w:sz w:val="24"/>
          <w:szCs w:val="24"/>
        </w:rPr>
        <w:t>电位；而当其他行和列闪烁时，则不会出现</w:t>
      </w:r>
      <w:r>
        <w:rPr>
          <w:sz w:val="24"/>
          <w:szCs w:val="24"/>
        </w:rPr>
        <w:t>P300</w:t>
      </w:r>
      <w:r>
        <w:rPr>
          <w:sz w:val="24"/>
          <w:szCs w:val="24"/>
        </w:rPr>
        <w:t>电位。其次，进入字符矩阵的闪烁模式，每次以随机的顺序闪烁字符矩阵的一行或一列，闪烁时长为</w:t>
      </w:r>
      <w:r>
        <w:rPr>
          <w:sz w:val="24"/>
          <w:szCs w:val="24"/>
        </w:rPr>
        <w:t>80</w:t>
      </w:r>
      <w:r>
        <w:rPr>
          <w:sz w:val="24"/>
          <w:szCs w:val="24"/>
        </w:rPr>
        <w:t>毫秒，间隔为</w:t>
      </w:r>
      <w:r>
        <w:rPr>
          <w:sz w:val="24"/>
          <w:szCs w:val="24"/>
        </w:rPr>
        <w:t>80</w:t>
      </w:r>
      <w:r>
        <w:rPr>
          <w:sz w:val="24"/>
          <w:szCs w:val="24"/>
        </w:rPr>
        <w:t>毫秒</w:t>
      </w:r>
      <w:r>
        <w:rPr>
          <w:rFonts w:hint="eastAsia"/>
          <w:sz w:val="24"/>
          <w:szCs w:val="24"/>
        </w:rPr>
        <w:t>，</w:t>
      </w:r>
      <w:r>
        <w:rPr>
          <w:sz w:val="24"/>
          <w:szCs w:val="24"/>
        </w:rPr>
        <w:t>最后，当所有行和列均闪烁一次后，则结束一轮实验，共重复</w:t>
      </w:r>
      <w:r>
        <w:rPr>
          <w:sz w:val="24"/>
          <w:szCs w:val="24"/>
        </w:rPr>
        <w:t>5</w:t>
      </w:r>
      <w:r>
        <w:rPr>
          <w:sz w:val="24"/>
          <w:szCs w:val="24"/>
        </w:rPr>
        <w:t>轮。脑电信号在采集过程中使用了</w:t>
      </w:r>
      <w:r>
        <w:rPr>
          <w:sz w:val="24"/>
          <w:szCs w:val="24"/>
        </w:rPr>
        <w:t>20</w:t>
      </w:r>
      <w:r>
        <w:rPr>
          <w:sz w:val="24"/>
          <w:szCs w:val="24"/>
        </w:rPr>
        <w:t>个通道，采集频率为</w:t>
      </w:r>
      <w:r>
        <w:rPr>
          <w:sz w:val="24"/>
          <w:szCs w:val="24"/>
        </w:rPr>
        <w:t>250Hz</w:t>
      </w:r>
      <w:r>
        <w:rPr>
          <w:sz w:val="24"/>
          <w:szCs w:val="24"/>
        </w:rPr>
        <w:t>。</w:t>
      </w:r>
    </w:p>
    <w:p w14:paraId="78C50C99" w14:textId="77777777" w:rsidR="000B66BC" w:rsidRDefault="005C33B2">
      <w:pPr>
        <w:spacing w:line="360" w:lineRule="auto"/>
        <w:ind w:firstLineChars="200" w:firstLine="420"/>
        <w:jc w:val="center"/>
        <w:rPr>
          <w:sz w:val="24"/>
          <w:szCs w:val="24"/>
        </w:rPr>
      </w:pPr>
      <w:r>
        <w:rPr>
          <w:noProof/>
        </w:rPr>
        <w:lastRenderedPageBreak/>
        <w:drawing>
          <wp:inline distT="0" distB="0" distL="0" distR="0" wp14:anchorId="75B05790" wp14:editId="091C210F">
            <wp:extent cx="1932940" cy="1968500"/>
            <wp:effectExtent l="0" t="0" r="254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932940" cy="1968500"/>
                    </a:xfrm>
                    <a:prstGeom prst="rect">
                      <a:avLst/>
                    </a:prstGeom>
                    <a:noFill/>
                    <a:ln>
                      <a:noFill/>
                    </a:ln>
                  </pic:spPr>
                </pic:pic>
              </a:graphicData>
            </a:graphic>
          </wp:inline>
        </w:drawing>
      </w:r>
    </w:p>
    <w:p w14:paraId="3A813687" w14:textId="77777777" w:rsidR="000B66BC" w:rsidRDefault="005C33B2">
      <w:pPr>
        <w:spacing w:line="360" w:lineRule="auto"/>
        <w:ind w:firstLineChars="200" w:firstLine="420"/>
        <w:jc w:val="center"/>
        <w:outlineLvl w:val="1"/>
        <w:rPr>
          <w:rFonts w:ascii="黑体" w:eastAsia="黑体" w:hAnsi="黑体" w:cs="黑体"/>
          <w:sz w:val="24"/>
          <w:szCs w:val="24"/>
        </w:rPr>
      </w:pPr>
      <w:r>
        <w:rPr>
          <w:rFonts w:ascii="黑体" w:eastAsia="黑体" w:hAnsi="黑体" w:cs="黑体" w:hint="eastAsia"/>
          <w:szCs w:val="21"/>
        </w:rPr>
        <w:t>图</w:t>
      </w:r>
      <w:r>
        <w:rPr>
          <w:rFonts w:eastAsia="黑体"/>
          <w:szCs w:val="21"/>
        </w:rPr>
        <w:t>2</w:t>
      </w:r>
      <w:r>
        <w:rPr>
          <w:rFonts w:eastAsia="黑体" w:hint="eastAsia"/>
          <w:szCs w:val="21"/>
        </w:rPr>
        <w:t xml:space="preserve"> </w:t>
      </w:r>
      <w:r>
        <w:rPr>
          <w:rFonts w:ascii="黑体" w:eastAsia="黑体" w:hAnsi="黑体" w:cs="黑体" w:hint="eastAsia"/>
          <w:szCs w:val="21"/>
        </w:rPr>
        <w:t>行/列的标识符</w:t>
      </w:r>
    </w:p>
    <w:p w14:paraId="0A15B715" w14:textId="77777777" w:rsidR="000B66BC" w:rsidRDefault="005C33B2">
      <w:pPr>
        <w:spacing w:beforeLines="50" w:before="156" w:afterLines="50" w:after="156" w:line="360" w:lineRule="auto"/>
        <w:outlineLvl w:val="1"/>
        <w:rPr>
          <w:sz w:val="24"/>
          <w:szCs w:val="24"/>
        </w:rPr>
      </w:pPr>
      <w:bookmarkStart w:id="4" w:name="_Toc3594"/>
      <w:r>
        <w:rPr>
          <w:b/>
          <w:bCs/>
          <w:sz w:val="24"/>
          <w:szCs w:val="24"/>
        </w:rPr>
        <w:t>1.2</w:t>
      </w:r>
      <w:r>
        <w:rPr>
          <w:b/>
          <w:bCs/>
          <w:sz w:val="24"/>
          <w:szCs w:val="24"/>
        </w:rPr>
        <w:t>问题</w:t>
      </w:r>
      <w:bookmarkEnd w:id="4"/>
      <w:r>
        <w:rPr>
          <w:rFonts w:hint="eastAsia"/>
          <w:b/>
          <w:bCs/>
          <w:sz w:val="24"/>
          <w:szCs w:val="24"/>
        </w:rPr>
        <w:t>重述</w:t>
      </w:r>
    </w:p>
    <w:p w14:paraId="7E1D5287" w14:textId="77777777" w:rsidR="000B66BC" w:rsidRDefault="005C33B2">
      <w:pPr>
        <w:spacing w:line="360" w:lineRule="auto"/>
        <w:ind w:firstLineChars="200" w:firstLine="480"/>
        <w:rPr>
          <w:sz w:val="24"/>
          <w:szCs w:val="24"/>
        </w:rPr>
      </w:pPr>
      <w:r>
        <w:rPr>
          <w:sz w:val="24"/>
          <w:szCs w:val="24"/>
        </w:rPr>
        <w:t>现要求设计有效的模型与方法依次解决脑电信号的几个问题：</w:t>
      </w:r>
    </w:p>
    <w:p w14:paraId="45F40432" w14:textId="77777777" w:rsidR="000B66BC" w:rsidRDefault="005C33B2">
      <w:pPr>
        <w:spacing w:beforeLines="50" w:before="156" w:afterLines="50" w:after="156" w:line="360" w:lineRule="auto"/>
        <w:outlineLvl w:val="2"/>
        <w:rPr>
          <w:b/>
          <w:bCs/>
          <w:sz w:val="24"/>
          <w:szCs w:val="24"/>
        </w:rPr>
      </w:pPr>
      <w:r>
        <w:rPr>
          <w:b/>
          <w:bCs/>
          <w:sz w:val="24"/>
          <w:szCs w:val="24"/>
        </w:rPr>
        <w:t>1.2.1</w:t>
      </w:r>
      <w:r>
        <w:rPr>
          <w:b/>
          <w:bCs/>
          <w:sz w:val="24"/>
          <w:szCs w:val="24"/>
        </w:rPr>
        <w:t>问题一</w:t>
      </w:r>
    </w:p>
    <w:p w14:paraId="3D51D572" w14:textId="77777777" w:rsidR="000B66BC" w:rsidRDefault="005C33B2">
      <w:pPr>
        <w:spacing w:line="360" w:lineRule="auto"/>
        <w:ind w:firstLine="420"/>
        <w:rPr>
          <w:sz w:val="24"/>
          <w:szCs w:val="24"/>
        </w:rPr>
      </w:pPr>
      <w:r>
        <w:rPr>
          <w:sz w:val="24"/>
          <w:szCs w:val="24"/>
        </w:rPr>
        <w:t>问题需求：根据附件</w:t>
      </w:r>
      <w:r>
        <w:rPr>
          <w:sz w:val="24"/>
          <w:szCs w:val="24"/>
        </w:rPr>
        <w:t>1</w:t>
      </w:r>
      <w:r>
        <w:rPr>
          <w:sz w:val="24"/>
          <w:szCs w:val="24"/>
        </w:rPr>
        <w:t>给出的</w:t>
      </w:r>
      <w:r>
        <w:rPr>
          <w:sz w:val="24"/>
          <w:szCs w:val="24"/>
        </w:rPr>
        <w:t>5</w:t>
      </w:r>
      <w:r>
        <w:rPr>
          <w:sz w:val="24"/>
          <w:szCs w:val="24"/>
        </w:rPr>
        <w:t>位被测试者数据</w:t>
      </w:r>
      <w:r>
        <w:rPr>
          <w:rFonts w:hint="eastAsia"/>
          <w:sz w:val="24"/>
          <w:szCs w:val="24"/>
        </w:rPr>
        <w:t>，使用尽可能少轮次的测试数据，</w:t>
      </w:r>
      <w:r>
        <w:rPr>
          <w:sz w:val="24"/>
          <w:szCs w:val="24"/>
        </w:rPr>
        <w:t>找到</w:t>
      </w:r>
      <w:r>
        <w:rPr>
          <w:sz w:val="24"/>
          <w:szCs w:val="24"/>
        </w:rPr>
        <w:t>5</w:t>
      </w:r>
      <w:r>
        <w:rPr>
          <w:sz w:val="24"/>
          <w:szCs w:val="24"/>
        </w:rPr>
        <w:t>个被试测试集中的</w:t>
      </w:r>
      <w:r>
        <w:rPr>
          <w:sz w:val="24"/>
          <w:szCs w:val="24"/>
        </w:rPr>
        <w:t>10</w:t>
      </w:r>
      <w:r>
        <w:rPr>
          <w:sz w:val="24"/>
          <w:szCs w:val="24"/>
        </w:rPr>
        <w:t>个待识别目标。</w:t>
      </w:r>
    </w:p>
    <w:p w14:paraId="077643BE" w14:textId="77777777" w:rsidR="000B66BC" w:rsidRDefault="005C33B2">
      <w:pPr>
        <w:spacing w:line="360" w:lineRule="auto"/>
        <w:ind w:firstLine="420"/>
        <w:rPr>
          <w:sz w:val="24"/>
          <w:szCs w:val="24"/>
        </w:rPr>
      </w:pPr>
      <w:r>
        <w:rPr>
          <w:sz w:val="24"/>
          <w:szCs w:val="24"/>
        </w:rPr>
        <w:t>问题目标：用尽可能少的轮次找出附件</w:t>
      </w:r>
      <w:r>
        <w:rPr>
          <w:sz w:val="24"/>
          <w:szCs w:val="24"/>
        </w:rPr>
        <w:t>1</w:t>
      </w:r>
      <w:r>
        <w:rPr>
          <w:sz w:val="24"/>
          <w:szCs w:val="24"/>
        </w:rPr>
        <w:t>中</w:t>
      </w:r>
      <w:r>
        <w:rPr>
          <w:sz w:val="24"/>
          <w:szCs w:val="24"/>
        </w:rPr>
        <w:t>5</w:t>
      </w:r>
      <w:r>
        <w:rPr>
          <w:sz w:val="24"/>
          <w:szCs w:val="24"/>
        </w:rPr>
        <w:t>个被试测试集中的</w:t>
      </w:r>
      <w:r>
        <w:rPr>
          <w:sz w:val="24"/>
          <w:szCs w:val="24"/>
        </w:rPr>
        <w:t>10</w:t>
      </w:r>
      <w:r>
        <w:rPr>
          <w:sz w:val="24"/>
          <w:szCs w:val="24"/>
        </w:rPr>
        <w:t>个待识别目标，并给出具体的分类识别过程。</w:t>
      </w:r>
    </w:p>
    <w:p w14:paraId="5F1194E2" w14:textId="77777777" w:rsidR="000B66BC" w:rsidRDefault="005C33B2">
      <w:pPr>
        <w:spacing w:beforeLines="50" w:before="156" w:afterLines="50" w:after="156" w:line="360" w:lineRule="auto"/>
        <w:outlineLvl w:val="2"/>
        <w:rPr>
          <w:b/>
          <w:bCs/>
          <w:sz w:val="24"/>
          <w:szCs w:val="24"/>
        </w:rPr>
      </w:pPr>
      <w:r>
        <w:rPr>
          <w:b/>
          <w:bCs/>
          <w:sz w:val="24"/>
          <w:szCs w:val="24"/>
        </w:rPr>
        <w:t>1.2.2</w:t>
      </w:r>
      <w:r>
        <w:rPr>
          <w:b/>
          <w:bCs/>
          <w:sz w:val="24"/>
          <w:szCs w:val="24"/>
        </w:rPr>
        <w:t>问题二</w:t>
      </w:r>
    </w:p>
    <w:p w14:paraId="4089792B" w14:textId="77777777" w:rsidR="000B66BC" w:rsidRDefault="005C33B2">
      <w:pPr>
        <w:spacing w:line="360" w:lineRule="auto"/>
        <w:ind w:firstLineChars="200" w:firstLine="480"/>
        <w:rPr>
          <w:sz w:val="24"/>
          <w:szCs w:val="24"/>
        </w:rPr>
      </w:pPr>
      <w:r>
        <w:rPr>
          <w:sz w:val="24"/>
          <w:szCs w:val="24"/>
        </w:rPr>
        <w:t>问题需求：根据附件</w:t>
      </w:r>
      <w:r>
        <w:rPr>
          <w:sz w:val="24"/>
          <w:szCs w:val="24"/>
        </w:rPr>
        <w:t>1</w:t>
      </w:r>
      <w:r>
        <w:rPr>
          <w:sz w:val="24"/>
          <w:szCs w:val="24"/>
        </w:rPr>
        <w:t>所给数据，在</w:t>
      </w:r>
      <w:r>
        <w:rPr>
          <w:sz w:val="24"/>
          <w:szCs w:val="24"/>
        </w:rPr>
        <w:t>20</w:t>
      </w:r>
      <w:r>
        <w:rPr>
          <w:sz w:val="24"/>
          <w:szCs w:val="24"/>
        </w:rPr>
        <w:t>个脑电信号采集通道中，设计一个通道选择算法以及通道名称组合，以此来减少无关以及冗余的通道数据。</w:t>
      </w:r>
    </w:p>
    <w:p w14:paraId="74FA4301" w14:textId="77777777" w:rsidR="000B66BC" w:rsidRDefault="005C33B2">
      <w:pPr>
        <w:spacing w:line="360" w:lineRule="auto"/>
        <w:ind w:firstLineChars="200" w:firstLine="480"/>
        <w:rPr>
          <w:sz w:val="24"/>
          <w:szCs w:val="24"/>
        </w:rPr>
      </w:pPr>
      <w:r>
        <w:rPr>
          <w:sz w:val="24"/>
          <w:szCs w:val="24"/>
        </w:rPr>
        <w:t>问题目标：设计出针对每个被试</w:t>
      </w:r>
      <w:r>
        <w:rPr>
          <w:rFonts w:hint="eastAsia"/>
          <w:sz w:val="24"/>
          <w:szCs w:val="24"/>
        </w:rPr>
        <w:t>者</w:t>
      </w:r>
      <w:r>
        <w:rPr>
          <w:sz w:val="24"/>
          <w:szCs w:val="24"/>
        </w:rPr>
        <w:t>更有利于分类的通道名称组合。并基于</w:t>
      </w:r>
      <w:r>
        <w:rPr>
          <w:rFonts w:hint="eastAsia"/>
          <w:sz w:val="24"/>
          <w:szCs w:val="24"/>
        </w:rPr>
        <w:t>每位被试者的</w:t>
      </w:r>
      <w:r>
        <w:rPr>
          <w:sz w:val="24"/>
          <w:szCs w:val="24"/>
        </w:rPr>
        <w:t>通道</w:t>
      </w:r>
      <w:r>
        <w:rPr>
          <w:rFonts w:hint="eastAsia"/>
          <w:sz w:val="24"/>
          <w:szCs w:val="24"/>
        </w:rPr>
        <w:t>选择方案</w:t>
      </w:r>
      <w:r>
        <w:rPr>
          <w:sz w:val="24"/>
          <w:szCs w:val="24"/>
        </w:rPr>
        <w:t>，进一步分析对于所有被试</w:t>
      </w:r>
      <w:r>
        <w:rPr>
          <w:rFonts w:hint="eastAsia"/>
          <w:sz w:val="24"/>
          <w:szCs w:val="24"/>
        </w:rPr>
        <w:t>者</w:t>
      </w:r>
      <w:r>
        <w:rPr>
          <w:sz w:val="24"/>
          <w:szCs w:val="24"/>
        </w:rPr>
        <w:t>都较适用的一组最优通道名称组合，并给出具体分析过程。</w:t>
      </w:r>
    </w:p>
    <w:p w14:paraId="3FE97C24" w14:textId="77777777" w:rsidR="000B66BC" w:rsidRDefault="005C33B2">
      <w:pPr>
        <w:spacing w:beforeLines="50" w:before="156" w:afterLines="50" w:after="156" w:line="360" w:lineRule="auto"/>
        <w:outlineLvl w:val="2"/>
        <w:rPr>
          <w:b/>
          <w:bCs/>
          <w:sz w:val="24"/>
          <w:szCs w:val="24"/>
        </w:rPr>
      </w:pPr>
      <w:r>
        <w:rPr>
          <w:b/>
          <w:bCs/>
          <w:sz w:val="24"/>
          <w:szCs w:val="24"/>
        </w:rPr>
        <w:t>1.2.3</w:t>
      </w:r>
      <w:r>
        <w:rPr>
          <w:b/>
          <w:bCs/>
          <w:sz w:val="24"/>
          <w:szCs w:val="24"/>
        </w:rPr>
        <w:t>问题三</w:t>
      </w:r>
    </w:p>
    <w:p w14:paraId="7B4C57CD" w14:textId="77777777" w:rsidR="000B66BC" w:rsidRDefault="005C33B2">
      <w:pPr>
        <w:spacing w:line="360" w:lineRule="auto"/>
        <w:ind w:firstLineChars="200" w:firstLine="480"/>
        <w:rPr>
          <w:sz w:val="24"/>
          <w:szCs w:val="24"/>
        </w:rPr>
      </w:pPr>
      <w:r>
        <w:rPr>
          <w:sz w:val="24"/>
          <w:szCs w:val="24"/>
        </w:rPr>
        <w:t>问题需求：根据附件</w:t>
      </w:r>
      <w:r>
        <w:rPr>
          <w:sz w:val="24"/>
          <w:szCs w:val="24"/>
        </w:rPr>
        <w:t>1</w:t>
      </w:r>
      <w:r>
        <w:rPr>
          <w:sz w:val="24"/>
          <w:szCs w:val="24"/>
        </w:rPr>
        <w:t>所给数据，选择适量的样本作为有标签样本，其余训练样本作为无标签样本，并在问题二选择出的最优通道基础上，设计一种</w:t>
      </w:r>
      <w:r>
        <w:rPr>
          <w:rFonts w:hint="eastAsia"/>
          <w:sz w:val="24"/>
          <w:szCs w:val="24"/>
        </w:rPr>
        <w:t>半监督</w:t>
      </w:r>
      <w:r>
        <w:rPr>
          <w:sz w:val="24"/>
          <w:szCs w:val="24"/>
        </w:rPr>
        <w:t>学习的方法。</w:t>
      </w:r>
    </w:p>
    <w:p w14:paraId="3AD154CD" w14:textId="77777777" w:rsidR="000B66BC" w:rsidRDefault="005C33B2">
      <w:pPr>
        <w:spacing w:line="360" w:lineRule="auto"/>
        <w:ind w:firstLineChars="200" w:firstLine="480"/>
        <w:rPr>
          <w:sz w:val="24"/>
          <w:szCs w:val="24"/>
        </w:rPr>
      </w:pPr>
      <w:r>
        <w:rPr>
          <w:sz w:val="24"/>
          <w:szCs w:val="24"/>
        </w:rPr>
        <w:t>问题目标：</w:t>
      </w:r>
      <w:r>
        <w:rPr>
          <w:rFonts w:hint="eastAsia"/>
          <w:sz w:val="24"/>
          <w:szCs w:val="24"/>
        </w:rPr>
        <w:t>选择恰当的训练集比例，对剩余训练集进行在线学习，优化模型的性能。</w:t>
      </w:r>
    </w:p>
    <w:p w14:paraId="0BAF03BC" w14:textId="77777777" w:rsidR="000B66BC" w:rsidRDefault="005C33B2">
      <w:pPr>
        <w:spacing w:beforeLines="50" w:before="156" w:afterLines="50" w:after="156" w:line="360" w:lineRule="auto"/>
        <w:outlineLvl w:val="2"/>
        <w:rPr>
          <w:b/>
          <w:bCs/>
          <w:sz w:val="24"/>
          <w:szCs w:val="24"/>
        </w:rPr>
      </w:pPr>
      <w:r>
        <w:rPr>
          <w:b/>
          <w:bCs/>
          <w:sz w:val="24"/>
          <w:szCs w:val="24"/>
        </w:rPr>
        <w:t>1.2.4</w:t>
      </w:r>
      <w:r>
        <w:rPr>
          <w:b/>
          <w:bCs/>
          <w:sz w:val="24"/>
          <w:szCs w:val="24"/>
        </w:rPr>
        <w:t>问题四</w:t>
      </w:r>
    </w:p>
    <w:p w14:paraId="542EECCE" w14:textId="77777777" w:rsidR="000B66BC" w:rsidRDefault="005C33B2">
      <w:pPr>
        <w:spacing w:line="360" w:lineRule="auto"/>
        <w:ind w:firstLineChars="200" w:firstLine="480"/>
        <w:rPr>
          <w:sz w:val="24"/>
          <w:szCs w:val="24"/>
        </w:rPr>
      </w:pPr>
      <w:r>
        <w:rPr>
          <w:sz w:val="24"/>
          <w:szCs w:val="24"/>
        </w:rPr>
        <w:lastRenderedPageBreak/>
        <w:t>问题需求：根据附件</w:t>
      </w:r>
      <w:r>
        <w:rPr>
          <w:sz w:val="24"/>
          <w:szCs w:val="24"/>
        </w:rPr>
        <w:t>2</w:t>
      </w:r>
      <w:r>
        <w:rPr>
          <w:sz w:val="24"/>
          <w:szCs w:val="24"/>
        </w:rPr>
        <w:t>中所给出的特征样本，设计一个睡眠分期预测模型。</w:t>
      </w:r>
    </w:p>
    <w:p w14:paraId="273F8CCE" w14:textId="77777777" w:rsidR="000B66BC" w:rsidRDefault="005C33B2">
      <w:pPr>
        <w:spacing w:line="360" w:lineRule="auto"/>
        <w:ind w:firstLineChars="200" w:firstLine="480"/>
        <w:rPr>
          <w:sz w:val="24"/>
          <w:szCs w:val="24"/>
        </w:rPr>
      </w:pPr>
      <w:r>
        <w:rPr>
          <w:sz w:val="24"/>
          <w:szCs w:val="24"/>
        </w:rPr>
        <w:t>问题目标：在尽可能少的训练样本的基础上，得到相对较高的预测准确率，并结合分类性能指标对预测的效果进行分析。</w:t>
      </w:r>
    </w:p>
    <w:p w14:paraId="4C0978E0" w14:textId="77777777" w:rsidR="000B66BC" w:rsidRDefault="005C33B2">
      <w:pPr>
        <w:numPr>
          <w:ilvl w:val="0"/>
          <w:numId w:val="1"/>
        </w:numPr>
        <w:spacing w:line="360" w:lineRule="auto"/>
        <w:jc w:val="center"/>
        <w:outlineLvl w:val="0"/>
        <w:rPr>
          <w:rFonts w:eastAsia="黑体"/>
          <w:sz w:val="28"/>
          <w:szCs w:val="28"/>
        </w:rPr>
      </w:pPr>
      <w:bookmarkStart w:id="5" w:name="_Toc20700"/>
      <w:r>
        <w:rPr>
          <w:rFonts w:eastAsia="黑体"/>
          <w:sz w:val="28"/>
          <w:szCs w:val="28"/>
        </w:rPr>
        <w:t>符号</w:t>
      </w:r>
      <w:r>
        <w:rPr>
          <w:rFonts w:eastAsia="黑体" w:hint="eastAsia"/>
          <w:sz w:val="28"/>
          <w:szCs w:val="28"/>
        </w:rPr>
        <w:t>及缩写</w:t>
      </w:r>
      <w:r>
        <w:rPr>
          <w:rFonts w:eastAsia="黑体"/>
          <w:sz w:val="28"/>
          <w:szCs w:val="28"/>
        </w:rPr>
        <w:t>说明</w:t>
      </w:r>
      <w:bookmarkEnd w:id="5"/>
    </w:p>
    <w:p w14:paraId="226F1280" w14:textId="77777777" w:rsidR="000B66BC" w:rsidRDefault="005C33B2">
      <w:pPr>
        <w:spacing w:line="360" w:lineRule="auto"/>
        <w:outlineLvl w:val="1"/>
        <w:rPr>
          <w:b/>
          <w:bCs/>
          <w:sz w:val="24"/>
          <w:szCs w:val="24"/>
        </w:rPr>
      </w:pPr>
      <w:bookmarkStart w:id="6" w:name="_Toc11025"/>
      <w:r>
        <w:rPr>
          <w:b/>
          <w:bCs/>
          <w:sz w:val="24"/>
          <w:szCs w:val="24"/>
        </w:rPr>
        <w:t>2.1</w:t>
      </w:r>
      <w:r>
        <w:rPr>
          <w:rFonts w:hint="eastAsia"/>
          <w:b/>
          <w:bCs/>
          <w:sz w:val="24"/>
          <w:szCs w:val="24"/>
        </w:rPr>
        <w:t>缩写</w:t>
      </w:r>
      <w:r>
        <w:rPr>
          <w:b/>
          <w:bCs/>
          <w:sz w:val="24"/>
          <w:szCs w:val="24"/>
        </w:rPr>
        <w:t>说明</w:t>
      </w:r>
      <w:bookmarkEnd w:id="6"/>
    </w:p>
    <w:tbl>
      <w:tblPr>
        <w:tblpPr w:leftFromText="180" w:rightFromText="180" w:vertAnchor="text" w:horzAnchor="page" w:tblpX="1155" w:tblpY="461"/>
        <w:tblOverlap w:val="never"/>
        <w:tblW w:w="0" w:type="auto"/>
        <w:tblBorders>
          <w:top w:val="single" w:sz="12" w:space="0" w:color="auto"/>
          <w:bottom w:val="single" w:sz="12" w:space="0" w:color="auto"/>
        </w:tblBorders>
        <w:tblLook w:val="04A0" w:firstRow="1" w:lastRow="0" w:firstColumn="1" w:lastColumn="0" w:noHBand="0" w:noVBand="1"/>
      </w:tblPr>
      <w:tblGrid>
        <w:gridCol w:w="2122"/>
        <w:gridCol w:w="7234"/>
      </w:tblGrid>
      <w:tr w:rsidR="000B66BC" w14:paraId="18002D0B" w14:textId="77777777">
        <w:tc>
          <w:tcPr>
            <w:tcW w:w="2163" w:type="dxa"/>
            <w:tcBorders>
              <w:top w:val="single" w:sz="12" w:space="0" w:color="auto"/>
              <w:left w:val="nil"/>
              <w:bottom w:val="nil"/>
              <w:right w:val="nil"/>
            </w:tcBorders>
          </w:tcPr>
          <w:p w14:paraId="1A258C46" w14:textId="77777777" w:rsidR="000B66BC" w:rsidRDefault="005C33B2">
            <w:pPr>
              <w:spacing w:line="360" w:lineRule="auto"/>
              <w:jc w:val="center"/>
              <w:outlineLvl w:val="1"/>
              <w:rPr>
                <w:szCs w:val="21"/>
              </w:rPr>
            </w:pPr>
            <w:r>
              <w:rPr>
                <w:szCs w:val="21"/>
              </w:rPr>
              <w:t>BCI</w:t>
            </w:r>
          </w:p>
        </w:tc>
        <w:tc>
          <w:tcPr>
            <w:tcW w:w="7409" w:type="dxa"/>
            <w:tcBorders>
              <w:top w:val="single" w:sz="12" w:space="0" w:color="auto"/>
              <w:left w:val="nil"/>
              <w:bottom w:val="nil"/>
              <w:right w:val="nil"/>
            </w:tcBorders>
          </w:tcPr>
          <w:p w14:paraId="2D830FC1" w14:textId="77777777" w:rsidR="000B66BC" w:rsidRDefault="005C33B2">
            <w:pPr>
              <w:spacing w:line="360" w:lineRule="auto"/>
              <w:jc w:val="center"/>
              <w:outlineLvl w:val="1"/>
              <w:rPr>
                <w:szCs w:val="21"/>
              </w:rPr>
            </w:pPr>
            <w:r>
              <w:rPr>
                <w:szCs w:val="21"/>
              </w:rPr>
              <w:t>脑机接口</w:t>
            </w:r>
            <w:r>
              <w:rPr>
                <w:szCs w:val="21"/>
              </w:rPr>
              <w:t>(Brain Computer Interface)</w:t>
            </w:r>
          </w:p>
        </w:tc>
      </w:tr>
      <w:tr w:rsidR="000B66BC" w14:paraId="4F632820" w14:textId="77777777">
        <w:tc>
          <w:tcPr>
            <w:tcW w:w="2163" w:type="dxa"/>
            <w:tcBorders>
              <w:top w:val="nil"/>
            </w:tcBorders>
          </w:tcPr>
          <w:p w14:paraId="59CCAEE0" w14:textId="77777777" w:rsidR="000B66BC" w:rsidRDefault="005C33B2">
            <w:pPr>
              <w:spacing w:line="360" w:lineRule="auto"/>
              <w:jc w:val="center"/>
              <w:outlineLvl w:val="1"/>
              <w:rPr>
                <w:szCs w:val="21"/>
              </w:rPr>
            </w:pPr>
            <w:r>
              <w:rPr>
                <w:szCs w:val="21"/>
              </w:rPr>
              <w:t>ERP</w:t>
            </w:r>
          </w:p>
        </w:tc>
        <w:tc>
          <w:tcPr>
            <w:tcW w:w="7409" w:type="dxa"/>
            <w:tcBorders>
              <w:top w:val="nil"/>
            </w:tcBorders>
          </w:tcPr>
          <w:p w14:paraId="1C5DA3D7" w14:textId="77777777" w:rsidR="000B66BC" w:rsidRDefault="005C33B2">
            <w:pPr>
              <w:spacing w:line="360" w:lineRule="auto"/>
              <w:jc w:val="center"/>
              <w:outlineLvl w:val="1"/>
              <w:rPr>
                <w:szCs w:val="21"/>
              </w:rPr>
            </w:pPr>
            <w:r>
              <w:rPr>
                <w:szCs w:val="21"/>
              </w:rPr>
              <w:t>事件相关电位</w:t>
            </w:r>
            <w:r>
              <w:rPr>
                <w:szCs w:val="21"/>
              </w:rPr>
              <w:t>(Event Related Potential)</w:t>
            </w:r>
          </w:p>
        </w:tc>
      </w:tr>
      <w:tr w:rsidR="000B66BC" w14:paraId="46FF7F84" w14:textId="77777777">
        <w:tc>
          <w:tcPr>
            <w:tcW w:w="2163" w:type="dxa"/>
          </w:tcPr>
          <w:p w14:paraId="2A07363B" w14:textId="77777777" w:rsidR="000B66BC" w:rsidRDefault="005C33B2">
            <w:pPr>
              <w:spacing w:line="360" w:lineRule="auto"/>
              <w:jc w:val="center"/>
              <w:outlineLvl w:val="1"/>
              <w:rPr>
                <w:szCs w:val="21"/>
              </w:rPr>
            </w:pPr>
            <w:r>
              <w:rPr>
                <w:szCs w:val="21"/>
              </w:rPr>
              <w:t>EP</w:t>
            </w:r>
          </w:p>
        </w:tc>
        <w:tc>
          <w:tcPr>
            <w:tcW w:w="7409" w:type="dxa"/>
          </w:tcPr>
          <w:p w14:paraId="71B850C5" w14:textId="77777777" w:rsidR="000B66BC" w:rsidRDefault="005C33B2">
            <w:pPr>
              <w:spacing w:line="360" w:lineRule="auto"/>
              <w:jc w:val="center"/>
              <w:outlineLvl w:val="1"/>
              <w:rPr>
                <w:szCs w:val="21"/>
              </w:rPr>
            </w:pPr>
            <w:r>
              <w:rPr>
                <w:szCs w:val="21"/>
              </w:rPr>
              <w:t>诱发电位</w:t>
            </w:r>
            <w:r>
              <w:rPr>
                <w:szCs w:val="21"/>
              </w:rPr>
              <w:t>(Evoked Potential)</w:t>
            </w:r>
          </w:p>
        </w:tc>
      </w:tr>
      <w:tr w:rsidR="000B66BC" w14:paraId="1C8FD803" w14:textId="77777777">
        <w:tc>
          <w:tcPr>
            <w:tcW w:w="2163" w:type="dxa"/>
          </w:tcPr>
          <w:p w14:paraId="52CBBECC" w14:textId="77777777" w:rsidR="000B66BC" w:rsidRDefault="005C33B2">
            <w:pPr>
              <w:spacing w:line="360" w:lineRule="auto"/>
              <w:jc w:val="center"/>
              <w:outlineLvl w:val="1"/>
              <w:rPr>
                <w:szCs w:val="21"/>
              </w:rPr>
            </w:pPr>
            <w:r>
              <w:rPr>
                <w:szCs w:val="21"/>
              </w:rPr>
              <w:t>P300</w:t>
            </w:r>
          </w:p>
        </w:tc>
        <w:tc>
          <w:tcPr>
            <w:tcW w:w="7409" w:type="dxa"/>
          </w:tcPr>
          <w:p w14:paraId="6D637BC3" w14:textId="77777777" w:rsidR="000B66BC" w:rsidRDefault="005C33B2">
            <w:pPr>
              <w:spacing w:line="360" w:lineRule="auto"/>
              <w:jc w:val="center"/>
              <w:outlineLvl w:val="1"/>
              <w:rPr>
                <w:szCs w:val="21"/>
              </w:rPr>
            </w:pPr>
            <w:r>
              <w:rPr>
                <w:szCs w:val="21"/>
              </w:rPr>
              <w:t>P300</w:t>
            </w:r>
            <w:r>
              <w:rPr>
                <w:szCs w:val="21"/>
              </w:rPr>
              <w:t>脑电信号</w:t>
            </w:r>
          </w:p>
        </w:tc>
      </w:tr>
      <w:tr w:rsidR="000B66BC" w14:paraId="43D1BA50" w14:textId="77777777">
        <w:tc>
          <w:tcPr>
            <w:tcW w:w="2163" w:type="dxa"/>
          </w:tcPr>
          <w:p w14:paraId="555E9B6B" w14:textId="77777777" w:rsidR="000B66BC" w:rsidRDefault="005C33B2">
            <w:pPr>
              <w:spacing w:line="360" w:lineRule="auto"/>
              <w:jc w:val="center"/>
              <w:outlineLvl w:val="1"/>
              <w:rPr>
                <w:szCs w:val="21"/>
              </w:rPr>
            </w:pPr>
            <w:r>
              <w:rPr>
                <w:szCs w:val="21"/>
              </w:rPr>
              <w:t>KNN</w:t>
            </w:r>
          </w:p>
        </w:tc>
        <w:tc>
          <w:tcPr>
            <w:tcW w:w="7409" w:type="dxa"/>
          </w:tcPr>
          <w:p w14:paraId="297D37C8" w14:textId="77777777" w:rsidR="000B66BC" w:rsidRDefault="005C33B2">
            <w:pPr>
              <w:spacing w:line="360" w:lineRule="auto"/>
              <w:jc w:val="center"/>
              <w:outlineLvl w:val="1"/>
              <w:rPr>
                <w:szCs w:val="21"/>
              </w:rPr>
            </w:pPr>
            <w:r>
              <w:rPr>
                <w:szCs w:val="21"/>
              </w:rPr>
              <w:t>K</w:t>
            </w:r>
            <w:r>
              <w:rPr>
                <w:szCs w:val="21"/>
              </w:rPr>
              <w:t>最近邻法</w:t>
            </w:r>
            <w:r>
              <w:rPr>
                <w:szCs w:val="21"/>
              </w:rPr>
              <w:t>(k-nearest neighbors)</w:t>
            </w:r>
          </w:p>
        </w:tc>
      </w:tr>
      <w:tr w:rsidR="000B66BC" w14:paraId="192E432D" w14:textId="77777777">
        <w:tc>
          <w:tcPr>
            <w:tcW w:w="2163" w:type="dxa"/>
          </w:tcPr>
          <w:p w14:paraId="5FE573EA" w14:textId="77777777" w:rsidR="000B66BC" w:rsidRDefault="005C33B2">
            <w:pPr>
              <w:spacing w:line="360" w:lineRule="auto"/>
              <w:jc w:val="center"/>
              <w:outlineLvl w:val="1"/>
              <w:rPr>
                <w:szCs w:val="21"/>
              </w:rPr>
            </w:pPr>
            <w:r>
              <w:rPr>
                <w:szCs w:val="21"/>
              </w:rPr>
              <w:t>SVM</w:t>
            </w:r>
          </w:p>
        </w:tc>
        <w:tc>
          <w:tcPr>
            <w:tcW w:w="7409" w:type="dxa"/>
          </w:tcPr>
          <w:p w14:paraId="009CC495" w14:textId="77777777" w:rsidR="000B66BC" w:rsidRDefault="005C33B2">
            <w:pPr>
              <w:spacing w:line="360" w:lineRule="auto"/>
              <w:jc w:val="center"/>
              <w:outlineLvl w:val="1"/>
              <w:rPr>
                <w:szCs w:val="21"/>
              </w:rPr>
            </w:pPr>
            <w:r>
              <w:rPr>
                <w:szCs w:val="21"/>
              </w:rPr>
              <w:t>支持向量机</w:t>
            </w:r>
            <w:r>
              <w:rPr>
                <w:szCs w:val="21"/>
              </w:rPr>
              <w:t>(Support Vector Machine)</w:t>
            </w:r>
          </w:p>
        </w:tc>
      </w:tr>
      <w:tr w:rsidR="000B66BC" w14:paraId="263B5E42" w14:textId="77777777">
        <w:tc>
          <w:tcPr>
            <w:tcW w:w="2163" w:type="dxa"/>
          </w:tcPr>
          <w:p w14:paraId="1ED3CDEC" w14:textId="77777777" w:rsidR="000B66BC" w:rsidRDefault="005C33B2">
            <w:pPr>
              <w:spacing w:line="360" w:lineRule="auto"/>
              <w:jc w:val="center"/>
              <w:outlineLvl w:val="1"/>
              <w:rPr>
                <w:szCs w:val="21"/>
              </w:rPr>
            </w:pPr>
            <w:r>
              <w:rPr>
                <w:rFonts w:hint="eastAsia"/>
                <w:szCs w:val="21"/>
              </w:rPr>
              <w:t>PCA</w:t>
            </w:r>
          </w:p>
        </w:tc>
        <w:tc>
          <w:tcPr>
            <w:tcW w:w="7409" w:type="dxa"/>
          </w:tcPr>
          <w:p w14:paraId="3E8F9B08" w14:textId="77777777" w:rsidR="000B66BC" w:rsidRDefault="005C33B2">
            <w:pPr>
              <w:spacing w:line="360" w:lineRule="auto"/>
              <w:jc w:val="center"/>
              <w:outlineLvl w:val="1"/>
              <w:rPr>
                <w:szCs w:val="21"/>
              </w:rPr>
            </w:pPr>
            <w:r>
              <w:rPr>
                <w:rFonts w:hint="eastAsia"/>
                <w:szCs w:val="21"/>
              </w:rPr>
              <w:t>主成分分析（</w:t>
            </w:r>
            <w:r>
              <w:rPr>
                <w:rFonts w:hint="eastAsia"/>
                <w:szCs w:val="21"/>
              </w:rPr>
              <w:t>Principal Component Analysis</w:t>
            </w:r>
            <w:r>
              <w:rPr>
                <w:rFonts w:hint="eastAsia"/>
                <w:szCs w:val="21"/>
              </w:rPr>
              <w:t>）</w:t>
            </w:r>
          </w:p>
        </w:tc>
      </w:tr>
      <w:tr w:rsidR="000B66BC" w14:paraId="6D0FF211" w14:textId="77777777">
        <w:tc>
          <w:tcPr>
            <w:tcW w:w="2163" w:type="dxa"/>
          </w:tcPr>
          <w:p w14:paraId="4E9BCBC3" w14:textId="77777777" w:rsidR="000B66BC" w:rsidRDefault="005C33B2">
            <w:pPr>
              <w:spacing w:line="360" w:lineRule="auto"/>
              <w:jc w:val="center"/>
              <w:outlineLvl w:val="1"/>
              <w:rPr>
                <w:szCs w:val="21"/>
              </w:rPr>
            </w:pPr>
            <w:r>
              <w:rPr>
                <w:rFonts w:hint="eastAsia"/>
                <w:szCs w:val="21"/>
              </w:rPr>
              <w:t>CS</w:t>
            </w:r>
          </w:p>
        </w:tc>
        <w:tc>
          <w:tcPr>
            <w:tcW w:w="7409" w:type="dxa"/>
          </w:tcPr>
          <w:p w14:paraId="49E4E41C" w14:textId="77777777" w:rsidR="000B66BC" w:rsidRDefault="005C33B2">
            <w:pPr>
              <w:spacing w:line="360" w:lineRule="auto"/>
              <w:jc w:val="center"/>
              <w:outlineLvl w:val="1"/>
              <w:rPr>
                <w:szCs w:val="21"/>
              </w:rPr>
            </w:pPr>
            <w:r>
              <w:rPr>
                <w:rFonts w:hint="eastAsia"/>
                <w:szCs w:val="21"/>
              </w:rPr>
              <w:t>通道识别准确率</w:t>
            </w:r>
          </w:p>
        </w:tc>
      </w:tr>
      <w:tr w:rsidR="000B66BC" w14:paraId="3FD25465" w14:textId="77777777">
        <w:tc>
          <w:tcPr>
            <w:tcW w:w="2163" w:type="dxa"/>
          </w:tcPr>
          <w:p w14:paraId="17C66599" w14:textId="77777777" w:rsidR="000B66BC" w:rsidRDefault="005C33B2">
            <w:pPr>
              <w:spacing w:line="360" w:lineRule="auto"/>
              <w:jc w:val="center"/>
              <w:outlineLvl w:val="1"/>
              <w:rPr>
                <w:szCs w:val="21"/>
              </w:rPr>
            </w:pPr>
            <w:r>
              <w:rPr>
                <w:rFonts w:hint="eastAsia"/>
                <w:szCs w:val="21"/>
              </w:rPr>
              <w:t>Score</w:t>
            </w:r>
          </w:p>
        </w:tc>
        <w:tc>
          <w:tcPr>
            <w:tcW w:w="7409" w:type="dxa"/>
          </w:tcPr>
          <w:p w14:paraId="313455F5" w14:textId="77777777" w:rsidR="000B66BC" w:rsidRDefault="005C33B2">
            <w:pPr>
              <w:spacing w:line="360" w:lineRule="auto"/>
              <w:jc w:val="center"/>
              <w:outlineLvl w:val="1"/>
              <w:rPr>
                <w:szCs w:val="21"/>
              </w:rPr>
            </w:pPr>
            <w:r>
              <w:rPr>
                <w:rFonts w:hint="eastAsia"/>
                <w:szCs w:val="21"/>
              </w:rPr>
              <w:t>通道评分结果</w:t>
            </w:r>
          </w:p>
        </w:tc>
      </w:tr>
      <w:tr w:rsidR="000B66BC" w14:paraId="631B1522" w14:textId="77777777">
        <w:tc>
          <w:tcPr>
            <w:tcW w:w="2163" w:type="dxa"/>
          </w:tcPr>
          <w:p w14:paraId="02FC8FF8" w14:textId="77777777" w:rsidR="000B66BC" w:rsidRDefault="005C33B2">
            <w:pPr>
              <w:spacing w:line="360" w:lineRule="auto"/>
              <w:jc w:val="center"/>
              <w:outlineLvl w:val="1"/>
              <w:rPr>
                <w:szCs w:val="21"/>
              </w:rPr>
            </w:pPr>
            <w:r>
              <w:rPr>
                <w:rFonts w:hint="eastAsia"/>
                <w:szCs w:val="21"/>
              </w:rPr>
              <w:t>ELM</w:t>
            </w:r>
          </w:p>
        </w:tc>
        <w:tc>
          <w:tcPr>
            <w:tcW w:w="7409" w:type="dxa"/>
          </w:tcPr>
          <w:p w14:paraId="2E2BD870" w14:textId="77777777" w:rsidR="000B66BC" w:rsidRDefault="005C33B2">
            <w:pPr>
              <w:spacing w:line="360" w:lineRule="auto"/>
              <w:jc w:val="center"/>
              <w:outlineLvl w:val="1"/>
              <w:rPr>
                <w:szCs w:val="21"/>
              </w:rPr>
            </w:pPr>
            <w:r>
              <w:rPr>
                <w:rFonts w:hint="eastAsia"/>
                <w:szCs w:val="21"/>
              </w:rPr>
              <w:t>超限学习机（</w:t>
            </w:r>
            <w:r>
              <w:rPr>
                <w:rFonts w:hint="eastAsia"/>
                <w:szCs w:val="21"/>
              </w:rPr>
              <w:t>extreme learning machine</w:t>
            </w:r>
            <w:r>
              <w:rPr>
                <w:rFonts w:hint="eastAsia"/>
                <w:szCs w:val="21"/>
              </w:rPr>
              <w:t>）</w:t>
            </w:r>
          </w:p>
        </w:tc>
      </w:tr>
      <w:tr w:rsidR="000B66BC" w14:paraId="74ADA612" w14:textId="77777777">
        <w:tc>
          <w:tcPr>
            <w:tcW w:w="2163" w:type="dxa"/>
          </w:tcPr>
          <w:p w14:paraId="21069F08" w14:textId="77777777" w:rsidR="000B66BC" w:rsidRDefault="005C33B2">
            <w:pPr>
              <w:spacing w:line="360" w:lineRule="auto"/>
              <w:jc w:val="center"/>
              <w:outlineLvl w:val="1"/>
              <w:rPr>
                <w:szCs w:val="21"/>
              </w:rPr>
            </w:pPr>
            <w:r>
              <w:rPr>
                <w:rFonts w:hint="eastAsia"/>
                <w:szCs w:val="21"/>
              </w:rPr>
              <w:t>SLFN</w:t>
            </w:r>
          </w:p>
        </w:tc>
        <w:tc>
          <w:tcPr>
            <w:tcW w:w="7409" w:type="dxa"/>
          </w:tcPr>
          <w:p w14:paraId="160FBC0B" w14:textId="77777777" w:rsidR="000B66BC" w:rsidRDefault="005C33B2">
            <w:pPr>
              <w:spacing w:line="360" w:lineRule="auto"/>
              <w:jc w:val="center"/>
              <w:outlineLvl w:val="1"/>
              <w:rPr>
                <w:szCs w:val="21"/>
              </w:rPr>
            </w:pPr>
            <w:r>
              <w:rPr>
                <w:rFonts w:hint="eastAsia"/>
                <w:szCs w:val="21"/>
              </w:rPr>
              <w:t>单隐层前馈神经网络</w:t>
            </w:r>
            <w:r>
              <w:rPr>
                <w:rFonts w:hint="eastAsia"/>
                <w:szCs w:val="21"/>
              </w:rPr>
              <w:t>(single-hidden layer feedforward neural network)</w:t>
            </w:r>
          </w:p>
        </w:tc>
      </w:tr>
    </w:tbl>
    <w:p w14:paraId="44C8E398" w14:textId="77777777" w:rsidR="000B66BC" w:rsidRDefault="000B66BC">
      <w:pPr>
        <w:spacing w:line="360" w:lineRule="auto"/>
        <w:outlineLvl w:val="1"/>
        <w:rPr>
          <w:b/>
          <w:bCs/>
          <w:sz w:val="24"/>
          <w:szCs w:val="24"/>
        </w:rPr>
      </w:pPr>
    </w:p>
    <w:p w14:paraId="69D01D27" w14:textId="77777777" w:rsidR="000B66BC" w:rsidRDefault="005C33B2">
      <w:pPr>
        <w:spacing w:line="360" w:lineRule="auto"/>
        <w:outlineLvl w:val="1"/>
        <w:rPr>
          <w:b/>
          <w:bCs/>
          <w:sz w:val="24"/>
          <w:szCs w:val="24"/>
        </w:rPr>
      </w:pPr>
      <w:r>
        <w:rPr>
          <w:b/>
          <w:bCs/>
          <w:sz w:val="24"/>
          <w:szCs w:val="24"/>
        </w:rPr>
        <w:t>2.</w:t>
      </w:r>
      <w:r>
        <w:rPr>
          <w:rFonts w:hint="eastAsia"/>
          <w:b/>
          <w:bCs/>
          <w:sz w:val="24"/>
          <w:szCs w:val="24"/>
        </w:rPr>
        <w:t>2</w:t>
      </w:r>
      <w:r>
        <w:rPr>
          <w:rFonts w:hint="eastAsia"/>
          <w:b/>
          <w:bCs/>
          <w:sz w:val="24"/>
          <w:szCs w:val="24"/>
        </w:rPr>
        <w:t>符号</w:t>
      </w:r>
      <w:r>
        <w:rPr>
          <w:b/>
          <w:bCs/>
          <w:sz w:val="24"/>
          <w:szCs w:val="24"/>
        </w:rPr>
        <w:t>说明</w:t>
      </w:r>
    </w:p>
    <w:tbl>
      <w:tblPr>
        <w:tblpPr w:leftFromText="180" w:rightFromText="180" w:vertAnchor="text" w:horzAnchor="page" w:tblpX="1155" w:tblpY="461"/>
        <w:tblOverlap w:val="never"/>
        <w:tblW w:w="0" w:type="auto"/>
        <w:tblBorders>
          <w:top w:val="single" w:sz="12" w:space="0" w:color="auto"/>
          <w:bottom w:val="single" w:sz="12" w:space="0" w:color="auto"/>
        </w:tblBorders>
        <w:tblLook w:val="04A0" w:firstRow="1" w:lastRow="0" w:firstColumn="1" w:lastColumn="0" w:noHBand="0" w:noVBand="1"/>
      </w:tblPr>
      <w:tblGrid>
        <w:gridCol w:w="2125"/>
        <w:gridCol w:w="7231"/>
      </w:tblGrid>
      <w:tr w:rsidR="000B66BC" w14:paraId="62ABB9C1" w14:textId="77777777">
        <w:tc>
          <w:tcPr>
            <w:tcW w:w="2163" w:type="dxa"/>
            <w:tcBorders>
              <w:top w:val="single" w:sz="12" w:space="0" w:color="auto"/>
              <w:left w:val="nil"/>
              <w:bottom w:val="nil"/>
              <w:right w:val="nil"/>
            </w:tcBorders>
          </w:tcPr>
          <w:p w14:paraId="6FFB4053" w14:textId="77777777" w:rsidR="000B66BC" w:rsidRDefault="005C33B2">
            <w:pPr>
              <w:spacing w:line="360" w:lineRule="auto"/>
              <w:jc w:val="center"/>
              <w:outlineLvl w:val="1"/>
              <w:rPr>
                <w:szCs w:val="21"/>
              </w:rPr>
            </w:pPr>
            <w:r>
              <w:rPr>
                <w:rFonts w:hint="eastAsia"/>
                <w:szCs w:val="21"/>
              </w:rPr>
              <w:t>符号</w:t>
            </w:r>
          </w:p>
        </w:tc>
        <w:tc>
          <w:tcPr>
            <w:tcW w:w="7409" w:type="dxa"/>
            <w:tcBorders>
              <w:top w:val="single" w:sz="12" w:space="0" w:color="auto"/>
              <w:left w:val="nil"/>
              <w:bottom w:val="nil"/>
              <w:right w:val="nil"/>
            </w:tcBorders>
          </w:tcPr>
          <w:p w14:paraId="14DFA438" w14:textId="77777777" w:rsidR="000B66BC" w:rsidRDefault="005C33B2">
            <w:pPr>
              <w:spacing w:line="360" w:lineRule="auto"/>
              <w:jc w:val="center"/>
              <w:outlineLvl w:val="1"/>
              <w:rPr>
                <w:szCs w:val="21"/>
              </w:rPr>
            </w:pPr>
            <w:r>
              <w:rPr>
                <w:rFonts w:hint="eastAsia"/>
                <w:szCs w:val="21"/>
              </w:rPr>
              <w:t>说明</w:t>
            </w:r>
          </w:p>
        </w:tc>
      </w:tr>
      <w:tr w:rsidR="000B66BC" w14:paraId="3D4BEC7E" w14:textId="77777777">
        <w:tc>
          <w:tcPr>
            <w:tcW w:w="2163" w:type="dxa"/>
            <w:tcBorders>
              <w:top w:val="nil"/>
            </w:tcBorders>
          </w:tcPr>
          <w:p w14:paraId="710210E7" w14:textId="77777777" w:rsidR="000B66BC" w:rsidRDefault="005C33B2">
            <w:pPr>
              <w:spacing w:line="360" w:lineRule="auto"/>
              <w:jc w:val="center"/>
              <w:outlineLvl w:val="1"/>
              <w:rPr>
                <w:szCs w:val="21"/>
              </w:rPr>
            </w:pPr>
            <m:oMathPara>
              <m:oMath>
                <m:sSub>
                  <m:sSubPr>
                    <m:ctrlPr>
                      <w:rPr>
                        <w:rFonts w:ascii="Cambria Math" w:hAnsi="Cambria Math"/>
                        <w:szCs w:val="21"/>
                      </w:rPr>
                    </m:ctrlPr>
                  </m:sSubPr>
                  <m:e>
                    <m:r>
                      <w:rPr>
                        <w:rFonts w:ascii="Cambria Math" w:hAnsi="Cambria Math"/>
                        <w:szCs w:val="21"/>
                      </w:rPr>
                      <m:t xml:space="preserve"> α</m:t>
                    </m:r>
                  </m:e>
                  <m:sub>
                    <m:r>
                      <w:rPr>
                        <w:rFonts w:ascii="Cambria Math" w:hAnsi="Cambria Math"/>
                        <w:szCs w:val="21"/>
                      </w:rPr>
                      <m:t>i</m:t>
                    </m:r>
                  </m:sub>
                </m:sSub>
                <m:r>
                  <w:rPr>
                    <w:rFonts w:ascii="Cambria Math" w:hAnsi="Cambria Math"/>
                    <w:szCs w:val="21"/>
                  </w:rPr>
                  <m:t xml:space="preserve"> </m:t>
                </m:r>
              </m:oMath>
            </m:oMathPara>
          </w:p>
        </w:tc>
        <w:tc>
          <w:tcPr>
            <w:tcW w:w="7409" w:type="dxa"/>
            <w:tcBorders>
              <w:top w:val="nil"/>
            </w:tcBorders>
          </w:tcPr>
          <w:p w14:paraId="774F6E6B" w14:textId="77777777" w:rsidR="000B66BC" w:rsidRDefault="005C33B2">
            <w:pPr>
              <w:spacing w:line="360" w:lineRule="auto"/>
              <w:jc w:val="center"/>
              <w:outlineLvl w:val="1"/>
              <w:rPr>
                <w:szCs w:val="21"/>
              </w:rPr>
            </w:pPr>
            <w:r>
              <w:rPr>
                <w:rFonts w:hint="eastAsia"/>
                <w:szCs w:val="21"/>
              </w:rPr>
              <w:t>拉格朗日乘子</w:t>
            </w:r>
          </w:p>
        </w:tc>
      </w:tr>
      <w:tr w:rsidR="000B66BC" w14:paraId="44F1C693" w14:textId="77777777">
        <w:tc>
          <w:tcPr>
            <w:tcW w:w="2163" w:type="dxa"/>
          </w:tcPr>
          <w:p w14:paraId="24BC6DB9" w14:textId="77777777" w:rsidR="000B66BC" w:rsidRDefault="005C33B2">
            <w:pPr>
              <w:spacing w:line="360" w:lineRule="auto"/>
              <w:jc w:val="center"/>
              <w:outlineLvl w:val="1"/>
              <w:rPr>
                <w:szCs w:val="21"/>
              </w:rPr>
            </w:pPr>
            <m:oMathPara>
              <m:oMath>
                <m:r>
                  <w:rPr>
                    <w:rFonts w:ascii="Cambria Math" w:hAnsi="Cambria Math" w:hint="eastAsia"/>
                    <w:szCs w:val="21"/>
                  </w:rPr>
                  <m:t>H</m:t>
                </m:r>
              </m:oMath>
            </m:oMathPara>
          </w:p>
        </w:tc>
        <w:tc>
          <w:tcPr>
            <w:tcW w:w="7409" w:type="dxa"/>
          </w:tcPr>
          <w:p w14:paraId="6BCA24C7" w14:textId="77777777" w:rsidR="000B66BC" w:rsidRDefault="005C33B2">
            <w:pPr>
              <w:spacing w:line="360" w:lineRule="auto"/>
              <w:jc w:val="center"/>
              <w:outlineLvl w:val="1"/>
              <w:rPr>
                <w:szCs w:val="21"/>
              </w:rPr>
            </w:pPr>
            <w:r>
              <w:rPr>
                <w:rFonts w:hint="eastAsia"/>
                <w:szCs w:val="21"/>
              </w:rPr>
              <w:t>单隐层前馈神经网络输出矩阵</w:t>
            </w:r>
          </w:p>
        </w:tc>
      </w:tr>
      <w:tr w:rsidR="000B66BC" w14:paraId="0AEFE799" w14:textId="77777777">
        <w:tc>
          <w:tcPr>
            <w:tcW w:w="2163" w:type="dxa"/>
          </w:tcPr>
          <w:p w14:paraId="0A5BDEFB" w14:textId="77777777" w:rsidR="000B66BC" w:rsidRDefault="005C33B2">
            <w:pPr>
              <w:spacing w:line="360" w:lineRule="auto"/>
              <w:jc w:val="center"/>
              <w:outlineLvl w:val="1"/>
              <w:rPr>
                <w:szCs w:val="21"/>
              </w:rPr>
            </w:pPr>
            <m:oMathPara>
              <m:oMath>
                <m:r>
                  <w:rPr>
                    <w:rFonts w:ascii="Cambria Math" w:hAnsi="Cambria Math"/>
                    <w:szCs w:val="21"/>
                  </w:rPr>
                  <m:t xml:space="preserve"> </m:t>
                </m:r>
                <m:r>
                  <m:rPr>
                    <m:sty m:val="bi"/>
                  </m:rPr>
                  <w:rPr>
                    <w:rFonts w:ascii="Cambria Math" w:hAnsi="Cambria Math"/>
                    <w:szCs w:val="21"/>
                  </w:rPr>
                  <m:t xml:space="preserve">β </m:t>
                </m:r>
              </m:oMath>
            </m:oMathPara>
          </w:p>
        </w:tc>
        <w:tc>
          <w:tcPr>
            <w:tcW w:w="7409" w:type="dxa"/>
          </w:tcPr>
          <w:p w14:paraId="0185F40A" w14:textId="77777777" w:rsidR="000B66BC" w:rsidRDefault="005C33B2">
            <w:pPr>
              <w:spacing w:line="360" w:lineRule="auto"/>
              <w:jc w:val="center"/>
              <w:outlineLvl w:val="1"/>
              <w:rPr>
                <w:szCs w:val="21"/>
              </w:rPr>
            </w:pPr>
            <w:r>
              <w:rPr>
                <w:rFonts w:hint="eastAsia"/>
                <w:szCs w:val="21"/>
              </w:rPr>
              <w:t>单隐层前馈神经网络输出权向量</w:t>
            </w:r>
          </w:p>
        </w:tc>
      </w:tr>
      <w:tr w:rsidR="000B66BC" w14:paraId="604C77E7" w14:textId="77777777">
        <w:tc>
          <w:tcPr>
            <w:tcW w:w="2163" w:type="dxa"/>
          </w:tcPr>
          <w:p w14:paraId="30948265" w14:textId="77777777" w:rsidR="000B66BC" w:rsidRDefault="005C33B2">
            <w:pPr>
              <w:spacing w:line="360" w:lineRule="auto"/>
              <w:jc w:val="center"/>
              <w:outlineLvl w:val="1"/>
              <w:rPr>
                <w:szCs w:val="21"/>
              </w:rPr>
            </w:pPr>
            <m:oMathPara>
              <m:oMath>
                <m:r>
                  <w:rPr>
                    <w:rFonts w:ascii="Cambria Math" w:hAnsi="Cambria Math" w:hint="eastAsia"/>
                    <w:szCs w:val="21"/>
                  </w:rPr>
                  <m:t>W</m:t>
                </m:r>
              </m:oMath>
            </m:oMathPara>
          </w:p>
        </w:tc>
        <w:tc>
          <w:tcPr>
            <w:tcW w:w="7409" w:type="dxa"/>
          </w:tcPr>
          <w:p w14:paraId="4C5B294E" w14:textId="77777777" w:rsidR="000B66BC" w:rsidRDefault="005C33B2">
            <w:pPr>
              <w:spacing w:line="360" w:lineRule="auto"/>
              <w:jc w:val="center"/>
              <w:outlineLvl w:val="1"/>
              <w:rPr>
                <w:szCs w:val="21"/>
              </w:rPr>
            </w:pPr>
            <w:r>
              <w:rPr>
                <w:rFonts w:hint="eastAsia"/>
                <w:szCs w:val="21"/>
              </w:rPr>
              <w:t>加权矩阵</w:t>
            </w:r>
          </w:p>
        </w:tc>
      </w:tr>
      <w:tr w:rsidR="000B66BC" w14:paraId="35B4DA3B" w14:textId="77777777">
        <w:tc>
          <w:tcPr>
            <w:tcW w:w="2163" w:type="dxa"/>
          </w:tcPr>
          <w:p w14:paraId="70A0C3EA" w14:textId="77777777" w:rsidR="000B66BC" w:rsidRDefault="005C33B2">
            <w:pPr>
              <w:spacing w:line="360" w:lineRule="auto"/>
              <w:jc w:val="center"/>
              <w:outlineLvl w:val="1"/>
              <w:rPr>
                <w:szCs w:val="21"/>
              </w:rPr>
            </w:pPr>
            <w:r>
              <w:rPr>
                <w:rFonts w:hint="eastAsia"/>
                <w:position w:val="-12"/>
                <w:szCs w:val="21"/>
              </w:rPr>
              <w:object w:dxaOrig="350" w:dyaOrig="370" w14:anchorId="172CE5BD">
                <v:shape id="_x0000_i1026" type="#_x0000_t75" style="width:17.5pt;height:18.5pt" o:ole="">
                  <v:imagedata r:id="rId17" o:title=""/>
                </v:shape>
                <o:OLEObject Type="Embed" ProgID="Equation.DSMT4" ShapeID="_x0000_i1026" DrawAspect="Content" ObjectID="_1662194764" r:id="rId18"/>
              </w:object>
            </w:r>
          </w:p>
        </w:tc>
        <w:tc>
          <w:tcPr>
            <w:tcW w:w="7409" w:type="dxa"/>
          </w:tcPr>
          <w:p w14:paraId="6288D088" w14:textId="77777777" w:rsidR="000B66BC" w:rsidRDefault="005C33B2">
            <w:pPr>
              <w:spacing w:line="360" w:lineRule="auto"/>
              <w:jc w:val="center"/>
              <w:outlineLvl w:val="1"/>
              <w:rPr>
                <w:szCs w:val="21"/>
              </w:rPr>
            </w:pPr>
            <w:r>
              <w:rPr>
                <w:rFonts w:hint="eastAsia"/>
                <w:szCs w:val="21"/>
              </w:rPr>
              <w:t>M</w:t>
            </w:r>
            <w:r>
              <w:rPr>
                <w:rFonts w:hint="eastAsia"/>
                <w:szCs w:val="21"/>
              </w:rPr>
              <w:t>个数据的标签向量</w:t>
            </w:r>
          </w:p>
        </w:tc>
      </w:tr>
      <w:tr w:rsidR="000B66BC" w14:paraId="2E0A1476" w14:textId="77777777">
        <w:tc>
          <w:tcPr>
            <w:tcW w:w="2163" w:type="dxa"/>
          </w:tcPr>
          <w:p w14:paraId="7624E7B1" w14:textId="77777777" w:rsidR="000B66BC" w:rsidRDefault="005C33B2">
            <w:pPr>
              <w:spacing w:line="360" w:lineRule="auto"/>
              <w:jc w:val="center"/>
              <w:outlineLvl w:val="1"/>
              <w:rPr>
                <w:szCs w:val="21"/>
              </w:rPr>
            </w:pPr>
            <m:oMathPara>
              <m:oMath>
                <m:r>
                  <w:rPr>
                    <w:rFonts w:ascii="Cambria Math" w:hAnsi="Cambria Math"/>
                    <w:szCs w:val="21"/>
                  </w:rPr>
                  <m:t xml:space="preserve"> </m:t>
                </m:r>
                <m:r>
                  <w:rPr>
                    <w:rFonts w:ascii="Cambria Math" w:hAnsi="Cambria Math" w:hint="eastAsia"/>
                    <w:szCs w:val="21"/>
                  </w:rPr>
                  <m:t>Pi</m:t>
                </m:r>
                <m:r>
                  <w:rPr>
                    <w:rFonts w:ascii="Cambria Math" w:hAnsi="Cambria Math"/>
                    <w:szCs w:val="21"/>
                  </w:rPr>
                  <m:t xml:space="preserve"> </m:t>
                </m:r>
              </m:oMath>
            </m:oMathPara>
          </w:p>
        </w:tc>
        <w:tc>
          <w:tcPr>
            <w:tcW w:w="7409" w:type="dxa"/>
          </w:tcPr>
          <w:p w14:paraId="00D95E7A" w14:textId="77777777" w:rsidR="000B66BC" w:rsidRDefault="005C33B2">
            <w:pPr>
              <w:spacing w:line="360" w:lineRule="auto"/>
              <w:jc w:val="center"/>
              <w:outlineLvl w:val="1"/>
              <w:rPr>
                <w:szCs w:val="21"/>
              </w:rPr>
            </w:pPr>
            <w:r>
              <w:rPr>
                <w:rFonts w:hint="eastAsia"/>
                <w:szCs w:val="21"/>
              </w:rPr>
              <w:t>第</w:t>
            </w:r>
            <m:oMath>
              <m:r>
                <w:rPr>
                  <w:rFonts w:ascii="Cambria Math" w:hAnsi="Cambria Math"/>
                  <w:szCs w:val="21"/>
                </w:rPr>
                <m:t xml:space="preserve"> </m:t>
              </m:r>
              <m:r>
                <w:rPr>
                  <w:rFonts w:ascii="Cambria Math" w:hAnsi="Cambria Math" w:hint="eastAsia"/>
                  <w:szCs w:val="21"/>
                </w:rPr>
                <m:t>i</m:t>
              </m:r>
              <m:r>
                <w:rPr>
                  <w:rFonts w:ascii="Cambria Math" w:hAnsi="Cambria Math"/>
                  <w:szCs w:val="21"/>
                </w:rPr>
                <m:t xml:space="preserve"> </m:t>
              </m:r>
            </m:oMath>
            <w:r>
              <w:rPr>
                <w:rFonts w:hint="eastAsia"/>
                <w:szCs w:val="21"/>
              </w:rPr>
              <w:t>个受试者通道剔除过程中的次序</w:t>
            </w:r>
          </w:p>
        </w:tc>
      </w:tr>
      <w:tr w:rsidR="000B66BC" w14:paraId="4894BCAE" w14:textId="77777777">
        <w:tc>
          <w:tcPr>
            <w:tcW w:w="2163" w:type="dxa"/>
          </w:tcPr>
          <w:p w14:paraId="53BFB7CD" w14:textId="77777777" w:rsidR="000B66BC" w:rsidRDefault="005C33B2">
            <w:pPr>
              <w:spacing w:line="360" w:lineRule="auto"/>
              <w:jc w:val="center"/>
              <w:outlineLvl w:val="1"/>
              <w:rPr>
                <w:szCs w:val="21"/>
              </w:rPr>
            </w:pPr>
            <w:r>
              <w:rPr>
                <w:rFonts w:hint="eastAsia"/>
                <w:szCs w:val="21"/>
              </w:rPr>
              <w:t>CS</w:t>
            </w:r>
          </w:p>
        </w:tc>
        <w:tc>
          <w:tcPr>
            <w:tcW w:w="7409" w:type="dxa"/>
          </w:tcPr>
          <w:p w14:paraId="7CFB1D01" w14:textId="77777777" w:rsidR="000B66BC" w:rsidRDefault="005C33B2">
            <w:pPr>
              <w:spacing w:line="360" w:lineRule="auto"/>
              <w:jc w:val="center"/>
              <w:outlineLvl w:val="1"/>
              <w:rPr>
                <w:szCs w:val="21"/>
              </w:rPr>
            </w:pPr>
            <w:r>
              <w:rPr>
                <w:rFonts w:hint="eastAsia"/>
                <w:szCs w:val="21"/>
              </w:rPr>
              <w:t>通道识别准确率</w:t>
            </w:r>
          </w:p>
        </w:tc>
      </w:tr>
      <w:tr w:rsidR="000B66BC" w14:paraId="087898B4" w14:textId="77777777">
        <w:tc>
          <w:tcPr>
            <w:tcW w:w="2163" w:type="dxa"/>
          </w:tcPr>
          <w:p w14:paraId="0D1728DE" w14:textId="77777777" w:rsidR="000B66BC" w:rsidRDefault="005C33B2">
            <w:pPr>
              <w:spacing w:line="360" w:lineRule="auto"/>
              <w:jc w:val="center"/>
              <w:outlineLvl w:val="1"/>
              <w:rPr>
                <w:szCs w:val="21"/>
              </w:rPr>
            </w:pPr>
            <w:r>
              <w:rPr>
                <w:rFonts w:hint="eastAsia"/>
                <w:szCs w:val="21"/>
              </w:rPr>
              <w:t>Score</w:t>
            </w:r>
          </w:p>
        </w:tc>
        <w:tc>
          <w:tcPr>
            <w:tcW w:w="7409" w:type="dxa"/>
          </w:tcPr>
          <w:p w14:paraId="4C879554" w14:textId="77777777" w:rsidR="000B66BC" w:rsidRDefault="005C33B2">
            <w:pPr>
              <w:spacing w:line="360" w:lineRule="auto"/>
              <w:jc w:val="center"/>
              <w:outlineLvl w:val="1"/>
              <w:rPr>
                <w:szCs w:val="21"/>
              </w:rPr>
            </w:pPr>
            <w:r>
              <w:rPr>
                <w:rFonts w:hint="eastAsia"/>
                <w:szCs w:val="21"/>
              </w:rPr>
              <w:t>通道评分结果</w:t>
            </w:r>
          </w:p>
        </w:tc>
      </w:tr>
    </w:tbl>
    <w:p w14:paraId="1586D50F" w14:textId="77777777" w:rsidR="000B66BC" w:rsidRDefault="000B66BC">
      <w:pPr>
        <w:spacing w:line="360" w:lineRule="auto"/>
        <w:outlineLvl w:val="1"/>
        <w:rPr>
          <w:b/>
          <w:bCs/>
          <w:sz w:val="24"/>
          <w:szCs w:val="24"/>
        </w:rPr>
      </w:pPr>
    </w:p>
    <w:p w14:paraId="70A8659B" w14:textId="77777777" w:rsidR="000B66BC" w:rsidRPr="005C33B2" w:rsidRDefault="005C33B2">
      <w:pPr>
        <w:numPr>
          <w:ilvl w:val="0"/>
          <w:numId w:val="1"/>
        </w:numPr>
        <w:spacing w:line="360" w:lineRule="auto"/>
        <w:jc w:val="center"/>
        <w:outlineLvl w:val="0"/>
        <w:rPr>
          <w:rFonts w:eastAsia="黑体"/>
          <w:sz w:val="28"/>
          <w:szCs w:val="28"/>
        </w:rPr>
      </w:pPr>
      <w:bookmarkStart w:id="7" w:name="_Toc8292"/>
      <w:r w:rsidRPr="005C33B2">
        <w:rPr>
          <w:rFonts w:eastAsia="黑体"/>
          <w:sz w:val="28"/>
          <w:szCs w:val="28"/>
        </w:rPr>
        <w:lastRenderedPageBreak/>
        <w:t>问题一的模型建立及求解</w:t>
      </w:r>
      <w:bookmarkEnd w:id="7"/>
      <w:r w:rsidRPr="005C33B2">
        <w:rPr>
          <w:rFonts w:eastAsia="黑体"/>
          <w:sz w:val="28"/>
          <w:szCs w:val="28"/>
        </w:rPr>
        <w:t xml:space="preserve"> </w:t>
      </w:r>
    </w:p>
    <w:p w14:paraId="074EDE41" w14:textId="77777777" w:rsidR="000B66BC" w:rsidRPr="005C33B2" w:rsidRDefault="005C33B2">
      <w:pPr>
        <w:spacing w:line="360" w:lineRule="auto"/>
        <w:outlineLvl w:val="1"/>
        <w:rPr>
          <w:b/>
          <w:bCs/>
          <w:sz w:val="24"/>
          <w:szCs w:val="24"/>
        </w:rPr>
      </w:pPr>
      <w:bookmarkStart w:id="8" w:name="_Toc12487"/>
      <w:r w:rsidRPr="005C33B2">
        <w:rPr>
          <w:b/>
          <w:bCs/>
          <w:sz w:val="24"/>
          <w:szCs w:val="24"/>
        </w:rPr>
        <w:t>3.1</w:t>
      </w:r>
      <w:r w:rsidRPr="005C33B2">
        <w:rPr>
          <w:b/>
          <w:bCs/>
          <w:sz w:val="24"/>
          <w:szCs w:val="24"/>
        </w:rPr>
        <w:t>问题分析</w:t>
      </w:r>
      <w:bookmarkEnd w:id="8"/>
    </w:p>
    <w:p w14:paraId="77B1094D" w14:textId="77777777" w:rsidR="000B66BC" w:rsidRPr="005C33B2" w:rsidRDefault="005C33B2">
      <w:pPr>
        <w:spacing w:line="360" w:lineRule="auto"/>
        <w:ind w:firstLineChars="200" w:firstLine="480"/>
        <w:outlineLvl w:val="1"/>
        <w:rPr>
          <w:sz w:val="24"/>
          <w:szCs w:val="24"/>
        </w:rPr>
      </w:pPr>
      <w:r w:rsidRPr="005C33B2">
        <w:rPr>
          <w:sz w:val="24"/>
          <w:szCs w:val="24"/>
        </w:rPr>
        <w:t>问题一所述的字符识别任务，本质上是对于接受刺激后产生的脑电波波形进行分类，区分含有</w:t>
      </w:r>
      <w:r w:rsidRPr="005C33B2">
        <w:rPr>
          <w:sz w:val="24"/>
          <w:szCs w:val="24"/>
        </w:rPr>
        <w:t>P300</w:t>
      </w:r>
      <w:r w:rsidRPr="005C33B2">
        <w:rPr>
          <w:sz w:val="24"/>
          <w:szCs w:val="24"/>
        </w:rPr>
        <w:t>信号和不含</w:t>
      </w:r>
      <w:r w:rsidRPr="005C33B2">
        <w:rPr>
          <w:sz w:val="24"/>
          <w:szCs w:val="24"/>
        </w:rPr>
        <w:t>P300</w:t>
      </w:r>
      <w:r w:rsidRPr="005C33B2">
        <w:rPr>
          <w:sz w:val="24"/>
          <w:szCs w:val="24"/>
        </w:rPr>
        <w:t>信号的两类波形。设计的模型通过训练数据集的训练后，将能够对测试数据集的波形数据进行二分类，从中区分出含有</w:t>
      </w:r>
      <w:r w:rsidRPr="005C33B2">
        <w:rPr>
          <w:sz w:val="24"/>
          <w:szCs w:val="24"/>
        </w:rPr>
        <w:t>P300</w:t>
      </w:r>
      <w:r w:rsidRPr="005C33B2">
        <w:rPr>
          <w:sz w:val="24"/>
          <w:szCs w:val="24"/>
        </w:rPr>
        <w:t>信号的波形数据，从而确定出要寻找的字符所在的行和列，然后根据行列序号即可定位到相应字符，得到字符预测结果。</w:t>
      </w:r>
    </w:p>
    <w:p w14:paraId="5DBEB6D2" w14:textId="77777777" w:rsidR="000B66BC" w:rsidRPr="005C33B2" w:rsidRDefault="005C33B2">
      <w:pPr>
        <w:spacing w:line="360" w:lineRule="auto"/>
        <w:outlineLvl w:val="1"/>
        <w:rPr>
          <w:b/>
          <w:bCs/>
          <w:sz w:val="24"/>
          <w:szCs w:val="24"/>
        </w:rPr>
      </w:pPr>
      <w:r w:rsidRPr="005C33B2">
        <w:rPr>
          <w:b/>
          <w:bCs/>
          <w:sz w:val="24"/>
          <w:szCs w:val="24"/>
        </w:rPr>
        <w:t>3.2</w:t>
      </w:r>
      <w:r w:rsidRPr="005C33B2">
        <w:rPr>
          <w:b/>
          <w:bCs/>
          <w:sz w:val="24"/>
          <w:szCs w:val="24"/>
        </w:rPr>
        <w:t>数据预处理</w:t>
      </w:r>
    </w:p>
    <w:p w14:paraId="78788D32" w14:textId="77777777" w:rsidR="000B66BC" w:rsidRPr="005C33B2" w:rsidRDefault="005C33B2">
      <w:pPr>
        <w:spacing w:line="360" w:lineRule="auto"/>
        <w:ind w:firstLineChars="200" w:firstLine="480"/>
        <w:outlineLvl w:val="1"/>
        <w:rPr>
          <w:sz w:val="24"/>
          <w:szCs w:val="24"/>
        </w:rPr>
      </w:pPr>
      <w:r w:rsidRPr="005C33B2">
        <w:rPr>
          <w:sz w:val="24"/>
          <w:szCs w:val="24"/>
        </w:rPr>
        <w:t>数据质量直接影响建模效果，因此在正式构建模型之前往往要对数据进行恰当的处理，通过数据预处理对原始数据进行滤波并提取可能含信号</w:t>
      </w:r>
      <w:r w:rsidRPr="005C33B2">
        <w:rPr>
          <w:sz w:val="24"/>
          <w:szCs w:val="24"/>
        </w:rPr>
        <w:t>P300</w:t>
      </w:r>
      <w:r w:rsidRPr="005C33B2">
        <w:rPr>
          <w:sz w:val="24"/>
          <w:szCs w:val="24"/>
        </w:rPr>
        <w:t>的单次试验数据，具体的预处理过程如下：</w:t>
      </w:r>
    </w:p>
    <w:p w14:paraId="43CDC17B" w14:textId="77777777" w:rsidR="000B66BC" w:rsidRPr="005C33B2" w:rsidRDefault="005C33B2">
      <w:pPr>
        <w:spacing w:line="360" w:lineRule="auto"/>
        <w:ind w:firstLine="480"/>
        <w:outlineLvl w:val="1"/>
        <w:rPr>
          <w:sz w:val="24"/>
          <w:szCs w:val="24"/>
        </w:rPr>
      </w:pPr>
      <w:r w:rsidRPr="005C33B2">
        <w:rPr>
          <w:sz w:val="24"/>
          <w:szCs w:val="24"/>
        </w:rPr>
        <w:t>1.</w:t>
      </w:r>
      <w:r w:rsidRPr="005C33B2">
        <w:rPr>
          <w:sz w:val="24"/>
          <w:szCs w:val="24"/>
        </w:rPr>
        <w:t>滤波：研究指出</w:t>
      </w:r>
      <w:r w:rsidRPr="005C33B2">
        <w:rPr>
          <w:sz w:val="24"/>
          <w:szCs w:val="24"/>
        </w:rPr>
        <w:t>P300</w:t>
      </w:r>
      <w:r w:rsidRPr="005C33B2">
        <w:rPr>
          <w:sz w:val="24"/>
          <w:szCs w:val="24"/>
        </w:rPr>
        <w:t>事件相关电位的频率主要分布在</w:t>
      </w:r>
      <w:r w:rsidRPr="005C33B2">
        <w:rPr>
          <w:sz w:val="24"/>
          <w:szCs w:val="24"/>
        </w:rPr>
        <w:t>10Hz</w:t>
      </w:r>
      <w:r w:rsidRPr="005C33B2">
        <w:rPr>
          <w:sz w:val="24"/>
          <w:szCs w:val="24"/>
        </w:rPr>
        <w:t>以下的低频区</w:t>
      </w:r>
      <w:r w:rsidRPr="005C33B2">
        <w:rPr>
          <w:sz w:val="24"/>
          <w:szCs w:val="24"/>
          <w:vertAlign w:val="superscript"/>
        </w:rPr>
        <w:t>[1]</w:t>
      </w:r>
      <w:r w:rsidRPr="005C33B2">
        <w:rPr>
          <w:sz w:val="24"/>
          <w:szCs w:val="24"/>
        </w:rPr>
        <w:t>，因此采用</w:t>
      </w:r>
      <w:r w:rsidRPr="005C33B2">
        <w:rPr>
          <w:sz w:val="24"/>
          <w:szCs w:val="24"/>
        </w:rPr>
        <w:t>8</w:t>
      </w:r>
      <w:r w:rsidRPr="005C33B2">
        <w:rPr>
          <w:sz w:val="24"/>
          <w:szCs w:val="24"/>
        </w:rPr>
        <w:t>阶的切比雪夫低通滤波器对每个脑电信号采集通道的信号都进行阈值为</w:t>
      </w:r>
      <w:r w:rsidRPr="005C33B2">
        <w:rPr>
          <w:sz w:val="24"/>
          <w:szCs w:val="24"/>
        </w:rPr>
        <w:t>10Hz</w:t>
      </w:r>
      <w:r w:rsidRPr="005C33B2">
        <w:rPr>
          <w:sz w:val="24"/>
          <w:szCs w:val="24"/>
        </w:rPr>
        <w:t>的低通滤波处理，仅保留频率低于</w:t>
      </w:r>
      <w:r w:rsidRPr="005C33B2">
        <w:rPr>
          <w:sz w:val="24"/>
          <w:szCs w:val="24"/>
        </w:rPr>
        <w:t>10Hz</w:t>
      </w:r>
      <w:r w:rsidRPr="005C33B2">
        <w:rPr>
          <w:sz w:val="24"/>
          <w:szCs w:val="24"/>
        </w:rPr>
        <w:t>的部分。</w:t>
      </w:r>
    </w:p>
    <w:p w14:paraId="47847183" w14:textId="77777777" w:rsidR="000B66BC" w:rsidRPr="005C33B2" w:rsidRDefault="005C33B2">
      <w:pPr>
        <w:spacing w:line="360" w:lineRule="auto"/>
        <w:jc w:val="center"/>
        <w:outlineLvl w:val="1"/>
      </w:pPr>
      <w:r w:rsidRPr="005C33B2">
        <w:rPr>
          <w:noProof/>
        </w:rPr>
        <w:drawing>
          <wp:inline distT="0" distB="0" distL="0" distR="0" wp14:anchorId="30763A5C" wp14:editId="42A9A5D3">
            <wp:extent cx="5941060" cy="3459480"/>
            <wp:effectExtent l="0" t="0" r="2540" b="7620"/>
            <wp:docPr id="6" name="图片 6" descr="图片包含 游戏机, 文字,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文字, 画&#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1060" cy="3459480"/>
                    </a:xfrm>
                    <a:prstGeom prst="rect">
                      <a:avLst/>
                    </a:prstGeom>
                  </pic:spPr>
                </pic:pic>
              </a:graphicData>
            </a:graphic>
          </wp:inline>
        </w:drawing>
      </w:r>
    </w:p>
    <w:p w14:paraId="3F0382A9" w14:textId="77777777" w:rsidR="000B66BC" w:rsidRPr="005C33B2" w:rsidRDefault="005C33B2">
      <w:pPr>
        <w:spacing w:line="360" w:lineRule="auto"/>
        <w:jc w:val="center"/>
        <w:outlineLvl w:val="1"/>
        <w:rPr>
          <w:rFonts w:eastAsia="黑体"/>
          <w:szCs w:val="21"/>
        </w:rPr>
      </w:pPr>
      <w:r w:rsidRPr="005C33B2">
        <w:rPr>
          <w:rFonts w:eastAsia="黑体"/>
          <w:szCs w:val="21"/>
        </w:rPr>
        <w:t>图</w:t>
      </w:r>
      <w:r w:rsidRPr="005C33B2">
        <w:rPr>
          <w:rFonts w:eastAsia="黑体"/>
          <w:szCs w:val="21"/>
        </w:rPr>
        <w:t xml:space="preserve">3 </w:t>
      </w:r>
      <w:r w:rsidRPr="005C33B2">
        <w:rPr>
          <w:rFonts w:eastAsia="黑体"/>
          <w:szCs w:val="21"/>
        </w:rPr>
        <w:t>滤波处理前</w:t>
      </w:r>
      <w:r w:rsidRPr="005C33B2">
        <w:rPr>
          <w:rFonts w:eastAsia="黑体"/>
          <w:szCs w:val="21"/>
        </w:rPr>
        <w:t>(</w:t>
      </w:r>
      <w:r w:rsidRPr="005C33B2">
        <w:rPr>
          <w:rFonts w:eastAsia="黑体"/>
          <w:szCs w:val="21"/>
        </w:rPr>
        <w:t>上</w:t>
      </w:r>
      <w:r w:rsidRPr="005C33B2">
        <w:rPr>
          <w:rFonts w:eastAsia="黑体"/>
          <w:szCs w:val="21"/>
        </w:rPr>
        <w:t>)</w:t>
      </w:r>
      <w:r w:rsidRPr="005C33B2">
        <w:rPr>
          <w:rFonts w:eastAsia="黑体"/>
          <w:szCs w:val="21"/>
        </w:rPr>
        <w:t>和滤波处理后</w:t>
      </w:r>
      <w:r w:rsidRPr="005C33B2">
        <w:rPr>
          <w:rFonts w:eastAsia="黑体"/>
          <w:szCs w:val="21"/>
        </w:rPr>
        <w:t>(</w:t>
      </w:r>
      <w:r w:rsidRPr="005C33B2">
        <w:rPr>
          <w:rFonts w:eastAsia="黑体"/>
          <w:szCs w:val="21"/>
        </w:rPr>
        <w:t>下</w:t>
      </w:r>
      <w:r w:rsidRPr="005C33B2">
        <w:rPr>
          <w:rFonts w:eastAsia="黑体"/>
          <w:szCs w:val="21"/>
        </w:rPr>
        <w:t>)</w:t>
      </w:r>
      <w:r w:rsidRPr="005C33B2">
        <w:rPr>
          <w:rFonts w:eastAsia="黑体"/>
          <w:szCs w:val="21"/>
        </w:rPr>
        <w:t>对比图</w:t>
      </w:r>
    </w:p>
    <w:p w14:paraId="04B85F98" w14:textId="77777777" w:rsidR="000B66BC" w:rsidRPr="005C33B2" w:rsidRDefault="005C33B2">
      <w:pPr>
        <w:spacing w:line="360" w:lineRule="auto"/>
        <w:ind w:firstLine="480"/>
        <w:outlineLvl w:val="1"/>
        <w:rPr>
          <w:sz w:val="24"/>
          <w:szCs w:val="24"/>
        </w:rPr>
      </w:pPr>
      <w:r w:rsidRPr="005C33B2">
        <w:rPr>
          <w:sz w:val="24"/>
          <w:szCs w:val="24"/>
        </w:rPr>
        <w:t>图</w:t>
      </w:r>
      <w:r w:rsidRPr="005C33B2">
        <w:rPr>
          <w:sz w:val="24"/>
          <w:szCs w:val="24"/>
        </w:rPr>
        <w:t>3</w:t>
      </w:r>
      <w:r w:rsidRPr="005C33B2">
        <w:rPr>
          <w:sz w:val="24"/>
          <w:szCs w:val="24"/>
        </w:rPr>
        <w:t>展示了受试者</w:t>
      </w:r>
      <w:r w:rsidRPr="005C33B2">
        <w:rPr>
          <w:sz w:val="24"/>
          <w:szCs w:val="24"/>
        </w:rPr>
        <w:t>S1</w:t>
      </w:r>
      <w:r w:rsidRPr="005C33B2">
        <w:rPr>
          <w:sz w:val="24"/>
          <w:szCs w:val="24"/>
        </w:rPr>
        <w:t>的</w:t>
      </w:r>
      <w:r w:rsidRPr="005C33B2">
        <w:rPr>
          <w:sz w:val="24"/>
          <w:szCs w:val="24"/>
        </w:rPr>
        <w:t>Fz</w:t>
      </w:r>
      <w:r w:rsidRPr="005C33B2">
        <w:rPr>
          <w:sz w:val="24"/>
          <w:szCs w:val="24"/>
        </w:rPr>
        <w:t>通道信号，在进行第一次训练（</w:t>
      </w:r>
      <w:r w:rsidRPr="005C33B2">
        <w:rPr>
          <w:sz w:val="24"/>
          <w:szCs w:val="24"/>
        </w:rPr>
        <w:t>char01</w:t>
      </w:r>
      <w:r w:rsidRPr="005C33B2">
        <w:rPr>
          <w:sz w:val="24"/>
          <w:szCs w:val="24"/>
        </w:rPr>
        <w:t>）的过程中经过切比雪夫低通滤波器处理前后的变化，可以看出经过低通滤波处理去掉了一些干扰噪声和其</w:t>
      </w:r>
      <w:r w:rsidRPr="005C33B2">
        <w:rPr>
          <w:sz w:val="24"/>
          <w:szCs w:val="24"/>
        </w:rPr>
        <w:lastRenderedPageBreak/>
        <w:t>他干扰信号后，原信号变得更加平滑，便于后续提取</w:t>
      </w:r>
      <w:r w:rsidRPr="005C33B2">
        <w:rPr>
          <w:sz w:val="24"/>
          <w:szCs w:val="24"/>
        </w:rPr>
        <w:t>P300</w:t>
      </w:r>
      <w:r w:rsidRPr="005C33B2">
        <w:rPr>
          <w:sz w:val="24"/>
          <w:szCs w:val="24"/>
        </w:rPr>
        <w:t>信号特征。</w:t>
      </w:r>
    </w:p>
    <w:p w14:paraId="303807A9" w14:textId="77777777" w:rsidR="000B66BC" w:rsidRPr="005C33B2" w:rsidRDefault="005C33B2">
      <w:pPr>
        <w:spacing w:line="360" w:lineRule="auto"/>
        <w:ind w:firstLineChars="200" w:firstLine="480"/>
        <w:outlineLvl w:val="1"/>
        <w:rPr>
          <w:sz w:val="24"/>
          <w:szCs w:val="24"/>
        </w:rPr>
      </w:pPr>
      <w:r w:rsidRPr="005C33B2">
        <w:rPr>
          <w:sz w:val="24"/>
          <w:szCs w:val="24"/>
        </w:rPr>
        <w:t>2.</w:t>
      </w:r>
      <w:r w:rsidRPr="005C33B2">
        <w:rPr>
          <w:sz w:val="24"/>
          <w:szCs w:val="24"/>
        </w:rPr>
        <w:t>单次试验数据段提取与标注：从数据中提取出持续时间</w:t>
      </w:r>
      <w:r w:rsidRPr="005C33B2">
        <w:rPr>
          <w:sz w:val="24"/>
          <w:szCs w:val="24"/>
        </w:rPr>
        <w:t>800ms</w:t>
      </w:r>
      <w:r w:rsidRPr="005C33B2">
        <w:rPr>
          <w:sz w:val="24"/>
          <w:szCs w:val="24"/>
        </w:rPr>
        <w:t>的单次试验数据段。提取从刺激开始到刺激开始后的</w:t>
      </w:r>
      <w:r w:rsidRPr="005C33B2">
        <w:rPr>
          <w:sz w:val="24"/>
          <w:szCs w:val="24"/>
        </w:rPr>
        <w:t>800ms</w:t>
      </w:r>
      <w:r w:rsidRPr="005C33B2">
        <w:rPr>
          <w:sz w:val="24"/>
          <w:szCs w:val="24"/>
        </w:rPr>
        <w:t>结束的这一段试验数据，由于采样频率</w:t>
      </w:r>
      <w:r w:rsidRPr="005C33B2">
        <w:rPr>
          <w:sz w:val="24"/>
          <w:szCs w:val="24"/>
        </w:rPr>
        <w:t>250Hz</w:t>
      </w:r>
      <w:r w:rsidRPr="005C33B2">
        <w:rPr>
          <w:sz w:val="24"/>
          <w:szCs w:val="24"/>
        </w:rPr>
        <w:t>，即每个采样数据点间隔</w:t>
      </w:r>
      <w:r w:rsidRPr="005C33B2">
        <w:rPr>
          <w:sz w:val="24"/>
          <w:szCs w:val="24"/>
        </w:rPr>
        <w:t>4ms</w:t>
      </w:r>
      <w:r w:rsidRPr="005C33B2">
        <w:rPr>
          <w:sz w:val="24"/>
          <w:szCs w:val="24"/>
        </w:rPr>
        <w:t>，所以每段数据需要选取</w:t>
      </w:r>
      <w:r w:rsidRPr="005C33B2">
        <w:rPr>
          <w:sz w:val="24"/>
          <w:szCs w:val="24"/>
        </w:rPr>
        <w:t>200</w:t>
      </w:r>
      <w:r w:rsidRPr="005C33B2">
        <w:rPr>
          <w:sz w:val="24"/>
          <w:szCs w:val="24"/>
        </w:rPr>
        <w:t>个采样点。由于刺激间隔只有</w:t>
      </w:r>
      <w:r w:rsidRPr="005C33B2">
        <w:rPr>
          <w:sz w:val="24"/>
          <w:szCs w:val="24"/>
        </w:rPr>
        <w:t>80ms</w:t>
      </w:r>
      <w:r w:rsidRPr="005C33B2">
        <w:rPr>
          <w:sz w:val="24"/>
          <w:szCs w:val="24"/>
        </w:rPr>
        <w:t>，相邻试验段数据会有重叠。根据每次试验对应的字符，将该字符对应的行列的试验数据段标记为含有</w:t>
      </w:r>
      <w:r w:rsidRPr="005C33B2">
        <w:rPr>
          <w:sz w:val="24"/>
          <w:szCs w:val="24"/>
        </w:rPr>
        <w:t>P300</w:t>
      </w:r>
      <w:r w:rsidRPr="005C33B2">
        <w:rPr>
          <w:sz w:val="24"/>
          <w:szCs w:val="24"/>
        </w:rPr>
        <w:t>信号的数据（类别标记为</w:t>
      </w:r>
      <w:r w:rsidRPr="005C33B2">
        <w:rPr>
          <w:sz w:val="24"/>
          <w:szCs w:val="24"/>
        </w:rPr>
        <w:t>1</w:t>
      </w:r>
      <w:r w:rsidRPr="005C33B2">
        <w:rPr>
          <w:sz w:val="24"/>
          <w:szCs w:val="24"/>
        </w:rPr>
        <w:t>），其他实验数据段标记为不含</w:t>
      </w:r>
      <w:r w:rsidRPr="005C33B2">
        <w:rPr>
          <w:sz w:val="24"/>
          <w:szCs w:val="24"/>
        </w:rPr>
        <w:t>P300</w:t>
      </w:r>
      <w:r w:rsidRPr="005C33B2">
        <w:rPr>
          <w:sz w:val="24"/>
          <w:szCs w:val="24"/>
        </w:rPr>
        <w:t>信号的数据（类别标记为</w:t>
      </w:r>
      <w:r w:rsidRPr="005C33B2">
        <w:rPr>
          <w:sz w:val="24"/>
          <w:szCs w:val="24"/>
        </w:rPr>
        <w:t>0</w:t>
      </w:r>
      <w:r w:rsidRPr="005C33B2">
        <w:rPr>
          <w:sz w:val="24"/>
          <w:szCs w:val="24"/>
        </w:rPr>
        <w:t>）。</w:t>
      </w:r>
    </w:p>
    <w:p w14:paraId="708AB622" w14:textId="77777777" w:rsidR="000B66BC" w:rsidRPr="005C33B2" w:rsidRDefault="005C33B2">
      <w:pPr>
        <w:spacing w:line="360" w:lineRule="auto"/>
        <w:ind w:firstLineChars="200" w:firstLine="480"/>
        <w:outlineLvl w:val="1"/>
        <w:rPr>
          <w:sz w:val="24"/>
          <w:szCs w:val="24"/>
        </w:rPr>
      </w:pPr>
      <w:r w:rsidRPr="005C33B2">
        <w:rPr>
          <w:sz w:val="24"/>
          <w:szCs w:val="24"/>
        </w:rPr>
        <w:t>3.</w:t>
      </w:r>
      <w:r w:rsidRPr="005C33B2">
        <w:rPr>
          <w:sz w:val="24"/>
          <w:szCs w:val="24"/>
        </w:rPr>
        <w:t>降采样：将数据切比雪夫滤波后需要对数据进行降采样，对于每条实验数据段进行间隔为</w:t>
      </w:r>
      <w:r w:rsidRPr="005C33B2">
        <w:rPr>
          <w:sz w:val="24"/>
          <w:szCs w:val="24"/>
        </w:rPr>
        <w:t>5</w:t>
      </w:r>
      <w:r w:rsidRPr="005C33B2">
        <w:rPr>
          <w:sz w:val="24"/>
          <w:szCs w:val="24"/>
        </w:rPr>
        <w:t>的降采样，这样单次试验采样点数降为了</w:t>
      </w:r>
      <w:r w:rsidRPr="005C33B2">
        <w:rPr>
          <w:sz w:val="24"/>
          <w:szCs w:val="24"/>
        </w:rPr>
        <w:t>40</w:t>
      </w:r>
      <w:r w:rsidRPr="005C33B2">
        <w:rPr>
          <w:sz w:val="24"/>
          <w:szCs w:val="24"/>
        </w:rPr>
        <w:t>个。</w:t>
      </w:r>
    </w:p>
    <w:p w14:paraId="147A2B18" w14:textId="77777777" w:rsidR="000B66BC" w:rsidRPr="005C33B2" w:rsidRDefault="005C33B2">
      <w:pPr>
        <w:spacing w:line="360" w:lineRule="auto"/>
        <w:ind w:firstLineChars="200" w:firstLine="480"/>
        <w:outlineLvl w:val="1"/>
        <w:rPr>
          <w:sz w:val="24"/>
          <w:szCs w:val="24"/>
        </w:rPr>
      </w:pPr>
      <w:r w:rsidRPr="005C33B2">
        <w:rPr>
          <w:sz w:val="24"/>
          <w:szCs w:val="24"/>
        </w:rPr>
        <w:t>4.</w:t>
      </w:r>
      <w:r w:rsidRPr="005C33B2">
        <w:rPr>
          <w:sz w:val="24"/>
          <w:szCs w:val="24"/>
        </w:rPr>
        <w:t>数据扩充：由于一轮测试中，含有对应字符和行列数仅占总行列数的</w:t>
      </w:r>
      <w:r w:rsidRPr="005C33B2">
        <w:rPr>
          <w:sz w:val="24"/>
          <w:szCs w:val="24"/>
        </w:rPr>
        <w:t>1/5</w:t>
      </w:r>
      <w:r w:rsidRPr="005C33B2">
        <w:rPr>
          <w:sz w:val="24"/>
          <w:szCs w:val="24"/>
        </w:rPr>
        <w:t>，即含有</w:t>
      </w:r>
      <w:r w:rsidRPr="005C33B2">
        <w:rPr>
          <w:sz w:val="24"/>
          <w:szCs w:val="24"/>
        </w:rPr>
        <w:t>P300</w:t>
      </w:r>
      <w:r w:rsidRPr="005C33B2">
        <w:rPr>
          <w:sz w:val="24"/>
          <w:szCs w:val="24"/>
        </w:rPr>
        <w:t>信号的数据与不含</w:t>
      </w:r>
      <w:r w:rsidRPr="005C33B2">
        <w:rPr>
          <w:sz w:val="24"/>
          <w:szCs w:val="24"/>
        </w:rPr>
        <w:t>P300</w:t>
      </w:r>
      <w:r w:rsidRPr="005C33B2">
        <w:rPr>
          <w:sz w:val="24"/>
          <w:szCs w:val="24"/>
        </w:rPr>
        <w:t>信号的数据样本数量比值为</w:t>
      </w:r>
      <w:r w:rsidRPr="005C33B2">
        <w:rPr>
          <w:sz w:val="24"/>
          <w:szCs w:val="24"/>
        </w:rPr>
        <w:t>1</w:t>
      </w:r>
      <w:r w:rsidRPr="005C33B2">
        <w:rPr>
          <w:sz w:val="24"/>
          <w:szCs w:val="24"/>
        </w:rPr>
        <w:t>：</w:t>
      </w:r>
      <w:r w:rsidRPr="005C33B2">
        <w:rPr>
          <w:sz w:val="24"/>
          <w:szCs w:val="24"/>
        </w:rPr>
        <w:t>5</w:t>
      </w:r>
      <w:r w:rsidRPr="005C33B2">
        <w:rPr>
          <w:sz w:val="24"/>
          <w:szCs w:val="24"/>
        </w:rPr>
        <w:t>，类别数量的不平衡会极大地影响到分类模型的训练和误差计算，因此要对含有</w:t>
      </w:r>
      <w:r w:rsidRPr="005C33B2">
        <w:rPr>
          <w:sz w:val="24"/>
          <w:szCs w:val="24"/>
        </w:rPr>
        <w:t>P300</w:t>
      </w:r>
      <w:r w:rsidRPr="005C33B2">
        <w:rPr>
          <w:sz w:val="24"/>
          <w:szCs w:val="24"/>
        </w:rPr>
        <w:t>信号的数据样本进行数量上扩充，具体扩充方法利用了步骤</w:t>
      </w:r>
      <w:r w:rsidRPr="005C33B2">
        <w:rPr>
          <w:sz w:val="24"/>
          <w:szCs w:val="24"/>
        </w:rPr>
        <w:t>3</w:t>
      </w:r>
      <w:r w:rsidRPr="005C33B2">
        <w:rPr>
          <w:sz w:val="24"/>
          <w:szCs w:val="24"/>
        </w:rPr>
        <w:t>的降采样过程：对于不含</w:t>
      </w:r>
      <w:r w:rsidRPr="005C33B2">
        <w:rPr>
          <w:sz w:val="24"/>
          <w:szCs w:val="24"/>
        </w:rPr>
        <w:t>P300</w:t>
      </w:r>
      <w:r w:rsidRPr="005C33B2">
        <w:rPr>
          <w:sz w:val="24"/>
          <w:szCs w:val="24"/>
        </w:rPr>
        <w:t>信号的样本，不需要进行扩充，直接进行间隔为</w:t>
      </w:r>
      <w:r w:rsidRPr="005C33B2">
        <w:rPr>
          <w:sz w:val="24"/>
          <w:szCs w:val="24"/>
        </w:rPr>
        <w:t>5</w:t>
      </w:r>
      <w:r w:rsidRPr="005C33B2">
        <w:rPr>
          <w:sz w:val="24"/>
          <w:szCs w:val="24"/>
        </w:rPr>
        <w:t>的降采样；但针对含有</w:t>
      </w:r>
      <w:r w:rsidRPr="005C33B2">
        <w:rPr>
          <w:sz w:val="24"/>
          <w:szCs w:val="24"/>
        </w:rPr>
        <w:t>P300</w:t>
      </w:r>
      <w:r w:rsidRPr="005C33B2">
        <w:rPr>
          <w:sz w:val="24"/>
          <w:szCs w:val="24"/>
        </w:rPr>
        <w:t>信号的每个样本进行起始索引的不同的五次降采样，这样就得到五条含有</w:t>
      </w:r>
      <w:r w:rsidRPr="005C33B2">
        <w:rPr>
          <w:sz w:val="24"/>
          <w:szCs w:val="24"/>
        </w:rPr>
        <w:t>P300</w:t>
      </w:r>
      <w:r w:rsidRPr="005C33B2">
        <w:rPr>
          <w:sz w:val="24"/>
          <w:szCs w:val="24"/>
        </w:rPr>
        <w:t>数据的原样本的新降采样数据。上述过程能够获得类别比例为</w:t>
      </w:r>
      <w:r w:rsidRPr="005C33B2">
        <w:rPr>
          <w:sz w:val="24"/>
          <w:szCs w:val="24"/>
        </w:rPr>
        <w:t>1</w:t>
      </w:r>
      <w:r w:rsidRPr="005C33B2">
        <w:rPr>
          <w:sz w:val="24"/>
          <w:szCs w:val="24"/>
        </w:rPr>
        <w:t>：</w:t>
      </w:r>
      <w:r w:rsidRPr="005C33B2">
        <w:rPr>
          <w:sz w:val="24"/>
          <w:szCs w:val="24"/>
        </w:rPr>
        <w:t>1</w:t>
      </w:r>
      <w:r w:rsidRPr="005C33B2">
        <w:rPr>
          <w:sz w:val="24"/>
          <w:szCs w:val="24"/>
        </w:rPr>
        <w:t>的两类数据，避免了类别不平衡的问题。</w:t>
      </w:r>
    </w:p>
    <w:p w14:paraId="2DD3EB32" w14:textId="77777777" w:rsidR="000B66BC" w:rsidRPr="005C33B2" w:rsidRDefault="005C33B2">
      <w:pPr>
        <w:spacing w:line="360" w:lineRule="auto"/>
        <w:ind w:firstLineChars="200" w:firstLine="480"/>
        <w:outlineLvl w:val="1"/>
        <w:rPr>
          <w:sz w:val="24"/>
          <w:szCs w:val="24"/>
        </w:rPr>
      </w:pPr>
      <w:r w:rsidRPr="005C33B2">
        <w:rPr>
          <w:sz w:val="24"/>
          <w:szCs w:val="24"/>
        </w:rPr>
        <w:t>4.</w:t>
      </w:r>
      <w:r w:rsidRPr="005C33B2">
        <w:rPr>
          <w:sz w:val="24"/>
          <w:szCs w:val="24"/>
        </w:rPr>
        <w:t>数据归一化：针对每个试验数据段所包含的采样数据，按最大最小归一化处理，即将原始数据线性化的方法转换到</w:t>
      </w:r>
      <w:r w:rsidRPr="005C33B2">
        <w:rPr>
          <w:sz w:val="24"/>
          <w:szCs w:val="24"/>
        </w:rPr>
        <w:t>[0, 1]</w:t>
      </w:r>
      <w:r w:rsidRPr="005C33B2">
        <w:rPr>
          <w:sz w:val="24"/>
          <w:szCs w:val="24"/>
        </w:rPr>
        <w:t>的范围内。</w:t>
      </w:r>
    </w:p>
    <w:p w14:paraId="35F2AED6" w14:textId="77777777" w:rsidR="000B66BC" w:rsidRPr="005C33B2" w:rsidRDefault="005C33B2">
      <w:pPr>
        <w:spacing w:line="360" w:lineRule="auto"/>
        <w:ind w:firstLineChars="200" w:firstLine="480"/>
        <w:outlineLvl w:val="1"/>
        <w:rPr>
          <w:sz w:val="24"/>
          <w:szCs w:val="24"/>
        </w:rPr>
      </w:pPr>
      <w:r w:rsidRPr="005C33B2">
        <w:rPr>
          <w:sz w:val="24"/>
          <w:szCs w:val="24"/>
        </w:rPr>
        <w:t>5.</w:t>
      </w:r>
      <w:r w:rsidRPr="005C33B2">
        <w:rPr>
          <w:sz w:val="24"/>
          <w:szCs w:val="24"/>
        </w:rPr>
        <w:t>特征向量构建：在获得上述特征向量之后，我们进行了可视化展示，希望能从视觉上观察到</w:t>
      </w:r>
      <w:r w:rsidRPr="005C33B2">
        <w:rPr>
          <w:sz w:val="24"/>
          <w:szCs w:val="24"/>
        </w:rPr>
        <w:t>P300</w:t>
      </w:r>
      <w:r w:rsidRPr="005C33B2">
        <w:rPr>
          <w:sz w:val="24"/>
          <w:szCs w:val="24"/>
        </w:rPr>
        <w:t>信号的波形，如图</w:t>
      </w:r>
      <w:r w:rsidRPr="005C33B2">
        <w:rPr>
          <w:sz w:val="24"/>
          <w:szCs w:val="24"/>
        </w:rPr>
        <w:t>4</w:t>
      </w:r>
      <w:r w:rsidRPr="005C33B2">
        <w:rPr>
          <w:sz w:val="24"/>
          <w:szCs w:val="24"/>
        </w:rPr>
        <w:t>所示。</w:t>
      </w:r>
    </w:p>
    <w:p w14:paraId="3A2A2122" w14:textId="77777777" w:rsidR="000B66BC" w:rsidRPr="005C33B2" w:rsidRDefault="005C33B2">
      <w:pPr>
        <w:spacing w:line="360" w:lineRule="auto"/>
        <w:jc w:val="center"/>
        <w:outlineLvl w:val="1"/>
        <w:rPr>
          <w:sz w:val="24"/>
          <w:szCs w:val="24"/>
        </w:rPr>
      </w:pPr>
      <w:r w:rsidRPr="005C33B2">
        <w:rPr>
          <w:noProof/>
          <w:sz w:val="24"/>
          <w:szCs w:val="24"/>
        </w:rPr>
        <w:lastRenderedPageBreak/>
        <w:drawing>
          <wp:inline distT="0" distB="0" distL="0" distR="0" wp14:anchorId="014B77A8" wp14:editId="473A2001">
            <wp:extent cx="4451350" cy="5048885"/>
            <wp:effectExtent l="0" t="0" r="6350" b="0"/>
            <wp:docPr id="27" name="图片 27" descr="许多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许多的地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421" cy="5080918"/>
                    </a:xfrm>
                    <a:prstGeom prst="rect">
                      <a:avLst/>
                    </a:prstGeom>
                  </pic:spPr>
                </pic:pic>
              </a:graphicData>
            </a:graphic>
          </wp:inline>
        </w:drawing>
      </w:r>
    </w:p>
    <w:p w14:paraId="7D45E393" w14:textId="77777777" w:rsidR="000B66BC" w:rsidRPr="005C33B2" w:rsidRDefault="005C33B2">
      <w:pPr>
        <w:spacing w:line="360" w:lineRule="auto"/>
        <w:ind w:firstLineChars="200" w:firstLine="420"/>
        <w:jc w:val="center"/>
        <w:outlineLvl w:val="1"/>
        <w:rPr>
          <w:sz w:val="24"/>
          <w:szCs w:val="24"/>
        </w:rPr>
      </w:pPr>
      <w:r w:rsidRPr="005C33B2">
        <w:rPr>
          <w:rFonts w:eastAsia="黑体"/>
          <w:szCs w:val="21"/>
        </w:rPr>
        <w:t>图</w:t>
      </w:r>
      <w:r w:rsidRPr="005C33B2">
        <w:rPr>
          <w:rFonts w:eastAsia="黑体"/>
          <w:szCs w:val="21"/>
        </w:rPr>
        <w:t xml:space="preserve">4 </w:t>
      </w:r>
      <w:r w:rsidRPr="005C33B2">
        <w:rPr>
          <w:rFonts w:eastAsia="黑体"/>
          <w:szCs w:val="21"/>
        </w:rPr>
        <w:t>受试者</w:t>
      </w:r>
      <w:r w:rsidRPr="005C33B2">
        <w:rPr>
          <w:rFonts w:eastAsia="黑体"/>
          <w:szCs w:val="21"/>
        </w:rPr>
        <w:t>S1</w:t>
      </w:r>
      <w:r w:rsidRPr="005C33B2">
        <w:rPr>
          <w:rFonts w:eastAsia="黑体"/>
          <w:szCs w:val="21"/>
        </w:rPr>
        <w:t>对</w:t>
      </w:r>
      <w:r w:rsidRPr="005C33B2">
        <w:rPr>
          <w:rFonts w:eastAsia="黑体"/>
          <w:szCs w:val="21"/>
        </w:rPr>
        <w:t>char01</w:t>
      </w:r>
      <w:r w:rsidRPr="005C33B2">
        <w:rPr>
          <w:rFonts w:eastAsia="黑体"/>
          <w:szCs w:val="21"/>
        </w:rPr>
        <w:t>字符（</w:t>
      </w:r>
      <w:r w:rsidRPr="005C33B2">
        <w:rPr>
          <w:rFonts w:eastAsia="黑体"/>
          <w:szCs w:val="21"/>
        </w:rPr>
        <w:t>B</w:t>
      </w:r>
      <w:r w:rsidRPr="005C33B2">
        <w:rPr>
          <w:rFonts w:eastAsia="黑体"/>
          <w:szCs w:val="21"/>
        </w:rPr>
        <w:t>）的第一轮测试波形图（</w:t>
      </w:r>
      <w:r w:rsidRPr="005C33B2">
        <w:rPr>
          <w:rFonts w:eastAsia="黑体"/>
          <w:szCs w:val="21"/>
        </w:rPr>
        <w:t>Fz</w:t>
      </w:r>
      <w:r w:rsidRPr="005C33B2">
        <w:rPr>
          <w:rFonts w:eastAsia="黑体"/>
          <w:szCs w:val="21"/>
        </w:rPr>
        <w:t>通道）</w:t>
      </w:r>
    </w:p>
    <w:p w14:paraId="7D387084" w14:textId="77777777" w:rsidR="000B66BC" w:rsidRPr="005C33B2" w:rsidRDefault="005C33B2">
      <w:pPr>
        <w:spacing w:line="360" w:lineRule="auto"/>
        <w:ind w:firstLineChars="200" w:firstLine="480"/>
        <w:rPr>
          <w:sz w:val="24"/>
          <w:szCs w:val="24"/>
        </w:rPr>
      </w:pPr>
      <w:r w:rsidRPr="005C33B2">
        <w:rPr>
          <w:sz w:val="24"/>
          <w:szCs w:val="24"/>
        </w:rPr>
        <w:t>上图</w:t>
      </w:r>
      <w:r w:rsidRPr="005C33B2">
        <w:rPr>
          <w:sz w:val="24"/>
          <w:szCs w:val="24"/>
        </w:rPr>
        <w:t>4</w:t>
      </w:r>
      <w:r w:rsidRPr="005C33B2">
        <w:rPr>
          <w:sz w:val="24"/>
          <w:szCs w:val="24"/>
        </w:rPr>
        <w:t>中第</w:t>
      </w:r>
      <w:r w:rsidRPr="005C33B2">
        <w:rPr>
          <w:sz w:val="24"/>
          <w:szCs w:val="24"/>
        </w:rPr>
        <w:t>1</w:t>
      </w:r>
      <w:r w:rsidRPr="005C33B2">
        <w:rPr>
          <w:sz w:val="24"/>
          <w:szCs w:val="24"/>
        </w:rPr>
        <w:t>行和第</w:t>
      </w:r>
      <w:r w:rsidRPr="005C33B2">
        <w:rPr>
          <w:sz w:val="24"/>
          <w:szCs w:val="24"/>
        </w:rPr>
        <w:t>8</w:t>
      </w:r>
      <w:r w:rsidRPr="005C33B2">
        <w:rPr>
          <w:sz w:val="24"/>
          <w:szCs w:val="24"/>
        </w:rPr>
        <w:t>列为</w:t>
      </w:r>
      <w:r w:rsidRPr="005C33B2">
        <w:rPr>
          <w:sz w:val="24"/>
          <w:szCs w:val="24"/>
        </w:rPr>
        <w:t>char01</w:t>
      </w:r>
      <w:r w:rsidRPr="005C33B2">
        <w:rPr>
          <w:sz w:val="24"/>
          <w:szCs w:val="24"/>
        </w:rPr>
        <w:t>字符（</w:t>
      </w:r>
      <w:r w:rsidRPr="005C33B2">
        <w:rPr>
          <w:sz w:val="24"/>
          <w:szCs w:val="24"/>
        </w:rPr>
        <w:t>B</w:t>
      </w:r>
      <w:r w:rsidRPr="005C33B2">
        <w:rPr>
          <w:sz w:val="24"/>
          <w:szCs w:val="24"/>
        </w:rPr>
        <w:t>）对应的行列数据段，从图中可以发现，仅凭借单次试验的数据很难从中提取到关于</w:t>
      </w:r>
      <w:r w:rsidRPr="005C33B2">
        <w:rPr>
          <w:sz w:val="24"/>
          <w:szCs w:val="24"/>
        </w:rPr>
        <w:t>P300</w:t>
      </w:r>
      <w:r w:rsidRPr="005C33B2">
        <w:rPr>
          <w:sz w:val="24"/>
          <w:szCs w:val="24"/>
        </w:rPr>
        <w:t>波形的有价值特征。于是我们针对每个待确定字符的五轮测试数据，按照行列序号对每个行列对应的五轮采样数据分别进行了叠加求平均的操作，获得每个待确定字符测试数据中十二个不同行列对应脑电波平均波形，并且也进行了可视化展示：</w:t>
      </w:r>
    </w:p>
    <w:p w14:paraId="79416A5E" w14:textId="77777777" w:rsidR="000B66BC" w:rsidRPr="005C33B2" w:rsidRDefault="005C33B2">
      <w:pPr>
        <w:spacing w:line="360" w:lineRule="auto"/>
        <w:jc w:val="center"/>
        <w:rPr>
          <w:sz w:val="24"/>
          <w:szCs w:val="24"/>
        </w:rPr>
      </w:pPr>
      <w:r w:rsidRPr="005C33B2">
        <w:rPr>
          <w:noProof/>
          <w:sz w:val="24"/>
          <w:szCs w:val="24"/>
        </w:rPr>
        <w:lastRenderedPageBreak/>
        <w:drawing>
          <wp:inline distT="0" distB="0" distL="0" distR="0" wp14:anchorId="1BEA9424" wp14:editId="1141FCDA">
            <wp:extent cx="5934075" cy="2924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34075" cy="2924175"/>
                    </a:xfrm>
                    <a:prstGeom prst="rect">
                      <a:avLst/>
                    </a:prstGeom>
                    <a:noFill/>
                    <a:ln>
                      <a:noFill/>
                    </a:ln>
                  </pic:spPr>
                </pic:pic>
              </a:graphicData>
            </a:graphic>
          </wp:inline>
        </w:drawing>
      </w:r>
    </w:p>
    <w:p w14:paraId="5D9A8013" w14:textId="77777777" w:rsidR="000B66BC" w:rsidRPr="005C33B2" w:rsidRDefault="005C33B2">
      <w:pPr>
        <w:spacing w:line="360" w:lineRule="auto"/>
        <w:jc w:val="center"/>
        <w:rPr>
          <w:sz w:val="24"/>
          <w:szCs w:val="24"/>
        </w:rPr>
      </w:pPr>
      <w:r w:rsidRPr="005C33B2">
        <w:rPr>
          <w:rFonts w:eastAsia="黑体"/>
          <w:szCs w:val="21"/>
        </w:rPr>
        <w:t>图</w:t>
      </w:r>
      <w:r w:rsidRPr="005C33B2">
        <w:rPr>
          <w:szCs w:val="21"/>
        </w:rPr>
        <w:t xml:space="preserve">5 </w:t>
      </w:r>
      <w:r w:rsidRPr="005C33B2">
        <w:rPr>
          <w:rFonts w:eastAsia="黑体"/>
          <w:szCs w:val="21"/>
        </w:rPr>
        <w:t>有</w:t>
      </w:r>
      <w:r w:rsidRPr="005C33B2">
        <w:rPr>
          <w:szCs w:val="21"/>
        </w:rPr>
        <w:t>P300</w:t>
      </w:r>
      <w:r w:rsidRPr="005C33B2">
        <w:rPr>
          <w:rFonts w:eastAsia="黑体"/>
          <w:szCs w:val="21"/>
        </w:rPr>
        <w:t>信号（实线）和无</w:t>
      </w:r>
      <w:r w:rsidRPr="005C33B2">
        <w:rPr>
          <w:szCs w:val="21"/>
        </w:rPr>
        <w:t>P300</w:t>
      </w:r>
      <w:r w:rsidRPr="005C33B2">
        <w:rPr>
          <w:rFonts w:eastAsia="黑体"/>
          <w:szCs w:val="21"/>
        </w:rPr>
        <w:t>信号（虚线）的平均波形对比</w:t>
      </w:r>
    </w:p>
    <w:p w14:paraId="0B303059" w14:textId="77777777" w:rsidR="000B66BC" w:rsidRPr="005C33B2" w:rsidRDefault="005C33B2">
      <w:pPr>
        <w:spacing w:line="360" w:lineRule="auto"/>
        <w:ind w:firstLineChars="200" w:firstLine="480"/>
        <w:rPr>
          <w:sz w:val="24"/>
          <w:szCs w:val="24"/>
        </w:rPr>
      </w:pPr>
      <w:r w:rsidRPr="005C33B2">
        <w:rPr>
          <w:sz w:val="24"/>
          <w:szCs w:val="24"/>
        </w:rPr>
        <w:t>从图</w:t>
      </w:r>
      <w:r w:rsidRPr="005C33B2">
        <w:rPr>
          <w:sz w:val="24"/>
          <w:szCs w:val="24"/>
        </w:rPr>
        <w:t>5</w:t>
      </w:r>
      <w:r w:rsidRPr="005C33B2">
        <w:rPr>
          <w:sz w:val="24"/>
          <w:szCs w:val="24"/>
        </w:rPr>
        <w:t>中可以发现有</w:t>
      </w:r>
      <w:r w:rsidRPr="005C33B2">
        <w:rPr>
          <w:sz w:val="24"/>
          <w:szCs w:val="24"/>
        </w:rPr>
        <w:t>P300</w:t>
      </w:r>
      <w:r w:rsidRPr="005C33B2">
        <w:rPr>
          <w:sz w:val="24"/>
          <w:szCs w:val="24"/>
        </w:rPr>
        <w:t>信号的平均波形在</w:t>
      </w:r>
      <w:r w:rsidRPr="005C33B2">
        <w:rPr>
          <w:sz w:val="24"/>
          <w:szCs w:val="24"/>
        </w:rPr>
        <w:t>300ms-500ms</w:t>
      </w:r>
      <w:r w:rsidRPr="005C33B2">
        <w:rPr>
          <w:sz w:val="24"/>
          <w:szCs w:val="24"/>
        </w:rPr>
        <w:t>之间有明显的正向波峰，符合</w:t>
      </w:r>
      <w:r w:rsidRPr="005C33B2">
        <w:rPr>
          <w:sz w:val="24"/>
          <w:szCs w:val="24"/>
        </w:rPr>
        <w:t>P300</w:t>
      </w:r>
      <w:r w:rsidRPr="005C33B2">
        <w:rPr>
          <w:sz w:val="24"/>
          <w:szCs w:val="24"/>
        </w:rPr>
        <w:t>信号的特征，因此在单次字符测试中，对每个行列进行叠加求平均的操作可以有效地突出</w:t>
      </w:r>
      <w:r w:rsidRPr="005C33B2">
        <w:rPr>
          <w:sz w:val="24"/>
          <w:szCs w:val="24"/>
        </w:rPr>
        <w:t>P300</w:t>
      </w:r>
      <w:r w:rsidRPr="005C33B2">
        <w:rPr>
          <w:sz w:val="24"/>
          <w:szCs w:val="24"/>
        </w:rPr>
        <w:t>信号，能够有效提高分类性能。基于上述结果，我们最终对每次字符试验的每个行列进行了叠加求平均操作，即对每个行列对应的五轮采样数据按序对应求和取均值。经过上述操作后，单个字符测试试验中的</w:t>
      </w:r>
      <w:r w:rsidRPr="005C33B2">
        <w:rPr>
          <w:sz w:val="24"/>
          <w:szCs w:val="24"/>
        </w:rPr>
        <w:t>60</w:t>
      </w:r>
      <w:r w:rsidRPr="005C33B2">
        <w:rPr>
          <w:sz w:val="24"/>
          <w:szCs w:val="24"/>
        </w:rPr>
        <w:t>条有效数据合并为了</w:t>
      </w:r>
      <w:r w:rsidRPr="005C33B2">
        <w:rPr>
          <w:sz w:val="24"/>
          <w:szCs w:val="24"/>
        </w:rPr>
        <w:t>12</w:t>
      </w:r>
      <w:r w:rsidRPr="005C33B2">
        <w:rPr>
          <w:sz w:val="24"/>
          <w:szCs w:val="24"/>
        </w:rPr>
        <w:t>条，每条数据的特征向量为一维向量，长度为</w:t>
      </w:r>
      <w:r w:rsidRPr="005C33B2">
        <w:rPr>
          <w:sz w:val="24"/>
          <w:szCs w:val="24"/>
        </w:rPr>
        <w:t>800</w:t>
      </w:r>
      <w:r w:rsidRPr="005C33B2">
        <w:rPr>
          <w:sz w:val="24"/>
          <w:szCs w:val="24"/>
        </w:rPr>
        <w:t>，对应类别标注为</w:t>
      </w:r>
      <w:r w:rsidRPr="005C33B2">
        <w:rPr>
          <w:sz w:val="24"/>
          <w:szCs w:val="24"/>
        </w:rPr>
        <w:t>0</w:t>
      </w:r>
      <w:r w:rsidRPr="005C33B2">
        <w:rPr>
          <w:sz w:val="24"/>
          <w:szCs w:val="24"/>
        </w:rPr>
        <w:t>或</w:t>
      </w:r>
      <w:r w:rsidRPr="005C33B2">
        <w:rPr>
          <w:sz w:val="24"/>
          <w:szCs w:val="24"/>
        </w:rPr>
        <w:t>1</w:t>
      </w:r>
      <w:r w:rsidRPr="005C33B2">
        <w:rPr>
          <w:sz w:val="24"/>
          <w:szCs w:val="24"/>
        </w:rPr>
        <w:t>，并基于类别进行数据扩充。</w:t>
      </w:r>
    </w:p>
    <w:p w14:paraId="52BB78D5" w14:textId="60E14A6D" w:rsidR="000B66BC" w:rsidRPr="005C33B2" w:rsidRDefault="005C33B2">
      <w:pPr>
        <w:spacing w:line="360" w:lineRule="auto"/>
        <w:outlineLvl w:val="1"/>
        <w:rPr>
          <w:b/>
          <w:bCs/>
          <w:sz w:val="24"/>
          <w:szCs w:val="24"/>
        </w:rPr>
      </w:pPr>
      <w:bookmarkStart w:id="9" w:name="_Toc31224"/>
      <w:r w:rsidRPr="005C33B2">
        <w:rPr>
          <w:b/>
          <w:bCs/>
          <w:sz w:val="24"/>
          <w:szCs w:val="24"/>
        </w:rPr>
        <w:t>3.3</w:t>
      </w:r>
      <w:r w:rsidRPr="005C33B2">
        <w:rPr>
          <w:b/>
          <w:bCs/>
          <w:sz w:val="24"/>
          <w:szCs w:val="24"/>
        </w:rPr>
        <w:t>模型建立</w:t>
      </w:r>
      <w:bookmarkEnd w:id="9"/>
      <w:r w:rsidRPr="005C33B2">
        <w:rPr>
          <w:b/>
          <w:bCs/>
          <w:sz w:val="24"/>
          <w:szCs w:val="24"/>
        </w:rPr>
        <w:t>与求解</w:t>
      </w:r>
    </w:p>
    <w:p w14:paraId="7D176D8D" w14:textId="77777777" w:rsidR="000B66BC" w:rsidRPr="005C33B2" w:rsidRDefault="005C33B2">
      <w:pPr>
        <w:spacing w:line="360" w:lineRule="auto"/>
        <w:ind w:firstLineChars="200" w:firstLine="480"/>
        <w:rPr>
          <w:sz w:val="24"/>
          <w:szCs w:val="24"/>
        </w:rPr>
      </w:pPr>
      <w:r w:rsidRPr="005C33B2">
        <w:rPr>
          <w:sz w:val="24"/>
          <w:szCs w:val="24"/>
        </w:rPr>
        <w:t>分类识别就是将未知的事物或现象与各种已知的可以用来比较和模仿的典型的模式进行比较，看它与哪一类最接近。目前常用于脑电信号处理分类识别的算法有多种，可分为线性与非线性两类。线性方法有线性判别分析，感知器等。非线性方法有</w:t>
      </w:r>
      <w:r w:rsidRPr="005C33B2">
        <w:rPr>
          <w:sz w:val="24"/>
          <w:szCs w:val="24"/>
        </w:rPr>
        <w:t>K-</w:t>
      </w:r>
      <w:r w:rsidRPr="005C33B2">
        <w:rPr>
          <w:sz w:val="24"/>
          <w:szCs w:val="24"/>
        </w:rPr>
        <w:t>最近邻，支持向量机等。本文分别采用</w:t>
      </w:r>
      <w:r w:rsidRPr="005C33B2">
        <w:rPr>
          <w:sz w:val="24"/>
          <w:szCs w:val="24"/>
        </w:rPr>
        <w:t>K-</w:t>
      </w:r>
      <w:r w:rsidRPr="005C33B2">
        <w:rPr>
          <w:sz w:val="24"/>
          <w:szCs w:val="24"/>
        </w:rPr>
        <w:t>最近邻算法和支持向量机来研究</w:t>
      </w:r>
      <w:r w:rsidRPr="005C33B2">
        <w:rPr>
          <w:sz w:val="24"/>
          <w:szCs w:val="24"/>
        </w:rPr>
        <w:t>P300</w:t>
      </w:r>
      <w:r w:rsidRPr="005C33B2">
        <w:rPr>
          <w:sz w:val="24"/>
          <w:szCs w:val="24"/>
        </w:rPr>
        <w:t>信号的特征提取和分类识别。</w:t>
      </w:r>
    </w:p>
    <w:p w14:paraId="06D2A2D4" w14:textId="680AFB42" w:rsidR="000B66BC" w:rsidRPr="005C33B2" w:rsidRDefault="005C33B2">
      <w:pPr>
        <w:spacing w:line="360" w:lineRule="auto"/>
        <w:rPr>
          <w:b/>
          <w:bCs/>
          <w:sz w:val="24"/>
          <w:szCs w:val="24"/>
        </w:rPr>
      </w:pPr>
      <w:r w:rsidRPr="005C33B2">
        <w:rPr>
          <w:b/>
          <w:bCs/>
          <w:sz w:val="24"/>
          <w:szCs w:val="24"/>
        </w:rPr>
        <w:t>3.3.1</w:t>
      </w:r>
      <w:r w:rsidRPr="005C33B2">
        <w:rPr>
          <w:b/>
          <w:bCs/>
          <w:sz w:val="24"/>
          <w:szCs w:val="24"/>
        </w:rPr>
        <w:t>支持向量机原理</w:t>
      </w:r>
    </w:p>
    <w:p w14:paraId="59BD4202" w14:textId="77777777" w:rsidR="000B66BC" w:rsidRPr="005C33B2" w:rsidRDefault="005C33B2">
      <w:pPr>
        <w:spacing w:line="360" w:lineRule="auto"/>
        <w:ind w:firstLineChars="200" w:firstLine="480"/>
        <w:rPr>
          <w:sz w:val="24"/>
          <w:szCs w:val="24"/>
        </w:rPr>
      </w:pPr>
      <w:r w:rsidRPr="005C33B2">
        <w:rPr>
          <w:sz w:val="24"/>
          <w:szCs w:val="24"/>
        </w:rPr>
        <w:t>支持向量机（</w:t>
      </w:r>
      <w:r w:rsidRPr="005C33B2">
        <w:rPr>
          <w:sz w:val="24"/>
          <w:szCs w:val="24"/>
        </w:rPr>
        <w:t>Supprot Vector Machine</w:t>
      </w:r>
      <w:r w:rsidRPr="005C33B2">
        <w:rPr>
          <w:sz w:val="24"/>
          <w:szCs w:val="24"/>
        </w:rPr>
        <w:t>，简称</w:t>
      </w:r>
      <w:r w:rsidRPr="005C33B2">
        <w:rPr>
          <w:sz w:val="24"/>
          <w:szCs w:val="24"/>
        </w:rPr>
        <w:t>SVM</w:t>
      </w:r>
      <w:r w:rsidRPr="005C33B2">
        <w:rPr>
          <w:sz w:val="24"/>
          <w:szCs w:val="24"/>
        </w:rPr>
        <w:t>），最早由</w:t>
      </w:r>
      <w:r w:rsidRPr="005C33B2">
        <w:rPr>
          <w:sz w:val="24"/>
          <w:szCs w:val="24"/>
        </w:rPr>
        <w:t>Vapnik</w:t>
      </w:r>
      <w:r w:rsidRPr="005C33B2">
        <w:rPr>
          <w:sz w:val="24"/>
          <w:szCs w:val="24"/>
        </w:rPr>
        <w:t>等人在</w:t>
      </w:r>
      <w:r w:rsidRPr="005C33B2">
        <w:rPr>
          <w:sz w:val="24"/>
          <w:szCs w:val="24"/>
        </w:rPr>
        <w:t>20</w:t>
      </w:r>
      <w:r w:rsidRPr="005C33B2">
        <w:rPr>
          <w:sz w:val="24"/>
          <w:szCs w:val="24"/>
        </w:rPr>
        <w:t>世纪</w:t>
      </w:r>
      <w:r w:rsidRPr="005C33B2">
        <w:rPr>
          <w:sz w:val="24"/>
          <w:szCs w:val="24"/>
        </w:rPr>
        <w:t>90</w:t>
      </w:r>
      <w:r w:rsidRPr="005C33B2">
        <w:rPr>
          <w:sz w:val="24"/>
          <w:szCs w:val="24"/>
        </w:rPr>
        <w:t>年代提出，发展至今已有近</w:t>
      </w:r>
      <w:r w:rsidRPr="005C33B2">
        <w:rPr>
          <w:sz w:val="24"/>
          <w:szCs w:val="24"/>
        </w:rPr>
        <w:t>30</w:t>
      </w:r>
      <w:r w:rsidRPr="005C33B2">
        <w:rPr>
          <w:sz w:val="24"/>
          <w:szCs w:val="24"/>
        </w:rPr>
        <w:t>年的历史。它是一种有监督的机器学习算法，在二分类问题中应用广泛，并且适合于处理小样本数据，符合本题的数据规模。相比于其他单一的分类算法，支持向量机可以得到更高的预测准确率。这主要得益于支持向量机能够将低维的线性不可分空间转换成高维的线性可分空间。</w:t>
      </w:r>
    </w:p>
    <w:p w14:paraId="4C9A19E6" w14:textId="77777777" w:rsidR="000B66BC" w:rsidRPr="005C33B2" w:rsidRDefault="005C33B2">
      <w:pPr>
        <w:spacing w:line="360" w:lineRule="auto"/>
        <w:ind w:firstLineChars="200" w:firstLine="480"/>
        <w:rPr>
          <w:sz w:val="24"/>
          <w:szCs w:val="24"/>
        </w:rPr>
      </w:pPr>
      <w:r w:rsidRPr="005C33B2">
        <w:rPr>
          <w:sz w:val="24"/>
          <w:szCs w:val="24"/>
        </w:rPr>
        <w:lastRenderedPageBreak/>
        <w:t>支持向量机的思想是利用支持向量所构成的</w:t>
      </w:r>
      <w:r w:rsidRPr="005C33B2">
        <w:rPr>
          <w:sz w:val="24"/>
          <w:szCs w:val="24"/>
        </w:rPr>
        <w:t>“</w:t>
      </w:r>
      <w:r w:rsidRPr="005C33B2">
        <w:rPr>
          <w:sz w:val="24"/>
          <w:szCs w:val="24"/>
        </w:rPr>
        <w:t>超平面</w:t>
      </w:r>
      <w:r w:rsidRPr="005C33B2">
        <w:rPr>
          <w:sz w:val="24"/>
          <w:szCs w:val="24"/>
        </w:rPr>
        <w:t>”</w:t>
      </w:r>
      <w:r w:rsidRPr="005C33B2">
        <w:rPr>
          <w:sz w:val="24"/>
          <w:szCs w:val="24"/>
        </w:rPr>
        <w:t>，将不同类别的样本点进行划分。不管样本点是线性可分，近似线性可分还是线性不可分的，都可以利用</w:t>
      </w:r>
      <w:r w:rsidRPr="005C33B2">
        <w:rPr>
          <w:sz w:val="24"/>
          <w:szCs w:val="24"/>
        </w:rPr>
        <w:t>“</w:t>
      </w:r>
      <w:r w:rsidRPr="005C33B2">
        <w:rPr>
          <w:sz w:val="24"/>
          <w:szCs w:val="24"/>
        </w:rPr>
        <w:t>超平面</w:t>
      </w:r>
      <w:r w:rsidRPr="005C33B2">
        <w:rPr>
          <w:sz w:val="24"/>
          <w:szCs w:val="24"/>
        </w:rPr>
        <w:t>”</w:t>
      </w:r>
      <w:r w:rsidRPr="005C33B2">
        <w:rPr>
          <w:sz w:val="24"/>
          <w:szCs w:val="24"/>
        </w:rPr>
        <w:t>将样本点以较高的准确度分割开来。</w:t>
      </w:r>
    </w:p>
    <w:p w14:paraId="4EE057DB" w14:textId="77777777" w:rsidR="000B66BC" w:rsidRPr="005C33B2" w:rsidRDefault="005C33B2">
      <w:pPr>
        <w:spacing w:line="360" w:lineRule="auto"/>
        <w:ind w:firstLineChars="200" w:firstLine="480"/>
        <w:rPr>
          <w:sz w:val="24"/>
          <w:szCs w:val="24"/>
        </w:rPr>
      </w:pPr>
      <w:r w:rsidRPr="005C33B2">
        <w:rPr>
          <w:sz w:val="24"/>
          <w:szCs w:val="24"/>
        </w:rPr>
        <w:t>运用支持向量机模型具有几个显著的优点：</w:t>
      </w:r>
      <w:r w:rsidRPr="005C33B2">
        <w:rPr>
          <w:sz w:val="24"/>
          <w:szCs w:val="24"/>
        </w:rPr>
        <w:t>(1)</w:t>
      </w:r>
      <w:r w:rsidRPr="005C33B2">
        <w:rPr>
          <w:sz w:val="24"/>
          <w:szCs w:val="24"/>
        </w:rPr>
        <w:t>支持向量机模型在增加或删除非支持向量的样本点时，不会改变分类器的效果，具有较好的</w:t>
      </w:r>
      <w:r w:rsidRPr="005C33B2">
        <w:rPr>
          <w:sz w:val="24"/>
          <w:szCs w:val="24"/>
        </w:rPr>
        <w:t>“</w:t>
      </w:r>
      <w:r w:rsidRPr="005C33B2">
        <w:rPr>
          <w:sz w:val="24"/>
          <w:szCs w:val="24"/>
        </w:rPr>
        <w:t>鲁棒</w:t>
      </w:r>
      <w:r w:rsidRPr="005C33B2">
        <w:rPr>
          <w:sz w:val="24"/>
          <w:szCs w:val="24"/>
        </w:rPr>
        <w:t>”</w:t>
      </w:r>
      <w:r w:rsidRPr="005C33B2">
        <w:rPr>
          <w:sz w:val="24"/>
          <w:szCs w:val="24"/>
        </w:rPr>
        <w:t>性。</w:t>
      </w:r>
      <w:r w:rsidRPr="005C33B2">
        <w:rPr>
          <w:sz w:val="24"/>
          <w:szCs w:val="24"/>
        </w:rPr>
        <w:t xml:space="preserve">(2) </w:t>
      </w:r>
      <w:r w:rsidRPr="005C33B2">
        <w:rPr>
          <w:sz w:val="24"/>
          <w:szCs w:val="24"/>
        </w:rPr>
        <w:t>支持向量机模型因其良好的泛化能力，在一定程度上避免模型的假设变得过度严格。</w:t>
      </w:r>
      <w:r w:rsidRPr="005C33B2">
        <w:rPr>
          <w:sz w:val="24"/>
          <w:szCs w:val="24"/>
        </w:rPr>
        <w:t>(3)</w:t>
      </w:r>
      <w:r w:rsidRPr="005C33B2">
        <w:rPr>
          <w:sz w:val="24"/>
          <w:szCs w:val="24"/>
        </w:rPr>
        <w:t>支持向量机模型可以有效的避免在计算过程中出现局部最优的情况。</w:t>
      </w:r>
    </w:p>
    <w:p w14:paraId="0F975B75" w14:textId="77777777" w:rsidR="000B66BC" w:rsidRPr="005C33B2" w:rsidRDefault="005C33B2">
      <w:pPr>
        <w:spacing w:line="360" w:lineRule="auto"/>
        <w:ind w:firstLineChars="200" w:firstLine="480"/>
        <w:rPr>
          <w:sz w:val="24"/>
          <w:szCs w:val="24"/>
        </w:rPr>
      </w:pPr>
      <w:r w:rsidRPr="005C33B2">
        <w:rPr>
          <w:sz w:val="24"/>
          <w:szCs w:val="24"/>
        </w:rPr>
        <w:t>常见的支持向量机模型：</w:t>
      </w:r>
    </w:p>
    <w:p w14:paraId="3C9C4463" w14:textId="77777777" w:rsidR="000B66BC" w:rsidRPr="005C33B2" w:rsidRDefault="005C33B2">
      <w:pPr>
        <w:spacing w:line="360" w:lineRule="auto"/>
        <w:ind w:firstLineChars="200" w:firstLine="480"/>
        <w:rPr>
          <w:sz w:val="24"/>
          <w:szCs w:val="24"/>
        </w:rPr>
      </w:pPr>
      <w:r w:rsidRPr="005C33B2">
        <w:rPr>
          <w:sz w:val="24"/>
          <w:szCs w:val="24"/>
        </w:rPr>
        <w:t xml:space="preserve">1. </w:t>
      </w:r>
      <w:r w:rsidRPr="005C33B2">
        <w:rPr>
          <w:sz w:val="24"/>
          <w:szCs w:val="24"/>
        </w:rPr>
        <w:t>线性可分的支持向量机</w:t>
      </w:r>
    </w:p>
    <w:p w14:paraId="51F85C3C" w14:textId="77777777" w:rsidR="000B66BC" w:rsidRPr="005C33B2" w:rsidRDefault="005C33B2">
      <w:pPr>
        <w:spacing w:line="360" w:lineRule="auto"/>
        <w:ind w:firstLineChars="200" w:firstLine="480"/>
        <w:rPr>
          <w:sz w:val="24"/>
          <w:szCs w:val="24"/>
        </w:rPr>
      </w:pPr>
      <w:r w:rsidRPr="005C33B2">
        <w:rPr>
          <w:sz w:val="24"/>
          <w:szCs w:val="24"/>
        </w:rPr>
        <w:t>线性可分支持向量机处理的是严格的线性可分的数据集。如图</w:t>
      </w:r>
      <w:r w:rsidRPr="005C33B2">
        <w:rPr>
          <w:sz w:val="24"/>
          <w:szCs w:val="24"/>
        </w:rPr>
        <w:t>6</w:t>
      </w:r>
      <w:r w:rsidRPr="005C33B2">
        <w:rPr>
          <w:sz w:val="24"/>
          <w:szCs w:val="24"/>
        </w:rPr>
        <w:t>所示：</w:t>
      </w:r>
    </w:p>
    <w:p w14:paraId="3FF75492" w14:textId="77777777" w:rsidR="000B66BC" w:rsidRPr="005C33B2" w:rsidRDefault="005C33B2">
      <w:pPr>
        <w:spacing w:line="360" w:lineRule="auto"/>
        <w:ind w:firstLine="420"/>
        <w:jc w:val="center"/>
        <w:rPr>
          <w:color w:val="FF0000"/>
          <w:sz w:val="24"/>
          <w:szCs w:val="24"/>
        </w:rPr>
      </w:pPr>
      <w:r w:rsidRPr="005C33B2">
        <w:rPr>
          <w:noProof/>
          <w:color w:val="FF0000"/>
        </w:rPr>
        <w:drawing>
          <wp:inline distT="0" distB="0" distL="114300" distR="114300" wp14:anchorId="2B8DED85" wp14:editId="7EDDD53D">
            <wp:extent cx="2126615" cy="1807845"/>
            <wp:effectExtent l="0" t="0" r="6985" b="571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2"/>
                    <a:stretch>
                      <a:fillRect/>
                    </a:stretch>
                  </pic:blipFill>
                  <pic:spPr>
                    <a:xfrm>
                      <a:off x="0" y="0"/>
                      <a:ext cx="2126615" cy="1807845"/>
                    </a:xfrm>
                    <a:prstGeom prst="rect">
                      <a:avLst/>
                    </a:prstGeom>
                    <a:noFill/>
                    <a:ln>
                      <a:noFill/>
                    </a:ln>
                  </pic:spPr>
                </pic:pic>
              </a:graphicData>
            </a:graphic>
          </wp:inline>
        </w:drawing>
      </w:r>
    </w:p>
    <w:p w14:paraId="0E7438AA" w14:textId="77777777" w:rsidR="000B66BC" w:rsidRPr="005C33B2" w:rsidRDefault="005C33B2">
      <w:pPr>
        <w:spacing w:line="360" w:lineRule="auto"/>
        <w:ind w:firstLine="420"/>
        <w:jc w:val="center"/>
        <w:rPr>
          <w:rFonts w:eastAsia="黑体"/>
          <w:szCs w:val="21"/>
        </w:rPr>
      </w:pPr>
      <w:r w:rsidRPr="005C33B2">
        <w:rPr>
          <w:rFonts w:eastAsia="黑体"/>
          <w:szCs w:val="21"/>
          <w:lang w:bidi="ar"/>
        </w:rPr>
        <w:t>图</w:t>
      </w:r>
      <w:r w:rsidRPr="005C33B2">
        <w:rPr>
          <w:rFonts w:eastAsia="黑体"/>
          <w:szCs w:val="21"/>
          <w:lang w:bidi="ar"/>
        </w:rPr>
        <w:t xml:space="preserve">6 </w:t>
      </w:r>
      <w:r w:rsidRPr="005C33B2">
        <w:rPr>
          <w:rFonts w:eastAsia="黑体"/>
          <w:szCs w:val="21"/>
          <w:lang w:bidi="ar"/>
        </w:rPr>
        <w:t>线性可分支持向量机示意图</w:t>
      </w:r>
    </w:p>
    <w:p w14:paraId="1BAE7A26" w14:textId="77777777" w:rsidR="000B66BC" w:rsidRPr="005C33B2" w:rsidRDefault="000B66BC">
      <w:pPr>
        <w:spacing w:line="360" w:lineRule="auto"/>
        <w:ind w:firstLine="420"/>
        <w:jc w:val="center"/>
        <w:rPr>
          <w:rFonts w:eastAsia="楷体"/>
          <w:szCs w:val="21"/>
        </w:rPr>
      </w:pPr>
    </w:p>
    <w:p w14:paraId="0F90B39D" w14:textId="77777777" w:rsidR="000B66BC" w:rsidRPr="005C33B2" w:rsidRDefault="005C33B2">
      <w:pPr>
        <w:spacing w:line="360" w:lineRule="auto"/>
        <w:ind w:firstLineChars="200" w:firstLine="480"/>
        <w:rPr>
          <w:sz w:val="24"/>
          <w:szCs w:val="24"/>
        </w:rPr>
      </w:pPr>
      <w:r w:rsidRPr="005C33B2">
        <w:rPr>
          <w:sz w:val="24"/>
          <w:szCs w:val="24"/>
        </w:rPr>
        <w:t>对于线性可分支持向量机，需要给定一个严格线性可分的训练数据集。通过间隔最大化或等价地求解相应的凸二次规划问题学习，可以得到一个分离</w:t>
      </w:r>
      <w:r w:rsidRPr="005C33B2">
        <w:rPr>
          <w:sz w:val="24"/>
          <w:szCs w:val="24"/>
        </w:rPr>
        <w:t>“</w:t>
      </w:r>
      <w:r w:rsidRPr="005C33B2">
        <w:rPr>
          <w:sz w:val="24"/>
          <w:szCs w:val="24"/>
        </w:rPr>
        <w:t>超平面</w:t>
      </w:r>
      <w:r w:rsidRPr="005C33B2">
        <w:rPr>
          <w:sz w:val="24"/>
          <w:szCs w:val="24"/>
        </w:rPr>
        <w:t>”</w:t>
      </w:r>
      <w:r w:rsidRPr="005C33B2">
        <w:rPr>
          <w:sz w:val="24"/>
          <w:szCs w:val="24"/>
        </w:rPr>
        <w:t>：</w:t>
      </w:r>
    </w:p>
    <w:p w14:paraId="3D473D2A" w14:textId="77777777" w:rsidR="000B66BC" w:rsidRPr="005C33B2" w:rsidRDefault="005C33B2">
      <w:pPr>
        <w:spacing w:line="360" w:lineRule="auto"/>
        <w:jc w:val="center"/>
        <w:rPr>
          <w:sz w:val="24"/>
          <w:szCs w:val="24"/>
        </w:rPr>
      </w:pPr>
      <w:r w:rsidRPr="005C33B2">
        <w:rPr>
          <w:sz w:val="28"/>
          <w:szCs w:val="28"/>
        </w:rPr>
        <w:t xml:space="preserve">                       </w:t>
      </w:r>
      <m:oMath>
        <m:sSup>
          <m:sSupPr>
            <m:ctrlPr>
              <w:rPr>
                <w:rFonts w:ascii="Cambria Math" w:hAnsi="Cambria Math"/>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⋅x+b=0</m:t>
        </m:r>
      </m:oMath>
      <w:r w:rsidRPr="005C33B2">
        <w:rPr>
          <w:sz w:val="28"/>
          <w:szCs w:val="28"/>
        </w:rPr>
        <w:t xml:space="preserve">                           </w:t>
      </w:r>
      <w:r w:rsidRPr="005C33B2">
        <w:rPr>
          <w:sz w:val="24"/>
          <w:szCs w:val="24"/>
        </w:rPr>
        <w:t>(1)</w:t>
      </w:r>
    </w:p>
    <w:p w14:paraId="710257C3" w14:textId="77777777" w:rsidR="000B66BC" w:rsidRPr="005C33B2" w:rsidRDefault="005C33B2">
      <w:pPr>
        <w:spacing w:line="360" w:lineRule="auto"/>
        <w:rPr>
          <w:sz w:val="24"/>
          <w:szCs w:val="24"/>
        </w:rPr>
      </w:pPr>
      <w:r w:rsidRPr="005C33B2">
        <w:rPr>
          <w:sz w:val="24"/>
          <w:szCs w:val="24"/>
        </w:rPr>
        <w:t>其中</w:t>
      </w:r>
      <w:r w:rsidRPr="005C33B2">
        <w:rPr>
          <w:sz w:val="24"/>
          <w:szCs w:val="24"/>
        </w:rPr>
        <w:t xml:space="preserve"> </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sidRPr="005C33B2">
        <w:rPr>
          <w:sz w:val="24"/>
          <w:szCs w:val="24"/>
        </w:rPr>
        <w:t xml:space="preserve"> </w:t>
      </w:r>
      <w:r w:rsidRPr="005C33B2">
        <w:rPr>
          <w:sz w:val="24"/>
          <w:szCs w:val="24"/>
        </w:rPr>
        <w:t>表示分离超平面的法向量</w:t>
      </w:r>
      <w:r w:rsidRPr="005C33B2">
        <w:rPr>
          <w:sz w:val="24"/>
          <w:szCs w:val="24"/>
        </w:rPr>
        <w:t>,</w:t>
      </w:r>
      <w:bookmarkStart w:id="10" w:name="_Hlk51492944"/>
      <m:oMath>
        <m:r>
          <w:rPr>
            <w:rFonts w:ascii="Cambria Math" w:hAnsi="Cambria Math"/>
            <w:sz w:val="24"/>
            <w:szCs w:val="24"/>
          </w:rPr>
          <m:t xml:space="preserve"> b</m:t>
        </m:r>
      </m:oMath>
      <w:bookmarkEnd w:id="10"/>
      <w:r w:rsidRPr="005C33B2">
        <w:rPr>
          <w:sz w:val="24"/>
          <w:szCs w:val="24"/>
        </w:rPr>
        <w:t xml:space="preserve"> </w:t>
      </w:r>
      <w:r w:rsidRPr="005C33B2">
        <w:rPr>
          <w:sz w:val="24"/>
          <w:szCs w:val="24"/>
        </w:rPr>
        <w:t>表示截距，位于分离</w:t>
      </w:r>
      <w:r w:rsidRPr="005C33B2">
        <w:rPr>
          <w:sz w:val="24"/>
          <w:szCs w:val="24"/>
        </w:rPr>
        <w:t>“</w:t>
      </w:r>
      <w:r w:rsidRPr="005C33B2">
        <w:rPr>
          <w:sz w:val="24"/>
          <w:szCs w:val="24"/>
        </w:rPr>
        <w:t>超平面</w:t>
      </w:r>
      <w:r w:rsidRPr="005C33B2">
        <w:rPr>
          <w:sz w:val="24"/>
          <w:szCs w:val="24"/>
        </w:rPr>
        <w:t>”</w:t>
      </w:r>
      <w:r w:rsidRPr="005C33B2">
        <w:rPr>
          <w:sz w:val="24"/>
          <w:szCs w:val="24"/>
        </w:rPr>
        <w:t>之上的样本为正样本</w:t>
      </w:r>
      <w:r w:rsidRPr="005C33B2">
        <w:rPr>
          <w:sz w:val="24"/>
          <w:szCs w:val="24"/>
        </w:rPr>
        <w:t>,</w:t>
      </w:r>
      <w:r w:rsidRPr="005C33B2">
        <w:rPr>
          <w:sz w:val="24"/>
          <w:szCs w:val="24"/>
        </w:rPr>
        <w:t>之下的为负样本。对于线性可分的支持向量机的目标函数可以表示为如下表达式：</w:t>
      </w:r>
    </w:p>
    <w:p w14:paraId="01EDB613" w14:textId="77777777" w:rsidR="000B66BC" w:rsidRPr="005C33B2" w:rsidRDefault="005C33B2">
      <w:pPr>
        <w:spacing w:line="360" w:lineRule="auto"/>
        <w:ind w:rightChars="55" w:right="115" w:firstLineChars="800" w:firstLine="1920"/>
        <w:jc w:val="left"/>
        <w:rPr>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&amp;</m:t>
                </m:r>
                <m:limLow>
                  <m:limLowPr>
                    <m:ctrlPr>
                      <w:rPr>
                        <w:rFonts w:ascii="Cambria Math" w:hAnsi="Cambria Math"/>
                        <w:sz w:val="24"/>
                        <w:szCs w:val="24"/>
                      </w:rPr>
                    </m:ctrlPr>
                  </m:limLowPr>
                  <m:e>
                    <m:r>
                      <w:rPr>
                        <w:rFonts w:ascii="Cambria Math" w:hAnsi="Cambria Math"/>
                        <w:sz w:val="24"/>
                        <w:szCs w:val="24"/>
                      </w:rPr>
                      <m:t>min</m:t>
                    </m:r>
                  </m:e>
                  <m:lim>
                    <m:r>
                      <w:rPr>
                        <w:rFonts w:ascii="Cambria Math" w:hAnsi="Cambria Math"/>
                        <w:sz w:val="24"/>
                        <w:szCs w:val="24"/>
                      </w:rPr>
                      <m:t>α</m:t>
                    </m:r>
                  </m:lim>
                </m:limLow>
                <m:r>
                  <w:rPr>
                    <w:rFonts w:ascii="Cambria Math" w:hAnsi="Cambria Math"/>
                    <w:sz w:val="24"/>
                    <w:szCs w:val="24"/>
                  </w:rPr>
                  <m:t> </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nary>
                      <m:naryPr>
                        <m:chr m:val="∑"/>
                        <m:limLoc m:val="undOvr"/>
                        <m:grow m:val="1"/>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e>
                </m:d>
              </m:e>
              <m:e>
                <m:r>
                  <w:rPr>
                    <w:rFonts w:ascii="Cambria Math" w:hAnsi="Cambria Math"/>
                    <w:sz w:val="24"/>
                    <w:szCs w:val="24"/>
                  </w:rPr>
                  <m:t>&amp;</m:t>
                </m:r>
                <m:r>
                  <m:rPr>
                    <m:nor/>
                  </m:rPr>
                  <w:rPr>
                    <w:sz w:val="24"/>
                    <w:szCs w:val="24"/>
                  </w:rPr>
                  <m:t>s.t.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≥0</m:t>
                </m:r>
              </m:e>
            </m:eqArr>
          </m:e>
        </m:d>
      </m:oMath>
      <w:r w:rsidRPr="005C33B2">
        <w:rPr>
          <w:sz w:val="24"/>
          <w:szCs w:val="24"/>
        </w:rPr>
        <w:t xml:space="preserve">                   (2)</w:t>
      </w:r>
    </w:p>
    <w:p w14:paraId="176EAF7A" w14:textId="77777777" w:rsidR="000B66BC" w:rsidRPr="005C33B2" w:rsidRDefault="005C33B2">
      <w:pPr>
        <w:spacing w:line="360" w:lineRule="auto"/>
        <w:rPr>
          <w:sz w:val="24"/>
          <w:szCs w:val="24"/>
        </w:rPr>
      </w:pPr>
      <w:r w:rsidRPr="005C33B2">
        <w:rPr>
          <w:sz w:val="24"/>
          <w:szCs w:val="24"/>
        </w:rPr>
        <w:t>其中，</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oMath>
      <w:r w:rsidRPr="005C33B2">
        <w:rPr>
          <w:sz w:val="24"/>
          <w:szCs w:val="24"/>
        </w:rPr>
        <w:t xml:space="preserve"> </w:t>
      </w:r>
      <w:r w:rsidRPr="005C33B2">
        <w:rPr>
          <w:sz w:val="24"/>
          <w:szCs w:val="24"/>
        </w:rPr>
        <w:t>表示两个样本点的内积。利用拉格朗日乘子的</w:t>
      </w:r>
      <w:r w:rsidRPr="005C33B2">
        <w:rPr>
          <w:sz w:val="24"/>
          <w:szCs w:val="24"/>
        </w:rPr>
        <w:t xml:space="preserve"> </w:t>
      </w:r>
      <m:oMath>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oMath>
      <w:r w:rsidRPr="005C33B2">
        <w:rPr>
          <w:sz w:val="24"/>
          <w:szCs w:val="24"/>
        </w:rPr>
        <w:t xml:space="preserve"> </w:t>
      </w:r>
      <w:r w:rsidRPr="005C33B2">
        <w:rPr>
          <w:sz w:val="24"/>
          <w:szCs w:val="24"/>
        </w:rPr>
        <w:t>值计算</w:t>
      </w:r>
      <w:r w:rsidRPr="005C33B2">
        <w:rPr>
          <w:sz w:val="24"/>
          <w:szCs w:val="24"/>
        </w:rPr>
        <w:t>“</w:t>
      </w:r>
      <w:r w:rsidRPr="005C33B2">
        <w:rPr>
          <w:sz w:val="24"/>
          <w:szCs w:val="24"/>
        </w:rPr>
        <w:t>超平面</w:t>
      </w:r>
      <w:r w:rsidRPr="005C33B2">
        <w:rPr>
          <w:sz w:val="24"/>
          <w:szCs w:val="24"/>
        </w:rPr>
        <w:t>”</w:t>
      </w:r>
      <w:r w:rsidRPr="005C33B2">
        <w:rPr>
          <w:sz w:val="24"/>
          <w:szCs w:val="24"/>
        </w:rPr>
        <w:t>的参数</w:t>
      </w:r>
      <w:r w:rsidRPr="005C33B2">
        <w:rPr>
          <w:sz w:val="24"/>
          <w:szCs w:val="24"/>
        </w:rPr>
        <w:t xml:space="preserve"> </w:t>
      </w:r>
      <m:oMath>
        <m:r>
          <w:rPr>
            <w:rFonts w:ascii="Cambria Math" w:hAnsi="Cambria Math"/>
            <w:sz w:val="24"/>
            <w:szCs w:val="24"/>
          </w:rPr>
          <m:t xml:space="preserve">w </m:t>
        </m:r>
      </m:oMath>
      <w:r w:rsidRPr="005C33B2">
        <w:rPr>
          <w:sz w:val="24"/>
          <w:szCs w:val="24"/>
        </w:rPr>
        <w:t>与</w:t>
      </w:r>
      <w:r w:rsidRPr="005C33B2">
        <w:rPr>
          <w:sz w:val="24"/>
          <w:szCs w:val="24"/>
        </w:rPr>
        <w:t xml:space="preserve"> </w:t>
      </w:r>
      <m:oMath>
        <m:r>
          <w:rPr>
            <w:rFonts w:ascii="Cambria Math" w:hAnsi="Cambria Math"/>
            <w:sz w:val="24"/>
            <w:szCs w:val="24"/>
          </w:rPr>
          <m:t>b</m:t>
        </m:r>
      </m:oMath>
      <w:r w:rsidRPr="005C33B2">
        <w:rPr>
          <w:sz w:val="24"/>
          <w:szCs w:val="24"/>
        </w:rPr>
        <w:t xml:space="preserve"> </w:t>
      </w:r>
      <w:r w:rsidRPr="005C33B2">
        <w:rPr>
          <w:sz w:val="24"/>
          <w:szCs w:val="24"/>
        </w:rPr>
        <w:t>的值为：</w:t>
      </w:r>
    </w:p>
    <w:p w14:paraId="0C4E941F" w14:textId="77777777" w:rsidR="000B66BC" w:rsidRPr="005C33B2" w:rsidRDefault="005C33B2">
      <w:pPr>
        <w:spacing w:line="360" w:lineRule="auto"/>
        <w:ind w:rightChars="55" w:right="115" w:firstLineChars="900" w:firstLine="2520"/>
        <w:jc w:val="left"/>
        <w:rPr>
          <w:sz w:val="28"/>
          <w:szCs w:val="28"/>
        </w:rPr>
      </w:pPr>
      <m:oMath>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&amp;</m:t>
                </m:r>
                <m:acc>
                  <m:accPr>
                    <m:ctrlPr>
                      <w:rPr>
                        <w:rFonts w:ascii="Cambria Math" w:hAnsi="Cambria Math"/>
                        <w:sz w:val="28"/>
                        <w:szCs w:val="28"/>
                      </w:rPr>
                    </m:ctrlPr>
                  </m:accPr>
                  <m:e>
                    <m:r>
                      <w:rPr>
                        <w:rFonts w:ascii="Cambria Math" w:hAnsi="Cambria Math"/>
                        <w:sz w:val="28"/>
                        <w:szCs w:val="28"/>
                      </w:rPr>
                      <m:t>w</m:t>
                    </m:r>
                  </m:e>
                </m:acc>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e>
                <m:r>
                  <w:rPr>
                    <w:rFonts w:ascii="Cambria Math" w:hAnsi="Cambria Math"/>
                    <w:sz w:val="28"/>
                    <w:szCs w:val="28"/>
                  </w:rPr>
                  <m:t>&amp;</m:t>
                </m:r>
                <m:acc>
                  <m:accPr>
                    <m:ctrlPr>
                      <w:rPr>
                        <w:rFonts w:ascii="Cambria Math" w:hAnsi="Cambria Math"/>
                        <w:sz w:val="28"/>
                        <w:szCs w:val="28"/>
                      </w:rPr>
                    </m:ctrlPr>
                  </m:accPr>
                  <m:e>
                    <m:r>
                      <w:rPr>
                        <w:rFonts w:ascii="Cambria Math" w:hAnsi="Cambria Math"/>
                        <w:sz w:val="28"/>
                        <w:szCs w:val="28"/>
                      </w:rPr>
                      <m:t>b</m:t>
                    </m:r>
                  </m:e>
                </m:acc>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e>
            </m:eqArr>
          </m:e>
        </m:d>
      </m:oMath>
      <w:r w:rsidRPr="005C33B2">
        <w:rPr>
          <w:sz w:val="28"/>
          <w:szCs w:val="28"/>
        </w:rPr>
        <w:t xml:space="preserve">                      (3)</w:t>
      </w:r>
    </w:p>
    <w:p w14:paraId="3D95279A" w14:textId="77777777" w:rsidR="000B66BC" w:rsidRPr="005C33B2" w:rsidRDefault="005C33B2">
      <w:pPr>
        <w:spacing w:line="360" w:lineRule="auto"/>
        <w:ind w:firstLineChars="200" w:firstLine="480"/>
        <w:rPr>
          <w:sz w:val="24"/>
          <w:szCs w:val="24"/>
        </w:rPr>
      </w:pPr>
      <w:r w:rsidRPr="005C33B2">
        <w:rPr>
          <w:sz w:val="24"/>
          <w:szCs w:val="24"/>
        </w:rPr>
        <w:t>2.</w:t>
      </w:r>
      <w:r w:rsidRPr="005C33B2">
        <w:rPr>
          <w:sz w:val="24"/>
          <w:szCs w:val="24"/>
        </w:rPr>
        <w:t>近似线性可分支持向量机</w:t>
      </w:r>
    </w:p>
    <w:p w14:paraId="1E1D1D95" w14:textId="77777777" w:rsidR="000B66BC" w:rsidRPr="005C33B2" w:rsidRDefault="005C33B2">
      <w:pPr>
        <w:spacing w:line="360" w:lineRule="auto"/>
        <w:ind w:firstLineChars="200" w:firstLine="480"/>
        <w:rPr>
          <w:sz w:val="24"/>
          <w:szCs w:val="24"/>
        </w:rPr>
      </w:pPr>
      <w:r w:rsidRPr="005C33B2">
        <w:rPr>
          <w:sz w:val="24"/>
          <w:szCs w:val="24"/>
        </w:rPr>
        <w:t>近似线性可分支持向量机通常被称为线性支持向量机。如图</w:t>
      </w:r>
      <w:r w:rsidRPr="005C33B2">
        <w:rPr>
          <w:sz w:val="24"/>
          <w:szCs w:val="24"/>
        </w:rPr>
        <w:t>7</w:t>
      </w:r>
      <w:r w:rsidRPr="005C33B2">
        <w:rPr>
          <w:sz w:val="24"/>
          <w:szCs w:val="24"/>
        </w:rPr>
        <w:t>所示，在近似线性可分支持向量机上有少量样本点不满足函数间隔大于</w:t>
      </w:r>
      <w:r w:rsidRPr="005C33B2">
        <w:rPr>
          <w:sz w:val="24"/>
          <w:szCs w:val="24"/>
        </w:rPr>
        <w:t>1</w:t>
      </w:r>
      <w:r w:rsidRPr="005C33B2">
        <w:rPr>
          <w:sz w:val="24"/>
          <w:szCs w:val="24"/>
        </w:rPr>
        <w:t>的情况。</w:t>
      </w:r>
    </w:p>
    <w:p w14:paraId="5E04A06A" w14:textId="77777777" w:rsidR="000B66BC" w:rsidRPr="005C33B2" w:rsidRDefault="005C33B2">
      <w:pPr>
        <w:spacing w:line="360" w:lineRule="auto"/>
        <w:ind w:firstLine="420"/>
        <w:jc w:val="center"/>
        <w:rPr>
          <w:sz w:val="24"/>
          <w:szCs w:val="24"/>
        </w:rPr>
      </w:pPr>
      <w:r w:rsidRPr="005C33B2">
        <w:rPr>
          <w:noProof/>
          <w:color w:val="FF0000"/>
          <w:sz w:val="24"/>
          <w:szCs w:val="24"/>
          <w:lang w:bidi="ar"/>
        </w:rPr>
        <w:drawing>
          <wp:inline distT="0" distB="0" distL="114300" distR="114300" wp14:anchorId="1F4A81C5" wp14:editId="086118BE">
            <wp:extent cx="2057400" cy="2064385"/>
            <wp:effectExtent l="0" t="0" r="0" b="825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2057400" cy="2064385"/>
                    </a:xfrm>
                    <a:prstGeom prst="rect">
                      <a:avLst/>
                    </a:prstGeom>
                    <a:noFill/>
                    <a:ln>
                      <a:noFill/>
                    </a:ln>
                  </pic:spPr>
                </pic:pic>
              </a:graphicData>
            </a:graphic>
          </wp:inline>
        </w:drawing>
      </w:r>
    </w:p>
    <w:p w14:paraId="728AE0B1" w14:textId="77777777" w:rsidR="000B66BC" w:rsidRPr="005C33B2" w:rsidRDefault="005C33B2">
      <w:pPr>
        <w:spacing w:line="360" w:lineRule="auto"/>
        <w:ind w:firstLine="420"/>
        <w:jc w:val="center"/>
        <w:rPr>
          <w:rFonts w:eastAsia="黑体"/>
          <w:szCs w:val="21"/>
        </w:rPr>
      </w:pPr>
      <w:r w:rsidRPr="005C33B2">
        <w:rPr>
          <w:rFonts w:eastAsia="黑体"/>
          <w:szCs w:val="21"/>
          <w:lang w:bidi="ar"/>
        </w:rPr>
        <w:t>图</w:t>
      </w:r>
      <w:r w:rsidRPr="005C33B2">
        <w:rPr>
          <w:rFonts w:eastAsia="黑体"/>
          <w:szCs w:val="21"/>
          <w:lang w:bidi="ar"/>
        </w:rPr>
        <w:t xml:space="preserve">7 </w:t>
      </w:r>
      <w:r w:rsidRPr="005C33B2">
        <w:rPr>
          <w:rFonts w:eastAsia="黑体"/>
          <w:szCs w:val="21"/>
          <w:lang w:bidi="ar"/>
        </w:rPr>
        <w:t>近似线性可分支持向量机示意图</w:t>
      </w:r>
    </w:p>
    <w:p w14:paraId="54DACC81" w14:textId="77777777" w:rsidR="000B66BC" w:rsidRPr="005C33B2" w:rsidRDefault="000B66BC">
      <w:pPr>
        <w:spacing w:line="360" w:lineRule="auto"/>
        <w:ind w:firstLine="420"/>
        <w:jc w:val="center"/>
        <w:rPr>
          <w:rFonts w:eastAsia="楷体"/>
          <w:szCs w:val="21"/>
        </w:rPr>
      </w:pPr>
    </w:p>
    <w:p w14:paraId="68E44169" w14:textId="77777777" w:rsidR="000B66BC" w:rsidRPr="005C33B2" w:rsidRDefault="005C33B2">
      <w:pPr>
        <w:spacing w:line="360" w:lineRule="auto"/>
        <w:ind w:firstLineChars="200" w:firstLine="480"/>
        <w:rPr>
          <w:sz w:val="24"/>
          <w:szCs w:val="24"/>
        </w:rPr>
      </w:pPr>
      <w:r w:rsidRPr="005C33B2">
        <w:rPr>
          <w:sz w:val="24"/>
          <w:szCs w:val="24"/>
        </w:rPr>
        <w:t>近似线性可分支持向量机的</w:t>
      </w:r>
      <w:r w:rsidRPr="005C33B2">
        <w:rPr>
          <w:sz w:val="24"/>
          <w:szCs w:val="24"/>
        </w:rPr>
        <w:t>“</w:t>
      </w:r>
      <w:r w:rsidRPr="005C33B2">
        <w:rPr>
          <w:sz w:val="24"/>
          <w:szCs w:val="24"/>
        </w:rPr>
        <w:t>超平面</w:t>
      </w:r>
      <w:r w:rsidRPr="005C33B2">
        <w:rPr>
          <w:sz w:val="24"/>
          <w:szCs w:val="24"/>
        </w:rPr>
        <w:t>”</w:t>
      </w:r>
      <w:r w:rsidRPr="005C33B2">
        <w:rPr>
          <w:sz w:val="24"/>
          <w:szCs w:val="24"/>
        </w:rPr>
        <w:t>与线性可分的支持向量机相同。对于此类问题，通常的解题思路是在所有样本点的函数间隔上均加上一个松弛因子</w:t>
      </w:r>
      <m:oMath>
        <m:sSub>
          <m:sSubPr>
            <m:ctrlPr>
              <w:rPr>
                <w:rFonts w:ascii="Cambria Math" w:hAnsi="Cambria Math"/>
                <w:sz w:val="24"/>
                <w:szCs w:val="24"/>
              </w:rPr>
            </m:ctrlPr>
          </m:sSubPr>
          <m:e>
            <m:r>
              <w:rPr>
                <w:rFonts w:ascii="Cambria Math" w:hAnsi="Cambria Math"/>
                <w:sz w:val="24"/>
                <w:szCs w:val="24"/>
              </w:rPr>
              <m:t xml:space="preserve"> ξ</m:t>
            </m:r>
          </m:e>
          <m:sub>
            <m:r>
              <w:rPr>
                <w:rFonts w:ascii="Cambria Math" w:hAnsi="Cambria Math"/>
                <w:sz w:val="24"/>
                <w:szCs w:val="24"/>
              </w:rPr>
              <m:t>i</m:t>
            </m:r>
          </m:sub>
        </m:sSub>
        <m:r>
          <w:rPr>
            <w:rFonts w:ascii="Cambria Math" w:hAnsi="Cambria Math"/>
            <w:sz w:val="24"/>
            <w:szCs w:val="24"/>
          </w:rPr>
          <m:t xml:space="preserve"> </m:t>
        </m:r>
      </m:oMath>
      <w:r w:rsidRPr="005C33B2">
        <w:rPr>
          <w:sz w:val="24"/>
          <w:szCs w:val="24"/>
        </w:rPr>
        <w:t>，并且满足</w:t>
      </w: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hAnsi="Cambria Math"/>
            <w:sz w:val="24"/>
            <w:szCs w:val="24"/>
          </w:rPr>
          <m:t xml:space="preserve">≥0 </m:t>
        </m:r>
      </m:oMath>
      <w:r w:rsidRPr="005C33B2">
        <w:rPr>
          <w:sz w:val="24"/>
          <w:szCs w:val="24"/>
        </w:rPr>
        <w:t>。因此，根据线性可分支持向量机的目标函数我们可以得到近似线性可分支持向量机的目标函数为：</w:t>
      </w:r>
    </w:p>
    <w:p w14:paraId="17AE3D1A" w14:textId="77777777" w:rsidR="000B66BC" w:rsidRPr="005C33B2" w:rsidRDefault="005C33B2">
      <w:pPr>
        <w:spacing w:line="360" w:lineRule="auto"/>
        <w:ind w:firstLineChars="700" w:firstLine="1960"/>
        <w:jc w:val="left"/>
        <w:rPr>
          <w:sz w:val="24"/>
          <w:szCs w:val="24"/>
        </w:rPr>
      </w:pPr>
      <m:oMath>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&amp;</m:t>
                </m:r>
                <m:limLow>
                  <m:limLowPr>
                    <m:ctrlPr>
                      <w:rPr>
                        <w:rFonts w:ascii="Cambria Math" w:hAnsi="Cambria Math"/>
                        <w:sz w:val="28"/>
                        <w:szCs w:val="28"/>
                      </w:rPr>
                    </m:ctrlPr>
                  </m:limLowPr>
                  <m:e>
                    <m:r>
                      <w:rPr>
                        <w:rFonts w:ascii="Cambria Math" w:hAnsi="Cambria Math"/>
                        <w:sz w:val="28"/>
                        <w:szCs w:val="28"/>
                      </w:rPr>
                      <m:t>min</m:t>
                    </m:r>
                  </m:e>
                  <m:lim>
                    <m:r>
                      <w:rPr>
                        <w:rFonts w:ascii="Cambria Math" w:hAnsi="Cambria Math"/>
                        <w:sz w:val="28"/>
                        <w:szCs w:val="28"/>
                      </w:rPr>
                      <m:t>α</m:t>
                    </m:r>
                  </m:lim>
                </m:limLow>
                <m:r>
                  <w:rPr>
                    <w:rFonts w:ascii="Cambria Math" w:hAnsi="Cambria Math"/>
                    <w:sz w:val="28"/>
                    <w:szCs w:val="28"/>
                  </w:rPr>
                  <m:t> </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nary>
                      <m:naryPr>
                        <m:chr m:val="∑"/>
                        <m:limLoc m:val="undOvr"/>
                        <m:grow m:val="1"/>
                        <m:ctrlPr>
                          <w:rPr>
                            <w:rFonts w:ascii="Cambria Math" w:hAnsi="Cambria Math"/>
                            <w:sz w:val="28"/>
                            <w:szCs w:val="28"/>
                          </w:rPr>
                        </m:ctrlPr>
                      </m:naryPr>
                      <m:sub>
                        <m:r>
                          <w:rPr>
                            <w:rFonts w:ascii="Cambria Math" w:hAnsi="Cambria Math"/>
                            <w:sz w:val="28"/>
                            <w:szCs w:val="28"/>
                          </w:rPr>
                          <m:t>j=1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j</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e>
                </m:d>
              </m:e>
              <m:e>
                <m:r>
                  <w:rPr>
                    <w:rFonts w:ascii="Cambria Math" w:hAnsi="Cambria Math"/>
                    <w:sz w:val="28"/>
                    <w:szCs w:val="28"/>
                  </w:rPr>
                  <m:t>&amp;</m:t>
                </m:r>
                <m:r>
                  <m:rPr>
                    <m:nor/>
                  </m:rPr>
                  <w:rPr>
                    <w:sz w:val="28"/>
                    <w:szCs w:val="28"/>
                  </w:rPr>
                  <m:t xml:space="preserve"> s.t. </m:t>
                </m:r>
                <m:nary>
                  <m:naryPr>
                    <m:chr m:val="∑"/>
                    <m:limLoc m:val="undOvr"/>
                    <m:grow m:val="1"/>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=00≤</m:t>
                </m:r>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≤C</m:t>
                </m:r>
              </m:e>
            </m:eqArr>
          </m:e>
        </m:d>
      </m:oMath>
      <w:r w:rsidRPr="005C33B2">
        <w:rPr>
          <w:sz w:val="28"/>
          <w:szCs w:val="28"/>
        </w:rPr>
        <w:t xml:space="preserve">          (4)</w:t>
      </w:r>
    </w:p>
    <w:p w14:paraId="126ACDC3" w14:textId="77777777" w:rsidR="000B66BC" w:rsidRPr="005C33B2" w:rsidRDefault="005C33B2">
      <w:pPr>
        <w:spacing w:line="360" w:lineRule="auto"/>
        <w:ind w:firstLineChars="200" w:firstLine="480"/>
        <w:rPr>
          <w:sz w:val="24"/>
          <w:szCs w:val="24"/>
        </w:rPr>
      </w:pPr>
      <w:r w:rsidRPr="005C33B2">
        <w:rPr>
          <w:sz w:val="24"/>
          <w:szCs w:val="24"/>
        </w:rPr>
        <w:t>利用拉格朗日乘子</w:t>
      </w:r>
      <m:oMath>
        <m:sSub>
          <m:sSubPr>
            <m:ctrlPr>
              <w:rPr>
                <w:rFonts w:ascii="Cambria Math" w:hAnsi="Cambria Math"/>
                <w:sz w:val="24"/>
                <w:szCs w:val="24"/>
              </w:rPr>
            </m:ctrlPr>
          </m:sSubPr>
          <m:e>
            <m:r>
              <w:rPr>
                <w:rFonts w:ascii="Cambria Math" w:hAnsi="Cambria Math"/>
                <w:sz w:val="24"/>
                <w:szCs w:val="24"/>
              </w:rPr>
              <m:t xml:space="preserve"> α</m:t>
            </m:r>
          </m:e>
          <m:sub>
            <m:r>
              <w:rPr>
                <w:rFonts w:ascii="Cambria Math" w:hAnsi="Cambria Math"/>
                <w:sz w:val="24"/>
                <w:szCs w:val="24"/>
              </w:rPr>
              <m:t>i</m:t>
            </m:r>
          </m:sub>
        </m:sSub>
        <m:r>
          <w:rPr>
            <w:rFonts w:ascii="Cambria Math" w:hAnsi="Cambria Math"/>
            <w:sz w:val="24"/>
            <w:szCs w:val="24"/>
          </w:rPr>
          <m:t xml:space="preserve"> </m:t>
        </m:r>
      </m:oMath>
      <w:r w:rsidRPr="005C33B2">
        <w:rPr>
          <w:sz w:val="24"/>
          <w:szCs w:val="24"/>
        </w:rPr>
        <w:t>的值计算</w:t>
      </w:r>
      <w:r w:rsidRPr="005C33B2">
        <w:rPr>
          <w:sz w:val="24"/>
          <w:szCs w:val="24"/>
        </w:rPr>
        <w:t>“</w:t>
      </w:r>
      <w:r w:rsidRPr="005C33B2">
        <w:rPr>
          <w:sz w:val="24"/>
          <w:szCs w:val="24"/>
        </w:rPr>
        <w:t>超平面</w:t>
      </w:r>
      <w:r w:rsidRPr="005C33B2">
        <w:rPr>
          <w:sz w:val="24"/>
          <w:szCs w:val="24"/>
        </w:rPr>
        <w:t>”</w:t>
      </w:r>
      <w:r w:rsidRPr="005C33B2">
        <w:rPr>
          <w:sz w:val="24"/>
          <w:szCs w:val="24"/>
        </w:rPr>
        <w:t>的参数</w:t>
      </w:r>
      <m:oMath>
        <m:r>
          <w:rPr>
            <w:rFonts w:ascii="Cambria Math" w:hAnsi="Cambria Math"/>
            <w:sz w:val="24"/>
            <w:szCs w:val="24"/>
          </w:rPr>
          <m:t xml:space="preserve"> w </m:t>
        </m:r>
      </m:oMath>
      <w:r w:rsidRPr="005C33B2">
        <w:rPr>
          <w:sz w:val="24"/>
          <w:szCs w:val="24"/>
        </w:rPr>
        <w:t>与</w:t>
      </w:r>
      <m:oMath>
        <m:r>
          <w:rPr>
            <w:rFonts w:ascii="Cambria Math" w:hAnsi="Cambria Math"/>
            <w:sz w:val="24"/>
            <w:szCs w:val="24"/>
          </w:rPr>
          <m:t xml:space="preserve"> b </m:t>
        </m:r>
      </m:oMath>
      <w:r w:rsidRPr="005C33B2">
        <w:rPr>
          <w:sz w:val="24"/>
          <w:szCs w:val="24"/>
        </w:rPr>
        <w:t>的值为：</w:t>
      </w:r>
    </w:p>
    <w:p w14:paraId="266477FA" w14:textId="77777777" w:rsidR="000B66BC" w:rsidRPr="005C33B2" w:rsidRDefault="005C33B2">
      <w:pPr>
        <w:spacing w:line="360" w:lineRule="auto"/>
        <w:ind w:firstLineChars="1000" w:firstLine="2800"/>
        <w:jc w:val="left"/>
        <w:rPr>
          <w:sz w:val="24"/>
          <w:szCs w:val="24"/>
        </w:rPr>
      </w:pPr>
      <m:oMath>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&amp;</m:t>
                </m:r>
                <m:acc>
                  <m:accPr>
                    <m:ctrlPr>
                      <w:rPr>
                        <w:rFonts w:ascii="Cambria Math" w:hAnsi="Cambria Math"/>
                        <w:sz w:val="28"/>
                        <w:szCs w:val="28"/>
                      </w:rPr>
                    </m:ctrlPr>
                  </m:accPr>
                  <m:e>
                    <m:r>
                      <w:rPr>
                        <w:rFonts w:ascii="Cambria Math" w:hAnsi="Cambria Math"/>
                        <w:sz w:val="28"/>
                        <w:szCs w:val="28"/>
                      </w:rPr>
                      <m:t>w</m:t>
                    </m:r>
                  </m:e>
                </m:acc>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e>
                <m:r>
                  <w:rPr>
                    <w:rFonts w:ascii="Cambria Math" w:hAnsi="Cambria Math"/>
                    <w:sz w:val="28"/>
                    <w:szCs w:val="28"/>
                  </w:rPr>
                  <m:t>&amp;</m:t>
                </m:r>
                <m:acc>
                  <m:accPr>
                    <m:ctrlPr>
                      <w:rPr>
                        <w:rFonts w:ascii="Cambria Math" w:hAnsi="Cambria Math"/>
                        <w:sz w:val="28"/>
                        <w:szCs w:val="28"/>
                      </w:rPr>
                    </m:ctrlPr>
                  </m:accPr>
                  <m:e>
                    <m:r>
                      <w:rPr>
                        <w:rFonts w:ascii="Cambria Math" w:hAnsi="Cambria Math"/>
                        <w:sz w:val="28"/>
                        <w:szCs w:val="28"/>
                      </w:rPr>
                      <m:t>b</m:t>
                    </m:r>
                  </m:e>
                </m:acc>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e>
            </m:eqArr>
          </m:e>
        </m:d>
      </m:oMath>
      <w:r w:rsidRPr="005C33B2">
        <w:rPr>
          <w:sz w:val="28"/>
          <w:szCs w:val="28"/>
        </w:rPr>
        <w:t xml:space="preserve">                    (5)</w:t>
      </w:r>
    </w:p>
    <w:p w14:paraId="775B65E4" w14:textId="77777777" w:rsidR="000B66BC" w:rsidRPr="005C33B2" w:rsidRDefault="005C33B2">
      <w:pPr>
        <w:spacing w:line="360" w:lineRule="auto"/>
        <w:ind w:firstLineChars="200" w:firstLine="480"/>
        <w:rPr>
          <w:sz w:val="24"/>
          <w:szCs w:val="24"/>
        </w:rPr>
      </w:pPr>
      <w:r w:rsidRPr="005C33B2">
        <w:rPr>
          <w:sz w:val="24"/>
          <w:szCs w:val="24"/>
        </w:rPr>
        <w:t>3.</w:t>
      </w:r>
      <w:r w:rsidRPr="005C33B2">
        <w:rPr>
          <w:sz w:val="24"/>
          <w:szCs w:val="24"/>
        </w:rPr>
        <w:t>非线性支持向量机</w:t>
      </w:r>
    </w:p>
    <w:p w14:paraId="0860E540" w14:textId="77777777" w:rsidR="000B66BC" w:rsidRPr="005C33B2" w:rsidRDefault="005C33B2">
      <w:pPr>
        <w:spacing w:line="360" w:lineRule="auto"/>
        <w:ind w:firstLineChars="200" w:firstLine="480"/>
        <w:rPr>
          <w:color w:val="FF0000"/>
          <w:sz w:val="24"/>
          <w:szCs w:val="24"/>
        </w:rPr>
      </w:pPr>
      <w:r w:rsidRPr="005C33B2">
        <w:rPr>
          <w:sz w:val="24"/>
          <w:szCs w:val="24"/>
        </w:rPr>
        <w:t>非线性支持向量机用于无法使用某个线性的</w:t>
      </w:r>
      <w:r w:rsidRPr="005C33B2">
        <w:rPr>
          <w:sz w:val="24"/>
          <w:szCs w:val="24"/>
        </w:rPr>
        <w:t>“</w:t>
      </w:r>
      <w:r w:rsidRPr="005C33B2">
        <w:rPr>
          <w:sz w:val="24"/>
          <w:szCs w:val="24"/>
        </w:rPr>
        <w:t>超平面</w:t>
      </w:r>
      <w:r w:rsidRPr="005C33B2">
        <w:rPr>
          <w:sz w:val="24"/>
          <w:szCs w:val="24"/>
        </w:rPr>
        <w:t>”</w:t>
      </w:r>
      <w:r w:rsidRPr="005C33B2">
        <w:rPr>
          <w:sz w:val="24"/>
          <w:szCs w:val="24"/>
        </w:rPr>
        <w:t>对样本点进行分割的情况。如图</w:t>
      </w:r>
      <w:r w:rsidRPr="005C33B2">
        <w:rPr>
          <w:sz w:val="24"/>
          <w:szCs w:val="24"/>
        </w:rPr>
        <w:t>8</w:t>
      </w:r>
      <w:r w:rsidRPr="005C33B2">
        <w:rPr>
          <w:sz w:val="24"/>
          <w:szCs w:val="24"/>
        </w:rPr>
        <w:t>所示：</w:t>
      </w:r>
    </w:p>
    <w:p w14:paraId="084780D3" w14:textId="77777777" w:rsidR="000B66BC" w:rsidRPr="005C33B2" w:rsidRDefault="005C33B2">
      <w:pPr>
        <w:spacing w:line="360" w:lineRule="auto"/>
        <w:jc w:val="center"/>
        <w:rPr>
          <w:sz w:val="24"/>
          <w:szCs w:val="24"/>
        </w:rPr>
      </w:pPr>
      <w:r w:rsidRPr="005C33B2">
        <w:rPr>
          <w:noProof/>
        </w:rPr>
        <w:lastRenderedPageBreak/>
        <w:drawing>
          <wp:inline distT="0" distB="0" distL="114300" distR="114300" wp14:anchorId="0FFEF104" wp14:editId="4270DE93">
            <wp:extent cx="4045585" cy="1828800"/>
            <wp:effectExtent l="0" t="0" r="8255" b="0"/>
            <wp:docPr id="23" name="图片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Grp="1" noChangeAspect="1"/>
                    </pic:cNvPicPr>
                  </pic:nvPicPr>
                  <pic:blipFill>
                    <a:blip r:embed="rId24"/>
                    <a:srcRect t="20674" b="7669"/>
                    <a:stretch>
                      <a:fillRect/>
                    </a:stretch>
                  </pic:blipFill>
                  <pic:spPr>
                    <a:xfrm>
                      <a:off x="0" y="0"/>
                      <a:ext cx="4045585" cy="1828800"/>
                    </a:xfrm>
                    <a:prstGeom prst="rect">
                      <a:avLst/>
                    </a:prstGeom>
                    <a:noFill/>
                    <a:ln>
                      <a:noFill/>
                    </a:ln>
                  </pic:spPr>
                </pic:pic>
              </a:graphicData>
            </a:graphic>
          </wp:inline>
        </w:drawing>
      </w:r>
    </w:p>
    <w:p w14:paraId="3A25D773" w14:textId="77777777" w:rsidR="000B66BC" w:rsidRPr="005C33B2" w:rsidRDefault="005C33B2">
      <w:pPr>
        <w:spacing w:line="360" w:lineRule="auto"/>
        <w:jc w:val="center"/>
        <w:rPr>
          <w:rFonts w:eastAsia="黑体"/>
          <w:szCs w:val="21"/>
        </w:rPr>
      </w:pPr>
      <w:r w:rsidRPr="005C33B2">
        <w:rPr>
          <w:rFonts w:eastAsia="黑体"/>
          <w:szCs w:val="21"/>
          <w:lang w:bidi="ar"/>
        </w:rPr>
        <w:t>图</w:t>
      </w:r>
      <w:r w:rsidRPr="005C33B2">
        <w:rPr>
          <w:rFonts w:eastAsia="黑体"/>
          <w:szCs w:val="21"/>
          <w:lang w:bidi="ar"/>
        </w:rPr>
        <w:t xml:space="preserve">8 </w:t>
      </w:r>
      <w:r w:rsidRPr="005C33B2">
        <w:rPr>
          <w:rFonts w:eastAsia="黑体"/>
          <w:szCs w:val="21"/>
          <w:lang w:bidi="ar"/>
        </w:rPr>
        <w:t>非线性可分支持向量机示意图</w:t>
      </w:r>
    </w:p>
    <w:p w14:paraId="58C7247A" w14:textId="77777777" w:rsidR="000B66BC" w:rsidRPr="005C33B2" w:rsidRDefault="005C33B2">
      <w:pPr>
        <w:spacing w:line="360" w:lineRule="auto"/>
        <w:ind w:firstLineChars="200" w:firstLine="480"/>
        <w:rPr>
          <w:sz w:val="24"/>
          <w:szCs w:val="24"/>
        </w:rPr>
      </w:pPr>
      <w:r w:rsidRPr="005C33B2">
        <w:rPr>
          <w:sz w:val="24"/>
          <w:szCs w:val="24"/>
        </w:rPr>
        <w:t>非线性支持向量机的核心思想是把原始的数据扩展到更高维度的空间中，然后在高维空间中实现样本点的线性可分。非线性向量机模型的构建一般可以分为如下两个步骤：</w:t>
      </w:r>
    </w:p>
    <w:p w14:paraId="6ACF4405" w14:textId="77777777" w:rsidR="000B66BC" w:rsidRPr="005C33B2" w:rsidRDefault="005C33B2">
      <w:pPr>
        <w:spacing w:line="360" w:lineRule="auto"/>
        <w:ind w:firstLineChars="200" w:firstLine="480"/>
        <w:rPr>
          <w:sz w:val="24"/>
          <w:szCs w:val="24"/>
        </w:rPr>
      </w:pPr>
      <w:r w:rsidRPr="005C33B2">
        <w:rPr>
          <w:sz w:val="24"/>
          <w:szCs w:val="24"/>
        </w:rPr>
        <w:t>（</w:t>
      </w:r>
      <w:r w:rsidRPr="005C33B2">
        <w:rPr>
          <w:sz w:val="24"/>
          <w:szCs w:val="24"/>
        </w:rPr>
        <w:t>1</w:t>
      </w:r>
      <w:r w:rsidRPr="005C33B2">
        <w:rPr>
          <w:sz w:val="24"/>
          <w:szCs w:val="24"/>
        </w:rPr>
        <w:t>）将原始空间中的样本点进行映射使其变换到高维度的特征空间</w:t>
      </w:r>
    </w:p>
    <w:p w14:paraId="2C715CA5" w14:textId="77777777" w:rsidR="000B66BC" w:rsidRPr="005C33B2" w:rsidRDefault="005C33B2">
      <w:pPr>
        <w:spacing w:line="360" w:lineRule="auto"/>
        <w:ind w:firstLineChars="200" w:firstLine="480"/>
        <w:rPr>
          <w:sz w:val="24"/>
          <w:szCs w:val="24"/>
        </w:rPr>
      </w:pPr>
      <w:r w:rsidRPr="005C33B2">
        <w:rPr>
          <w:sz w:val="24"/>
          <w:szCs w:val="24"/>
        </w:rPr>
        <w:t>（</w:t>
      </w:r>
      <w:r w:rsidRPr="005C33B2">
        <w:rPr>
          <w:sz w:val="24"/>
          <w:szCs w:val="24"/>
        </w:rPr>
        <w:t>2</w:t>
      </w:r>
      <w:r w:rsidRPr="005C33B2">
        <w:rPr>
          <w:sz w:val="24"/>
          <w:szCs w:val="24"/>
        </w:rPr>
        <w:t>）在特征空间中寻找一个可以用于识别各类别样本点的线性</w:t>
      </w:r>
      <w:r w:rsidRPr="005C33B2">
        <w:rPr>
          <w:sz w:val="24"/>
          <w:szCs w:val="24"/>
        </w:rPr>
        <w:t>“</w:t>
      </w:r>
      <w:r w:rsidRPr="005C33B2">
        <w:rPr>
          <w:sz w:val="24"/>
          <w:szCs w:val="24"/>
        </w:rPr>
        <w:t>超平面</w:t>
      </w:r>
      <w:r w:rsidRPr="005C33B2">
        <w:rPr>
          <w:sz w:val="24"/>
          <w:szCs w:val="24"/>
        </w:rPr>
        <w:t>”</w:t>
      </w:r>
      <w:r w:rsidRPr="005C33B2">
        <w:rPr>
          <w:sz w:val="24"/>
          <w:szCs w:val="24"/>
        </w:rPr>
        <w:t>。</w:t>
      </w:r>
    </w:p>
    <w:p w14:paraId="13FBDDEA" w14:textId="77777777" w:rsidR="000B66BC" w:rsidRPr="005C33B2" w:rsidRDefault="005C33B2">
      <w:pPr>
        <w:spacing w:line="360" w:lineRule="auto"/>
        <w:ind w:firstLineChars="200" w:firstLine="480"/>
        <w:rPr>
          <w:sz w:val="24"/>
          <w:szCs w:val="24"/>
        </w:rPr>
      </w:pPr>
      <w:r w:rsidRPr="005C33B2">
        <w:rPr>
          <w:sz w:val="24"/>
          <w:szCs w:val="24"/>
        </w:rPr>
        <w:t>假设在原始空间中的样本点为</w:t>
      </w:r>
      <m:oMath>
        <m:r>
          <w:rPr>
            <w:rFonts w:ascii="Cambria Math" w:hAnsi="Cambria Math"/>
            <w:sz w:val="24"/>
            <w:szCs w:val="24"/>
          </w:rPr>
          <m:t xml:space="preserve"> x </m:t>
        </m:r>
      </m:oMath>
      <w:r w:rsidRPr="005C33B2">
        <w:rPr>
          <w:sz w:val="24"/>
          <w:szCs w:val="24"/>
        </w:rPr>
        <w:t>，如若将所有样本通过某种转换</w:t>
      </w:r>
      <m:oMath>
        <m:r>
          <w:rPr>
            <w:rFonts w:ascii="Cambria Math" w:hAnsi="Cambria Math"/>
            <w:sz w:val="24"/>
            <w:szCs w:val="24"/>
          </w:rPr>
          <m:t xml:space="preserve"> </m:t>
        </m:r>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oMath>
      <w:r w:rsidRPr="005C33B2">
        <w:rPr>
          <w:sz w:val="24"/>
          <w:szCs w:val="24"/>
        </w:rPr>
        <w:t>映射到高维空间中，则其对应的非线性支持向量机的目标函数可以表示为：</w:t>
      </w:r>
    </w:p>
    <w:p w14:paraId="407D27C9" w14:textId="77777777" w:rsidR="000B66BC" w:rsidRPr="005C33B2" w:rsidRDefault="005C33B2">
      <w:pPr>
        <w:spacing w:line="360" w:lineRule="auto"/>
        <w:ind w:firstLineChars="600" w:firstLine="1680"/>
        <w:jc w:val="left"/>
        <w:rPr>
          <w:sz w:val="24"/>
          <w:szCs w:val="24"/>
        </w:rPr>
      </w:pPr>
      <m:oMath>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&amp;</m:t>
                </m:r>
                <m:limLow>
                  <m:limLowPr>
                    <m:ctrlPr>
                      <w:rPr>
                        <w:rFonts w:ascii="Cambria Math" w:hAnsi="Cambria Math"/>
                        <w:sz w:val="28"/>
                        <w:szCs w:val="28"/>
                      </w:rPr>
                    </m:ctrlPr>
                  </m:limLowPr>
                  <m:e>
                    <m:r>
                      <w:rPr>
                        <w:rFonts w:ascii="Cambria Math" w:hAnsi="Cambria Math"/>
                        <w:sz w:val="28"/>
                        <w:szCs w:val="28"/>
                      </w:rPr>
                      <m:t>min</m:t>
                    </m:r>
                  </m:e>
                  <m:lim>
                    <m:r>
                      <w:rPr>
                        <w:rFonts w:ascii="Cambria Math" w:hAnsi="Cambria Math"/>
                        <w:sz w:val="28"/>
                        <w:szCs w:val="28"/>
                      </w:rPr>
                      <m:t>α</m:t>
                    </m:r>
                  </m:lim>
                </m:limLow>
                <m:r>
                  <w:rPr>
                    <w:rFonts w:ascii="Cambria Math" w:hAnsi="Cambria Math"/>
                    <w:sz w:val="28"/>
                    <w:szCs w:val="28"/>
                  </w:rPr>
                  <m:t> </m:t>
                </m:r>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nary>
                      <m:naryPr>
                        <m:chr m:val="∑"/>
                        <m:limLoc m:val="undOvr"/>
                        <m:grow m:val="1"/>
                        <m:ctrlPr>
                          <w:rPr>
                            <w:rFonts w:ascii="Cambria Math" w:hAnsi="Cambria Math"/>
                            <w:sz w:val="28"/>
                            <w:szCs w:val="28"/>
                          </w:rPr>
                        </m:ctrlPr>
                      </m:naryPr>
                      <m:sub>
                        <m:r>
                          <w:rPr>
                            <w:rFonts w:ascii="Cambria Math" w:hAnsi="Cambria Math"/>
                            <w:sz w:val="28"/>
                            <w:szCs w:val="28"/>
                          </w:rPr>
                          <m:t>j=1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j</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d>
                      <m:dPr>
                        <m:ctrlPr>
                          <w:rPr>
                            <w:rFonts w:ascii="Cambria Math" w:hAnsi="Cambria Math"/>
                            <w:sz w:val="28"/>
                            <w:szCs w:val="28"/>
                          </w:rPr>
                        </m:ctrlPr>
                      </m:dPr>
                      <m:e>
                        <m:r>
                          <m:rPr>
                            <m:sty m:val="p"/>
                          </m:rPr>
                          <w:rPr>
                            <w:rFonts w:ascii="Cambria Math" w:hAnsi="Cambria Math"/>
                            <w:sz w:val="28"/>
                            <w:szCs w:val="28"/>
                          </w:rPr>
                          <m:t>Φ</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r>
                          <m:rPr>
                            <m:sty m:val="p"/>
                          </m:rPr>
                          <w:rPr>
                            <w:rFonts w:ascii="Cambria Math" w:hAnsi="Cambria Math"/>
                            <w:sz w:val="28"/>
                            <w:szCs w:val="28"/>
                          </w:rPr>
                          <m:t>Φ</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e>
                    </m:d>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e>
                </m:d>
              </m:e>
              <m:e>
                <m:r>
                  <w:rPr>
                    <w:rFonts w:ascii="Cambria Math" w:hAnsi="Cambria Math"/>
                    <w:sz w:val="28"/>
                    <w:szCs w:val="28"/>
                  </w:rPr>
                  <m:t>&amp;</m:t>
                </m:r>
                <m:r>
                  <m:rPr>
                    <m:nor/>
                  </m:rPr>
                  <w:rPr>
                    <w:sz w:val="28"/>
                    <w:szCs w:val="28"/>
                  </w:rPr>
                  <m:t xml:space="preserve">s.t. </m:t>
                </m:r>
                <m:nary>
                  <m:naryPr>
                    <m:chr m:val="∑"/>
                    <m:limLoc m:val="undOvr"/>
                    <m:grow m:val="1"/>
                    <m:ctrlPr>
                      <w:rPr>
                        <w:rFonts w:ascii="Cambria Math" w:hAnsi="Cambria Math"/>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=00≤</m:t>
                </m:r>
                <m:sSub>
                  <m:sSubPr>
                    <m:ctrlPr>
                      <w:rPr>
                        <w:rFonts w:ascii="Cambria Math" w:hAnsi="Cambria Math"/>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≤C</m:t>
                </m:r>
              </m:e>
            </m:eqArr>
          </m:e>
        </m:d>
      </m:oMath>
      <w:r w:rsidRPr="005C33B2">
        <w:rPr>
          <w:sz w:val="28"/>
          <w:szCs w:val="28"/>
        </w:rPr>
        <w:t xml:space="preserve">     (6)</w:t>
      </w:r>
    </w:p>
    <w:p w14:paraId="1C6C1254" w14:textId="77777777" w:rsidR="000B66BC" w:rsidRPr="005C33B2" w:rsidRDefault="005C33B2">
      <w:pPr>
        <w:spacing w:line="360" w:lineRule="auto"/>
        <w:ind w:firstLineChars="200" w:firstLine="480"/>
        <w:rPr>
          <w:sz w:val="24"/>
          <w:szCs w:val="24"/>
        </w:rPr>
      </w:pPr>
      <w:r w:rsidRPr="005C33B2">
        <w:rPr>
          <w:sz w:val="24"/>
          <w:szCs w:val="24"/>
        </w:rPr>
        <w:t>其中，内积</w:t>
      </w:r>
      <m:oMath>
        <m:r>
          <w:rPr>
            <w:rFonts w:ascii="Cambria Math" w:hAnsi="Cambria Math"/>
            <w:sz w:val="24"/>
            <w:szCs w:val="24"/>
          </w:rPr>
          <m:t xml:space="preserve"> </m:t>
        </m:r>
        <m:r>
          <m:rPr>
            <m:sty m:val="p"/>
          </m:rPr>
          <w:rPr>
            <w:rFonts w:ascii="Cambria Math" w:hAnsi="Cambria Math"/>
            <w:sz w:val="24"/>
            <w:szCs w:val="24"/>
          </w:rPr>
          <m:t>Φ</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oMath>
      <w:r w:rsidRPr="005C33B2">
        <w:rPr>
          <w:sz w:val="24"/>
          <w:szCs w:val="24"/>
        </w:rPr>
        <w:t>可以利用核函数进行替换，即</w:t>
      </w:r>
      <m:oMath>
        <m:r>
          <w:rPr>
            <w:rFonts w:ascii="Cambria Math" w:hAnsi="Cambria Math"/>
            <w:sz w:val="24"/>
            <w:szCs w:val="24"/>
          </w:rPr>
          <m:t xml:space="preserve"> 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oMath>
      <w:r w:rsidRPr="005C33B2">
        <w:rPr>
          <w:sz w:val="24"/>
          <w:szCs w:val="24"/>
        </w:rPr>
        <w:t>。计算利用拉格朗日乘子</w:t>
      </w: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m:t>
        </m:r>
      </m:oMath>
      <w:r w:rsidRPr="005C33B2">
        <w:rPr>
          <w:sz w:val="24"/>
          <w:szCs w:val="24"/>
        </w:rPr>
        <w:t>，同样可以获得线性</w:t>
      </w:r>
      <w:r w:rsidRPr="005C33B2">
        <w:rPr>
          <w:sz w:val="24"/>
          <w:szCs w:val="24"/>
        </w:rPr>
        <w:t>“</w:t>
      </w:r>
      <w:r w:rsidRPr="005C33B2">
        <w:rPr>
          <w:sz w:val="24"/>
          <w:szCs w:val="24"/>
        </w:rPr>
        <w:t>超平面</w:t>
      </w:r>
      <w:r w:rsidRPr="005C33B2">
        <w:rPr>
          <w:sz w:val="24"/>
          <w:szCs w:val="24"/>
        </w:rPr>
        <w:t>”</w:t>
      </w:r>
      <w:r w:rsidRPr="005C33B2">
        <w:rPr>
          <w:sz w:val="24"/>
          <w:szCs w:val="24"/>
        </w:rPr>
        <w:t>的参数</w:t>
      </w:r>
      <m:oMath>
        <m:r>
          <w:rPr>
            <w:rFonts w:ascii="Cambria Math" w:hAnsi="Cambria Math"/>
            <w:sz w:val="24"/>
            <w:szCs w:val="24"/>
          </w:rPr>
          <m:t xml:space="preserve"> w </m:t>
        </m:r>
      </m:oMath>
      <w:r w:rsidRPr="005C33B2">
        <w:rPr>
          <w:sz w:val="24"/>
          <w:szCs w:val="24"/>
        </w:rPr>
        <w:t>与</w:t>
      </w:r>
      <m:oMath>
        <m:r>
          <w:rPr>
            <w:rFonts w:ascii="Cambria Math" w:hAnsi="Cambria Math"/>
            <w:sz w:val="24"/>
            <w:szCs w:val="24"/>
          </w:rPr>
          <m:t xml:space="preserve"> b </m:t>
        </m:r>
      </m:oMath>
      <w:r w:rsidRPr="005C33B2">
        <w:rPr>
          <w:sz w:val="24"/>
          <w:szCs w:val="24"/>
        </w:rPr>
        <w:t>的值为：</w:t>
      </w:r>
    </w:p>
    <w:p w14:paraId="7907DEDA" w14:textId="77777777" w:rsidR="000B66BC" w:rsidRPr="005C33B2" w:rsidRDefault="005C33B2">
      <w:pPr>
        <w:spacing w:line="360" w:lineRule="auto"/>
        <w:ind w:firstLineChars="1100" w:firstLine="3080"/>
        <w:jc w:val="left"/>
        <w:rPr>
          <w:sz w:val="24"/>
          <w:szCs w:val="24"/>
        </w:rPr>
      </w:pPr>
      <m:oMath>
        <m:d>
          <m:dPr>
            <m:begChr m:val="{"/>
            <m:endChr m:val=""/>
            <m:ctrlPr>
              <w:rPr>
                <w:rFonts w:ascii="Cambria Math" w:hAnsi="Cambria Math"/>
                <w:sz w:val="28"/>
                <w:szCs w:val="28"/>
              </w:rPr>
            </m:ctrlPr>
          </m:dPr>
          <m:e>
            <m:eqArr>
              <m:eqArrPr>
                <m:ctrlPr>
                  <w:rPr>
                    <w:rFonts w:ascii="Cambria Math" w:hAnsi="Cambria Math"/>
                    <w:sz w:val="28"/>
                    <w:szCs w:val="28"/>
                  </w:rPr>
                </m:ctrlPr>
              </m:eqArrPr>
              <m:e>
                <m:r>
                  <w:rPr>
                    <w:rFonts w:ascii="Cambria Math" w:hAnsi="Cambria Math"/>
                    <w:sz w:val="28"/>
                    <w:szCs w:val="28"/>
                  </w:rPr>
                  <m:t>&amp;</m:t>
                </m:r>
                <m:acc>
                  <m:accPr>
                    <m:ctrlPr>
                      <w:rPr>
                        <w:rFonts w:ascii="Cambria Math" w:hAnsi="Cambria Math"/>
                        <w:sz w:val="28"/>
                        <w:szCs w:val="28"/>
                      </w:rPr>
                    </m:ctrlPr>
                  </m:accPr>
                  <m:e>
                    <m:r>
                      <w:rPr>
                        <w:rFonts w:ascii="Cambria Math" w:hAnsi="Cambria Math"/>
                        <w:sz w:val="28"/>
                        <w:szCs w:val="28"/>
                      </w:rPr>
                      <m:t>w</m:t>
                    </m:r>
                  </m:e>
                </m:acc>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e>
                <m:r>
                  <w:rPr>
                    <w:rFonts w:ascii="Cambria Math" w:hAnsi="Cambria Math"/>
                    <w:sz w:val="28"/>
                    <w:szCs w:val="28"/>
                  </w:rPr>
                  <m:t>&amp;</m:t>
                </m:r>
                <m:acc>
                  <m:accPr>
                    <m:ctrlPr>
                      <w:rPr>
                        <w:rFonts w:ascii="Cambria Math" w:hAnsi="Cambria Math"/>
                        <w:sz w:val="28"/>
                        <w:szCs w:val="28"/>
                      </w:rPr>
                    </m:ctrlPr>
                  </m:accPr>
                  <m:e>
                    <m:r>
                      <w:rPr>
                        <w:rFonts w:ascii="Cambria Math" w:hAnsi="Cambria Math"/>
                        <w:sz w:val="28"/>
                        <w:szCs w:val="28"/>
                      </w:rPr>
                      <m:t>b</m:t>
                    </m:r>
                  </m:e>
                </m:acc>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j</m:t>
                    </m:r>
                  </m:sub>
                </m:sSub>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e>
            </m:eqArr>
          </m:e>
        </m:d>
      </m:oMath>
      <w:r w:rsidRPr="005C33B2">
        <w:rPr>
          <w:sz w:val="28"/>
          <w:szCs w:val="28"/>
        </w:rPr>
        <w:t xml:space="preserve">                  (7)</w:t>
      </w:r>
    </w:p>
    <w:p w14:paraId="3DFD5632" w14:textId="77777777" w:rsidR="000B66BC" w:rsidRPr="005C33B2" w:rsidRDefault="005C33B2">
      <w:pPr>
        <w:spacing w:line="360" w:lineRule="auto"/>
        <w:ind w:firstLineChars="200" w:firstLine="480"/>
        <w:rPr>
          <w:sz w:val="24"/>
          <w:szCs w:val="24"/>
        </w:rPr>
      </w:pPr>
      <w:r w:rsidRPr="005C33B2">
        <w:rPr>
          <w:sz w:val="24"/>
          <w:szCs w:val="24"/>
        </w:rPr>
        <w:t>支持向量机引入核函数的主要目的是通过核函数将原本在高维特征空间中的计算放到输入空间中完成。从本质上来说，核函数只是低维的运算结果，并没有采用低维到高维的映射。使用核函数可以帮助研究者省去高维空间中的复杂运算过程，核函数主要包括以下几种：</w:t>
      </w:r>
    </w:p>
    <w:p w14:paraId="3AE07F86" w14:textId="77777777" w:rsidR="000B66BC" w:rsidRPr="005C33B2" w:rsidRDefault="005C33B2">
      <w:pPr>
        <w:spacing w:line="360" w:lineRule="auto"/>
        <w:ind w:firstLineChars="200" w:firstLine="480"/>
        <w:rPr>
          <w:sz w:val="24"/>
          <w:szCs w:val="24"/>
        </w:rPr>
      </w:pPr>
      <w:r w:rsidRPr="005C33B2">
        <w:rPr>
          <w:sz w:val="24"/>
          <w:szCs w:val="24"/>
        </w:rPr>
        <w:t xml:space="preserve">a) </w:t>
      </w:r>
      <w:r w:rsidRPr="005C33B2">
        <w:rPr>
          <w:sz w:val="24"/>
          <w:szCs w:val="24"/>
        </w:rPr>
        <w:t>线性核函数</w:t>
      </w:r>
    </w:p>
    <w:p w14:paraId="51891CD5" w14:textId="77777777" w:rsidR="000B66BC" w:rsidRPr="005C33B2" w:rsidRDefault="005C33B2">
      <w:pPr>
        <w:spacing w:line="360" w:lineRule="auto"/>
        <w:ind w:firstLineChars="200" w:firstLine="480"/>
        <w:rPr>
          <w:sz w:val="24"/>
          <w:szCs w:val="24"/>
        </w:rPr>
      </w:pPr>
      <w:r w:rsidRPr="005C33B2">
        <w:rPr>
          <w:sz w:val="24"/>
          <w:szCs w:val="24"/>
        </w:rPr>
        <w:t>线性核函数的表达式为</w:t>
      </w:r>
      <m:oMath>
        <m:r>
          <w:rPr>
            <w:rFonts w:ascii="Cambria Math" w:hAnsi="Cambria Math"/>
            <w:sz w:val="24"/>
            <w:szCs w:val="24"/>
          </w:rPr>
          <m:t xml:space="preserve"> 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oMath>
      <w:r w:rsidRPr="005C33B2">
        <w:rPr>
          <w:sz w:val="24"/>
          <w:szCs w:val="24"/>
        </w:rPr>
        <w:t>，故其所对应的分割</w:t>
      </w:r>
      <w:r w:rsidRPr="005C33B2">
        <w:rPr>
          <w:sz w:val="24"/>
          <w:szCs w:val="24"/>
        </w:rPr>
        <w:t>“</w:t>
      </w:r>
      <w:r w:rsidRPr="005C33B2">
        <w:rPr>
          <w:sz w:val="24"/>
          <w:szCs w:val="24"/>
        </w:rPr>
        <w:t>超平面</w:t>
      </w:r>
      <w:r w:rsidRPr="005C33B2">
        <w:rPr>
          <w:sz w:val="24"/>
          <w:szCs w:val="24"/>
        </w:rPr>
        <w:t>”</w:t>
      </w:r>
      <w:r w:rsidRPr="005C33B2">
        <w:rPr>
          <w:sz w:val="24"/>
          <w:szCs w:val="24"/>
        </w:rPr>
        <w:t>为</w:t>
      </w:r>
    </w:p>
    <w:p w14:paraId="1423F977" w14:textId="77777777" w:rsidR="000B66BC" w:rsidRPr="005C33B2" w:rsidRDefault="005C33B2">
      <w:pPr>
        <w:spacing w:line="360" w:lineRule="auto"/>
        <w:ind w:firstLineChars="800" w:firstLine="2240"/>
        <w:jc w:val="left"/>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x+</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oMath>
      <w:r w:rsidRPr="005C33B2">
        <w:rPr>
          <w:sz w:val="28"/>
          <w:szCs w:val="28"/>
        </w:rPr>
        <w:t xml:space="preserve">         (8)</w:t>
      </w:r>
    </w:p>
    <w:p w14:paraId="4325F4CA" w14:textId="77777777" w:rsidR="000B66BC" w:rsidRPr="005C33B2" w:rsidRDefault="005C33B2">
      <w:pPr>
        <w:spacing w:line="360" w:lineRule="auto"/>
        <w:ind w:firstLineChars="200" w:firstLine="480"/>
        <w:rPr>
          <w:sz w:val="24"/>
          <w:szCs w:val="24"/>
        </w:rPr>
      </w:pPr>
      <w:r w:rsidRPr="005C33B2">
        <w:rPr>
          <w:sz w:val="24"/>
          <w:szCs w:val="24"/>
        </w:rPr>
        <w:t>线性核函数实际上就是线性可分的支持向量机模型。</w:t>
      </w:r>
    </w:p>
    <w:p w14:paraId="222CC9D1" w14:textId="77777777" w:rsidR="000B66BC" w:rsidRPr="005C33B2" w:rsidRDefault="005C33B2">
      <w:pPr>
        <w:spacing w:line="360" w:lineRule="auto"/>
        <w:ind w:firstLineChars="200" w:firstLine="480"/>
        <w:rPr>
          <w:sz w:val="24"/>
          <w:szCs w:val="24"/>
        </w:rPr>
      </w:pPr>
      <w:r w:rsidRPr="005C33B2">
        <w:rPr>
          <w:sz w:val="24"/>
          <w:szCs w:val="24"/>
        </w:rPr>
        <w:t xml:space="preserve">b) </w:t>
      </w:r>
      <w:r w:rsidRPr="005C33B2">
        <w:rPr>
          <w:sz w:val="24"/>
          <w:szCs w:val="24"/>
        </w:rPr>
        <w:t>多项式核函数</w:t>
      </w:r>
    </w:p>
    <w:p w14:paraId="2B472800" w14:textId="77777777" w:rsidR="000B66BC" w:rsidRPr="005C33B2" w:rsidRDefault="005C33B2">
      <w:pPr>
        <w:spacing w:line="360" w:lineRule="auto"/>
        <w:ind w:firstLineChars="200" w:firstLine="480"/>
        <w:rPr>
          <w:sz w:val="24"/>
          <w:szCs w:val="24"/>
        </w:rPr>
      </w:pPr>
      <w:r w:rsidRPr="005C33B2">
        <w:rPr>
          <w:sz w:val="24"/>
          <w:szCs w:val="24"/>
        </w:rPr>
        <w:lastRenderedPageBreak/>
        <w:t>多项式核函数的表达式为</w:t>
      </w:r>
      <m:oMath>
        <m:r>
          <w:rPr>
            <w:rFonts w:ascii="Cambria Math" w:hAnsi="Cambria Math"/>
            <w:sz w:val="24"/>
            <w:szCs w:val="24"/>
          </w:rPr>
          <m:t xml:space="preserve"> 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γ</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+r</m:t>
                </m:r>
              </m:e>
            </m:d>
          </m:e>
          <m:sup>
            <m:r>
              <w:rPr>
                <w:rFonts w:ascii="Cambria Math" w:hAnsi="Cambria Math"/>
                <w:sz w:val="24"/>
                <w:szCs w:val="24"/>
              </w:rPr>
              <m:t>p</m:t>
            </m:r>
          </m:sup>
        </m:sSup>
        <m:r>
          <w:rPr>
            <w:rFonts w:ascii="Cambria Math" w:hAnsi="Cambria Math"/>
            <w:sz w:val="24"/>
            <w:szCs w:val="24"/>
          </w:rPr>
          <m:t xml:space="preserve"> </m:t>
        </m:r>
      </m:oMath>
      <w:r w:rsidRPr="005C33B2">
        <w:rPr>
          <w:sz w:val="24"/>
          <w:szCs w:val="24"/>
        </w:rPr>
        <w:t>，故其所对应的分割</w:t>
      </w:r>
      <w:r w:rsidRPr="005C33B2">
        <w:rPr>
          <w:sz w:val="24"/>
          <w:szCs w:val="24"/>
        </w:rPr>
        <w:t>“</w:t>
      </w:r>
      <w:r w:rsidRPr="005C33B2">
        <w:rPr>
          <w:sz w:val="24"/>
          <w:szCs w:val="24"/>
        </w:rPr>
        <w:t>超平面</w:t>
      </w:r>
      <w:r w:rsidRPr="005C33B2">
        <w:rPr>
          <w:sz w:val="24"/>
          <w:szCs w:val="24"/>
        </w:rPr>
        <w:t>”</w:t>
      </w:r>
      <w:r w:rsidRPr="005C33B2">
        <w:rPr>
          <w:sz w:val="24"/>
          <w:szCs w:val="24"/>
        </w:rPr>
        <w:t>为</w:t>
      </w:r>
    </w:p>
    <w:p w14:paraId="63D65001" w14:textId="77777777" w:rsidR="000B66BC" w:rsidRPr="005C33B2" w:rsidRDefault="005C33B2">
      <w:pPr>
        <w:spacing w:line="360" w:lineRule="auto"/>
        <w:ind w:firstLineChars="200" w:firstLine="560"/>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γ</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+r</m:t>
                </m:r>
              </m:e>
            </m:d>
          </m:e>
          <m:sup>
            <m:r>
              <w:rPr>
                <w:rFonts w:ascii="Cambria Math" w:hAnsi="Cambria Math"/>
                <w:sz w:val="28"/>
                <w:szCs w:val="28"/>
              </w:rPr>
              <m:t>p</m:t>
            </m:r>
          </m:sup>
        </m:sSup>
        <m: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α</m:t>
                    </m:r>
                  </m:e>
                </m:acc>
              </m:e>
              <m:sub>
                <m:r>
                  <w:rPr>
                    <w:rFonts w:ascii="Cambria Math" w:hAnsi="Cambria Math"/>
                    <w:sz w:val="28"/>
                    <w:szCs w:val="28"/>
                  </w:rPr>
                  <m:t>l</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γ</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+r</m:t>
                    </m:r>
                  </m:e>
                </m:d>
              </m:e>
              <m:sup>
                <m:r>
                  <w:rPr>
                    <w:rFonts w:ascii="Cambria Math" w:hAnsi="Cambria Math"/>
                    <w:sz w:val="28"/>
                    <w:szCs w:val="28"/>
                  </w:rPr>
                  <m:t>p</m:t>
                </m:r>
              </m:sup>
            </m:sSup>
          </m:e>
        </m:d>
      </m:oMath>
      <w:r w:rsidRPr="005C33B2">
        <w:rPr>
          <w:sz w:val="28"/>
          <w:szCs w:val="28"/>
        </w:rPr>
        <w:t xml:space="preserve">  (9)</w:t>
      </w:r>
    </w:p>
    <w:p w14:paraId="2FC8258F" w14:textId="77777777" w:rsidR="000B66BC" w:rsidRPr="005C33B2" w:rsidRDefault="005C33B2">
      <w:pPr>
        <w:spacing w:line="360" w:lineRule="auto"/>
        <w:ind w:firstLineChars="200" w:firstLine="480"/>
        <w:rPr>
          <w:sz w:val="24"/>
          <w:szCs w:val="24"/>
        </w:rPr>
      </w:pPr>
      <w:r w:rsidRPr="005C33B2">
        <w:rPr>
          <w:sz w:val="24"/>
          <w:szCs w:val="24"/>
        </w:rPr>
        <w:t>其中</w:t>
      </w:r>
      <m:oMath>
        <m:r>
          <w:rPr>
            <w:rFonts w:ascii="Cambria Math" w:hAnsi="Cambria Math"/>
            <w:sz w:val="24"/>
            <w:szCs w:val="24"/>
          </w:rPr>
          <m:t xml:space="preserve"> γ </m:t>
        </m:r>
      </m:oMath>
      <w:r w:rsidRPr="005C33B2">
        <w:rPr>
          <w:sz w:val="24"/>
          <w:szCs w:val="24"/>
        </w:rPr>
        <w:t>和</w:t>
      </w:r>
      <m:oMath>
        <m:r>
          <w:rPr>
            <w:rFonts w:ascii="Cambria Math" w:hAnsi="Cambria Math"/>
            <w:sz w:val="24"/>
            <w:szCs w:val="24"/>
          </w:rPr>
          <m:t xml:space="preserve"> p </m:t>
        </m:r>
      </m:oMath>
      <w:r w:rsidRPr="005C33B2">
        <w:rPr>
          <w:sz w:val="24"/>
          <w:szCs w:val="24"/>
        </w:rPr>
        <w:t>均为多项式的参数。</w:t>
      </w:r>
    </w:p>
    <w:p w14:paraId="2C55A7B5" w14:textId="77777777" w:rsidR="000B66BC" w:rsidRPr="005C33B2" w:rsidRDefault="005C33B2">
      <w:pPr>
        <w:spacing w:line="360" w:lineRule="auto"/>
        <w:ind w:firstLineChars="200" w:firstLine="480"/>
        <w:rPr>
          <w:sz w:val="24"/>
          <w:szCs w:val="24"/>
        </w:rPr>
      </w:pPr>
      <w:r w:rsidRPr="005C33B2">
        <w:rPr>
          <w:sz w:val="24"/>
          <w:szCs w:val="24"/>
        </w:rPr>
        <w:t xml:space="preserve">c) </w:t>
      </w:r>
      <w:r w:rsidRPr="005C33B2">
        <w:rPr>
          <w:sz w:val="24"/>
          <w:szCs w:val="24"/>
        </w:rPr>
        <w:t>高斯核函数</w:t>
      </w:r>
    </w:p>
    <w:p w14:paraId="6D0F8C8A" w14:textId="77777777" w:rsidR="000B66BC" w:rsidRPr="005C33B2" w:rsidRDefault="005C33B2">
      <w:pPr>
        <w:spacing w:line="360" w:lineRule="auto"/>
        <w:ind w:firstLineChars="200" w:firstLine="480"/>
        <w:rPr>
          <w:sz w:val="24"/>
          <w:szCs w:val="24"/>
        </w:rPr>
      </w:pPr>
      <w:r w:rsidRPr="005C33B2">
        <w:rPr>
          <w:sz w:val="24"/>
          <w:szCs w:val="24"/>
        </w:rPr>
        <w:t>高斯核函数的表达式为</w:t>
      </w:r>
      <m:oMath>
        <m:r>
          <w:rPr>
            <w:rFonts w:ascii="Cambria Math" w:hAnsi="Cambria Math"/>
            <w:sz w:val="24"/>
            <w:szCs w:val="24"/>
          </w:rPr>
          <m:t xml:space="preserve"> 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2</m:t>
                    </m:r>
                  </m:sup>
                </m:sSup>
              </m:e>
            </m:d>
          </m:e>
        </m:func>
        <m:r>
          <w:rPr>
            <w:rFonts w:ascii="Cambria Math" w:hAnsi="Cambria Math"/>
            <w:sz w:val="24"/>
            <w:szCs w:val="24"/>
          </w:rPr>
          <m:t xml:space="preserve"> </m:t>
        </m:r>
      </m:oMath>
      <w:r w:rsidRPr="005C33B2">
        <w:rPr>
          <w:sz w:val="24"/>
          <w:szCs w:val="24"/>
        </w:rPr>
        <w:t>，故其所对应的分割</w:t>
      </w:r>
      <w:r w:rsidRPr="005C33B2">
        <w:rPr>
          <w:sz w:val="24"/>
          <w:szCs w:val="24"/>
        </w:rPr>
        <w:t>“</w:t>
      </w:r>
      <w:r w:rsidRPr="005C33B2">
        <w:rPr>
          <w:sz w:val="24"/>
          <w:szCs w:val="24"/>
        </w:rPr>
        <w:t>超平面</w:t>
      </w:r>
      <w:r w:rsidRPr="005C33B2">
        <w:rPr>
          <w:sz w:val="24"/>
          <w:szCs w:val="24"/>
        </w:rPr>
        <w:t>”</w:t>
      </w:r>
      <w:r w:rsidRPr="005C33B2">
        <w:rPr>
          <w:sz w:val="24"/>
          <w:szCs w:val="24"/>
        </w:rPr>
        <w:t>为</w:t>
      </w:r>
    </w:p>
    <w:p w14:paraId="088F7668" w14:textId="77777777" w:rsidR="000B66BC" w:rsidRPr="005C33B2" w:rsidRDefault="005C33B2">
      <w:pPr>
        <w:spacing w:line="360" w:lineRule="auto"/>
        <w:ind w:firstLineChars="300" w:firstLine="720"/>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α</m:t>
                </m:r>
              </m:e>
            </m:acc>
          </m:e>
          <m:sub>
            <m:r>
              <w:rPr>
                <w:rFonts w:ascii="Cambria Math" w:hAnsi="Cambria Math"/>
                <w:sz w:val="24"/>
                <w:szCs w:val="24"/>
              </w:rPr>
              <m:t>l</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exp</m:t>
            </m:r>
            <m:ctrlPr>
              <w:rPr>
                <w:rFonts w:ascii="Cambria Math" w:hAnsi="Cambria Math"/>
                <w:sz w:val="24"/>
                <w:szCs w:val="24"/>
              </w:rPr>
            </m:ctrlPr>
          </m:fName>
          <m:e>
            <m:d>
              <m:dPr>
                <m:ctrlPr>
                  <w:rPr>
                    <w:rFonts w:ascii="Cambria Math" w:hAnsi="Cambria Math"/>
                    <w:sz w:val="24"/>
                    <w:szCs w:val="24"/>
                  </w:rPr>
                </m:ctrlPr>
              </m:dPr>
              <m:e>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e>
            </m:d>
          </m:e>
        </m:func>
        <m: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α</m:t>
                    </m:r>
                  </m:e>
                </m:acc>
              </m:e>
              <m:sub>
                <m:r>
                  <w:rPr>
                    <w:rFonts w:ascii="Cambria Math" w:hAnsi="Cambria Math"/>
                    <w:sz w:val="24"/>
                    <w:szCs w:val="24"/>
                  </w:rPr>
                  <m:t>l</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exp</m:t>
                </m:r>
                <m:ctrlPr>
                  <w:rPr>
                    <w:rFonts w:ascii="Cambria Math" w:hAnsi="Cambria Math"/>
                    <w:sz w:val="24"/>
                    <w:szCs w:val="24"/>
                  </w:rPr>
                </m:ctrlPr>
              </m:fName>
              <m:e>
                <m:d>
                  <m:dPr>
                    <m:ctrlPr>
                      <w:rPr>
                        <w:rFonts w:ascii="Cambria Math" w:hAnsi="Cambria Math"/>
                        <w:sz w:val="24"/>
                        <w:szCs w:val="24"/>
                      </w:rPr>
                    </m:ctrlPr>
                  </m:dPr>
                  <m:e>
                    <m:r>
                      <w:rPr>
                        <w:rFonts w:ascii="Cambria Math" w:hAnsi="Cambria Math"/>
                        <w:sz w:val="24"/>
                        <w:szCs w:val="24"/>
                      </w:rPr>
                      <m:t>-γ</m:t>
                    </m:r>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2</m:t>
                        </m:r>
                      </m:sup>
                    </m:sSup>
                  </m:e>
                </m:d>
              </m:e>
            </m:func>
          </m:e>
        </m:d>
      </m:oMath>
      <w:r w:rsidRPr="005C33B2">
        <w:rPr>
          <w:sz w:val="24"/>
          <w:szCs w:val="24"/>
        </w:rPr>
        <w:t xml:space="preserve">    (10)</w:t>
      </w:r>
      <w:r w:rsidRPr="005C33B2">
        <w:rPr>
          <w:sz w:val="24"/>
          <w:szCs w:val="24"/>
        </w:rPr>
        <w:t>其中</w:t>
      </w:r>
      <m:oMath>
        <m:r>
          <w:rPr>
            <w:rFonts w:ascii="Cambria Math" w:hAnsi="Cambria Math"/>
            <w:sz w:val="24"/>
            <w:szCs w:val="24"/>
          </w:rPr>
          <m:t xml:space="preserve"> γ </m:t>
        </m:r>
      </m:oMath>
      <w:r w:rsidRPr="005C33B2">
        <w:rPr>
          <w:sz w:val="24"/>
          <w:szCs w:val="24"/>
        </w:rPr>
        <w:t>为高斯核函数的参数，高斯核函数也被称为径向基核函数（</w:t>
      </w:r>
      <w:r w:rsidRPr="005C33B2">
        <w:rPr>
          <w:sz w:val="24"/>
          <w:szCs w:val="24"/>
        </w:rPr>
        <w:t>Radial Basis Function, RBF</w:t>
      </w:r>
      <w:r w:rsidRPr="005C33B2">
        <w:rPr>
          <w:sz w:val="24"/>
          <w:szCs w:val="24"/>
        </w:rPr>
        <w:t>），是一种沿径向对称的标量函数。</w:t>
      </w:r>
    </w:p>
    <w:p w14:paraId="02BE3965" w14:textId="77777777" w:rsidR="000B66BC" w:rsidRPr="005C33B2" w:rsidRDefault="005C33B2">
      <w:pPr>
        <w:pStyle w:val="msolistparagraph0"/>
        <w:widowControl/>
        <w:spacing w:line="360" w:lineRule="auto"/>
        <w:ind w:firstLine="480"/>
        <w:rPr>
          <w:rFonts w:ascii="Times New Roman" w:eastAsia="宋体" w:hAnsi="Times New Roman" w:hint="default"/>
          <w:i/>
          <w:sz w:val="24"/>
          <w:szCs w:val="24"/>
        </w:rPr>
      </w:pPr>
      <w:r w:rsidRPr="005C33B2">
        <w:rPr>
          <w:rFonts w:ascii="Times New Roman" w:eastAsia="宋体" w:hAnsi="Times New Roman" w:hint="default"/>
          <w:sz w:val="24"/>
          <w:szCs w:val="24"/>
        </w:rPr>
        <w:t>d) Sigmoid</w:t>
      </w:r>
      <w:r w:rsidRPr="005C33B2">
        <w:rPr>
          <w:rFonts w:ascii="Times New Roman" w:eastAsia="宋体" w:hAnsi="Times New Roman" w:hint="default"/>
          <w:sz w:val="24"/>
          <w:szCs w:val="24"/>
        </w:rPr>
        <w:t>核函数</w:t>
      </w:r>
    </w:p>
    <w:p w14:paraId="56AC815A" w14:textId="77777777" w:rsidR="000B66BC" w:rsidRPr="005C33B2" w:rsidRDefault="005C33B2">
      <w:pPr>
        <w:spacing w:line="360" w:lineRule="auto"/>
        <w:ind w:firstLineChars="200" w:firstLine="480"/>
        <w:rPr>
          <w:sz w:val="24"/>
          <w:szCs w:val="24"/>
        </w:rPr>
      </w:pPr>
      <w:r w:rsidRPr="005C33B2">
        <w:rPr>
          <w:sz w:val="24"/>
          <w:szCs w:val="24"/>
        </w:rPr>
        <w:t>Sigmoid</w:t>
      </w:r>
      <w:r w:rsidRPr="005C33B2">
        <w:rPr>
          <w:sz w:val="24"/>
          <w:szCs w:val="24"/>
        </w:rPr>
        <w:t>核函数的表达式为</w:t>
      </w:r>
      <m:oMath>
        <m:r>
          <w:rPr>
            <w:rFonts w:ascii="Cambria Math" w:hAnsi="Cambria Math"/>
            <w:sz w:val="24"/>
            <w:szCs w:val="24"/>
          </w:rPr>
          <m:t xml:space="preserve"> K</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+r</m:t>
                </m:r>
              </m:e>
            </m:d>
          </m:e>
        </m:func>
        <m:r>
          <w:rPr>
            <w:rFonts w:ascii="Cambria Math" w:hAnsi="Cambria Math"/>
            <w:sz w:val="24"/>
            <w:szCs w:val="24"/>
          </w:rPr>
          <m:t xml:space="preserve"> </m:t>
        </m:r>
      </m:oMath>
      <w:r w:rsidRPr="005C33B2">
        <w:rPr>
          <w:sz w:val="24"/>
          <w:szCs w:val="24"/>
        </w:rPr>
        <w:t>，</w:t>
      </w:r>
      <w:r w:rsidRPr="005C33B2">
        <w:rPr>
          <w:sz w:val="24"/>
          <w:szCs w:val="24"/>
        </w:rPr>
        <w:t xml:space="preserve"> </w:t>
      </w:r>
      <w:r w:rsidRPr="005C33B2">
        <w:rPr>
          <w:sz w:val="24"/>
          <w:szCs w:val="24"/>
        </w:rPr>
        <w:t>故其所对应的分割</w:t>
      </w:r>
      <w:r w:rsidRPr="005C33B2">
        <w:rPr>
          <w:sz w:val="24"/>
          <w:szCs w:val="24"/>
        </w:rPr>
        <w:t>“</w:t>
      </w:r>
      <w:r w:rsidRPr="005C33B2">
        <w:rPr>
          <w:sz w:val="24"/>
          <w:szCs w:val="24"/>
        </w:rPr>
        <w:t>超平面</w:t>
      </w:r>
      <w:r w:rsidRPr="005C33B2">
        <w:rPr>
          <w:sz w:val="24"/>
          <w:szCs w:val="24"/>
        </w:rPr>
        <w:t>”</w:t>
      </w:r>
      <w:r w:rsidRPr="005C33B2">
        <w:rPr>
          <w:sz w:val="24"/>
          <w:szCs w:val="24"/>
        </w:rPr>
        <w:t>为</w:t>
      </w:r>
    </w:p>
    <w:p w14:paraId="32EB333D" w14:textId="77777777" w:rsidR="000B66BC" w:rsidRPr="005C33B2" w:rsidRDefault="005C33B2">
      <w:pPr>
        <w:spacing w:line="360" w:lineRule="auto"/>
        <w:ind w:firstLineChars="300" w:firstLine="720"/>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α</m:t>
                </m:r>
              </m:e>
            </m:acc>
          </m:e>
          <m:sub>
            <m:r>
              <w:rPr>
                <w:rFonts w:ascii="Cambria Math" w:hAnsi="Cambria Math"/>
                <w:sz w:val="24"/>
                <w:szCs w:val="24"/>
              </w:rPr>
              <m:t>l</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tanh</m:t>
            </m:r>
            <m:ctrlPr>
              <w:rPr>
                <w:rFonts w:ascii="Cambria Math" w:hAnsi="Cambria Math"/>
                <w:sz w:val="24"/>
                <w:szCs w:val="24"/>
              </w:rPr>
            </m:ctrlPr>
          </m:fName>
          <m:e>
            <m:d>
              <m:dPr>
                <m:ctrlPr>
                  <w:rPr>
                    <w:rFonts w:ascii="Cambria Math" w:hAnsi="Cambria Math"/>
                    <w:sz w:val="24"/>
                    <w:szCs w:val="24"/>
                  </w:rPr>
                </m:ctrlPr>
              </m:dPr>
              <m:e>
                <m:r>
                  <w:rPr>
                    <w:rFonts w:ascii="Cambria Math" w:hAnsi="Cambria Math"/>
                    <w:sz w:val="24"/>
                    <w:szCs w:val="24"/>
                  </w:rPr>
                  <m:t>γ</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+r</m:t>
                </m:r>
              </m:e>
            </m:d>
          </m:e>
        </m:func>
        <m: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α</m:t>
                    </m:r>
                  </m:e>
                </m:acc>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tanh</m:t>
                </m:r>
                <m:ctrlPr>
                  <w:rPr>
                    <w:rFonts w:ascii="Cambria Math" w:hAnsi="Cambria Math"/>
                    <w:sz w:val="24"/>
                    <w:szCs w:val="24"/>
                  </w:rPr>
                </m:ctrlPr>
              </m:fName>
              <m:e>
                <m:d>
                  <m:dPr>
                    <m:ctrlPr>
                      <w:rPr>
                        <w:rFonts w:ascii="Cambria Math" w:hAnsi="Cambria Math"/>
                        <w:sz w:val="24"/>
                        <w:szCs w:val="24"/>
                      </w:rPr>
                    </m:ctrlPr>
                  </m:dPr>
                  <m:e>
                    <m:r>
                      <w:rPr>
                        <w:rFonts w:ascii="Cambria Math" w:hAnsi="Cambria Math"/>
                        <w:sz w:val="24"/>
                        <w:szCs w:val="24"/>
                      </w:rPr>
                      <m:t>γ</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+r</m:t>
                    </m:r>
                  </m:e>
                </m:d>
              </m:e>
            </m:func>
          </m:e>
        </m:d>
      </m:oMath>
      <w:r w:rsidRPr="005C33B2">
        <w:rPr>
          <w:sz w:val="24"/>
          <w:szCs w:val="24"/>
        </w:rPr>
        <w:t xml:space="preserve">    (11)</w:t>
      </w:r>
    </w:p>
    <w:p w14:paraId="041977F7" w14:textId="6578E7EE" w:rsidR="000B66BC" w:rsidRPr="005C33B2" w:rsidRDefault="005C33B2">
      <w:pPr>
        <w:spacing w:line="360" w:lineRule="auto"/>
        <w:rPr>
          <w:b/>
          <w:bCs/>
          <w:sz w:val="24"/>
          <w:szCs w:val="24"/>
        </w:rPr>
      </w:pPr>
      <w:r w:rsidRPr="005C33B2">
        <w:rPr>
          <w:b/>
          <w:bCs/>
          <w:sz w:val="24"/>
          <w:szCs w:val="24"/>
        </w:rPr>
        <w:t>3.3.2</w:t>
      </w:r>
      <w:r w:rsidRPr="005C33B2">
        <w:rPr>
          <w:b/>
          <w:bCs/>
          <w:sz w:val="24"/>
          <w:szCs w:val="24"/>
        </w:rPr>
        <w:t>模型的建立</w:t>
      </w:r>
    </w:p>
    <w:p w14:paraId="601BF92C" w14:textId="77777777" w:rsidR="000B66BC" w:rsidRPr="005C33B2" w:rsidRDefault="005C33B2">
      <w:pPr>
        <w:spacing w:line="360" w:lineRule="auto"/>
        <w:ind w:firstLineChars="200" w:firstLine="480"/>
        <w:rPr>
          <w:sz w:val="24"/>
          <w:szCs w:val="24"/>
        </w:rPr>
      </w:pPr>
      <w:r w:rsidRPr="005C33B2">
        <w:rPr>
          <w:sz w:val="24"/>
          <w:szCs w:val="24"/>
        </w:rPr>
        <w:t>针对问题一，我们采用非线性支持向量机进行训练和分类的步骤如表</w:t>
      </w:r>
      <w:r w:rsidRPr="005C33B2">
        <w:rPr>
          <w:sz w:val="24"/>
          <w:szCs w:val="24"/>
        </w:rPr>
        <w:t>2</w:t>
      </w:r>
      <w:r w:rsidRPr="005C33B2">
        <w:rPr>
          <w:sz w:val="24"/>
          <w:szCs w:val="24"/>
        </w:rPr>
        <w:t>所示。</w:t>
      </w:r>
    </w:p>
    <w:p w14:paraId="2C3300E6" w14:textId="77777777" w:rsidR="000B66BC" w:rsidRPr="005C33B2" w:rsidRDefault="005C33B2">
      <w:pPr>
        <w:spacing w:line="360" w:lineRule="auto"/>
        <w:jc w:val="center"/>
        <w:rPr>
          <w:rFonts w:eastAsia="黑体"/>
          <w:szCs w:val="21"/>
        </w:rPr>
      </w:pPr>
      <w:r w:rsidRPr="005C33B2">
        <w:rPr>
          <w:rFonts w:eastAsia="黑体"/>
          <w:szCs w:val="21"/>
        </w:rPr>
        <w:t>表</w:t>
      </w:r>
      <w:r w:rsidRPr="005C33B2">
        <w:rPr>
          <w:rFonts w:eastAsia="黑体"/>
          <w:szCs w:val="21"/>
        </w:rPr>
        <w:t xml:space="preserve">2 </w:t>
      </w:r>
      <w:r w:rsidRPr="005C33B2">
        <w:rPr>
          <w:rFonts w:eastAsia="黑体"/>
          <w:szCs w:val="21"/>
        </w:rPr>
        <w:t>支持向量机的训练和分类步骤</w:t>
      </w:r>
    </w:p>
    <w:tbl>
      <w:tblPr>
        <w:tblW w:w="4411" w:type="pct"/>
        <w:jc w:val="center"/>
        <w:tblBorders>
          <w:top w:val="single" w:sz="12" w:space="0" w:color="auto"/>
          <w:bottom w:val="single" w:sz="12" w:space="0" w:color="auto"/>
        </w:tblBorders>
        <w:tblCellMar>
          <w:top w:w="28" w:type="dxa"/>
          <w:bottom w:w="28" w:type="dxa"/>
        </w:tblCellMar>
        <w:tblLook w:val="04A0" w:firstRow="1" w:lastRow="0" w:firstColumn="1" w:lastColumn="0" w:noHBand="0" w:noVBand="1"/>
      </w:tblPr>
      <w:tblGrid>
        <w:gridCol w:w="8254"/>
      </w:tblGrid>
      <w:tr w:rsidR="000B66BC" w:rsidRPr="005C33B2" w14:paraId="5C5A817E" w14:textId="77777777">
        <w:trPr>
          <w:jc w:val="center"/>
        </w:trPr>
        <w:tc>
          <w:tcPr>
            <w:tcW w:w="5000" w:type="pct"/>
            <w:tcBorders>
              <w:bottom w:val="single" w:sz="6" w:space="0" w:color="auto"/>
            </w:tcBorders>
            <w:shd w:val="clear" w:color="auto" w:fill="auto"/>
          </w:tcPr>
          <w:p w14:paraId="3BB65152" w14:textId="77777777" w:rsidR="000B66BC" w:rsidRPr="005C33B2" w:rsidRDefault="005C33B2">
            <w:pPr>
              <w:spacing w:line="360" w:lineRule="auto"/>
              <w:rPr>
                <w:szCs w:val="21"/>
              </w:rPr>
            </w:pPr>
            <w:r w:rsidRPr="005C33B2">
              <w:rPr>
                <w:b/>
                <w:bCs/>
                <w:szCs w:val="21"/>
              </w:rPr>
              <w:t>支持向量机的训练和分类步骤</w:t>
            </w:r>
          </w:p>
        </w:tc>
      </w:tr>
      <w:tr w:rsidR="000B66BC" w:rsidRPr="005C33B2" w14:paraId="3F466A5F" w14:textId="77777777">
        <w:trPr>
          <w:trHeight w:hRule="exact" w:val="907"/>
          <w:jc w:val="center"/>
        </w:trPr>
        <w:tc>
          <w:tcPr>
            <w:tcW w:w="5000" w:type="pct"/>
            <w:tcBorders>
              <w:top w:val="single" w:sz="6" w:space="0" w:color="auto"/>
              <w:tl2br w:val="nil"/>
              <w:tr2bl w:val="nil"/>
            </w:tcBorders>
            <w:shd w:val="clear" w:color="auto" w:fill="auto"/>
          </w:tcPr>
          <w:p w14:paraId="17269C49" w14:textId="77777777" w:rsidR="000B66BC" w:rsidRPr="005C33B2" w:rsidRDefault="005C33B2">
            <w:pPr>
              <w:spacing w:line="360" w:lineRule="auto"/>
              <w:textAlignment w:val="center"/>
              <w:rPr>
                <w:szCs w:val="21"/>
              </w:rPr>
            </w:pPr>
            <w:r w:rsidRPr="005C33B2">
              <w:rPr>
                <w:szCs w:val="21"/>
              </w:rPr>
              <w:t>1.</w:t>
            </w:r>
            <w:r w:rsidRPr="005C33B2">
              <w:rPr>
                <w:szCs w:val="21"/>
              </w:rPr>
              <w:t>输入训练数据</w:t>
            </w:r>
            <m:oMath>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e>
              </m:d>
              <m:r>
                <w:rPr>
                  <w:rFonts w:ascii="Cambria Math" w:hAnsi="Cambria Math"/>
                  <w:szCs w:val="21"/>
                </w:rPr>
                <m:t>,i=1,2,⋯,n,x∈</m:t>
              </m:r>
              <m:sSup>
                <m:sSupPr>
                  <m:ctrlPr>
                    <w:rPr>
                      <w:rFonts w:ascii="Cambria Math" w:hAnsi="Cambria Math"/>
                      <w:szCs w:val="21"/>
                    </w:rPr>
                  </m:ctrlPr>
                </m:sSupPr>
                <m:e>
                  <m:r>
                    <w:rPr>
                      <w:rFonts w:ascii="Cambria Math" w:hAnsi="Cambria Math"/>
                      <w:szCs w:val="21"/>
                    </w:rPr>
                    <m:t>R</m:t>
                  </m:r>
                </m:e>
                <m:sup>
                  <m:r>
                    <w:rPr>
                      <w:rFonts w:ascii="Cambria Math" w:hAnsi="Cambria Math"/>
                      <w:szCs w:val="21"/>
                    </w:rPr>
                    <m:t>n</m:t>
                  </m:r>
                </m:sup>
              </m:sSup>
              <m:r>
                <w:rPr>
                  <w:rFonts w:ascii="Cambria Math" w:hAnsi="Cambria Math"/>
                  <w:szCs w:val="21"/>
                </w:rPr>
                <m:t>,y∈</m:t>
              </m:r>
              <m:d>
                <m:dPr>
                  <m:begChr m:val="{"/>
                  <m:endChr m:val="}"/>
                  <m:ctrlPr>
                    <w:rPr>
                      <w:rFonts w:ascii="Cambria Math" w:hAnsi="Cambria Math"/>
                      <w:i/>
                      <w:szCs w:val="21"/>
                    </w:rPr>
                  </m:ctrlPr>
                </m:dPr>
                <m:e>
                  <m:r>
                    <w:rPr>
                      <w:rFonts w:ascii="Cambria Math" w:hAnsi="Cambria Math"/>
                      <w:szCs w:val="21"/>
                    </w:rPr>
                    <m:t>0,1</m:t>
                  </m:r>
                </m:e>
              </m:d>
            </m:oMath>
            <w:r w:rsidRPr="005C33B2">
              <w:rPr>
                <w:szCs w:val="21"/>
              </w:rPr>
              <w:t>，如果</w:t>
            </w:r>
            <m:oMath>
              <m:r>
                <w:rPr>
                  <w:rFonts w:ascii="Cambria Math" w:hAnsi="Cambria Math"/>
                  <w:szCs w:val="21"/>
                </w:rPr>
                <m:t xml:space="preserve"> y=0 </m:t>
              </m:r>
            </m:oMath>
            <w:r w:rsidRPr="005C33B2">
              <w:rPr>
                <w:szCs w:val="21"/>
              </w:rPr>
              <w:t>则表示没有出现</w:t>
            </w:r>
            <w:r w:rsidRPr="005C33B2">
              <w:rPr>
                <w:szCs w:val="21"/>
              </w:rPr>
              <w:t>P300</w:t>
            </w:r>
            <w:r w:rsidRPr="005C33B2">
              <w:rPr>
                <w:szCs w:val="21"/>
              </w:rPr>
              <w:t>电位；如果</w:t>
            </w:r>
            <m:oMath>
              <m:r>
                <w:rPr>
                  <w:rFonts w:ascii="Cambria Math" w:hAnsi="Cambria Math"/>
                  <w:szCs w:val="21"/>
                </w:rPr>
                <m:t xml:space="preserve"> y=1 </m:t>
              </m:r>
            </m:oMath>
            <w:r w:rsidRPr="005C33B2">
              <w:rPr>
                <w:szCs w:val="21"/>
              </w:rPr>
              <w:t>表示出现了</w:t>
            </w:r>
            <w:r w:rsidRPr="005C33B2">
              <w:rPr>
                <w:szCs w:val="21"/>
              </w:rPr>
              <w:t>P300</w:t>
            </w:r>
            <w:r w:rsidRPr="005C33B2">
              <w:rPr>
                <w:szCs w:val="21"/>
              </w:rPr>
              <w:t>电位。</w:t>
            </w:r>
          </w:p>
        </w:tc>
      </w:tr>
      <w:tr w:rsidR="000B66BC" w:rsidRPr="005C33B2" w14:paraId="6D274AF4" w14:textId="77777777">
        <w:trPr>
          <w:trHeight w:val="447"/>
          <w:jc w:val="center"/>
        </w:trPr>
        <w:tc>
          <w:tcPr>
            <w:tcW w:w="5000" w:type="pct"/>
            <w:tcBorders>
              <w:tl2br w:val="nil"/>
              <w:tr2bl w:val="nil"/>
            </w:tcBorders>
            <w:shd w:val="clear" w:color="auto" w:fill="auto"/>
          </w:tcPr>
          <w:p w14:paraId="0B6B8DCA" w14:textId="77777777" w:rsidR="000B66BC" w:rsidRPr="005C33B2" w:rsidRDefault="005C33B2">
            <w:pPr>
              <w:spacing w:line="360" w:lineRule="auto"/>
              <w:rPr>
                <w:szCs w:val="21"/>
              </w:rPr>
            </w:pPr>
            <w:r w:rsidRPr="005C33B2">
              <w:rPr>
                <w:szCs w:val="21"/>
              </w:rPr>
              <w:t>2.</w:t>
            </w:r>
            <w:r w:rsidRPr="005C33B2">
              <w:rPr>
                <w:szCs w:val="21"/>
              </w:rPr>
              <w:t>选择核函数及其他参数</w:t>
            </w:r>
          </w:p>
          <w:p w14:paraId="382B389A" w14:textId="77777777" w:rsidR="000B66BC" w:rsidRPr="005C33B2" w:rsidRDefault="005C33B2">
            <w:pPr>
              <w:spacing w:line="360" w:lineRule="auto"/>
              <w:rPr>
                <w:szCs w:val="21"/>
              </w:rPr>
            </w:pPr>
            <w:r w:rsidRPr="005C33B2">
              <w:rPr>
                <w:szCs w:val="21"/>
              </w:rPr>
              <w:t>核函数可以选择线性核、</w:t>
            </w:r>
            <w:r w:rsidRPr="005C33B2">
              <w:rPr>
                <w:szCs w:val="21"/>
              </w:rPr>
              <w:t>rbf</w:t>
            </w:r>
            <w:r w:rsidRPr="005C33B2">
              <w:rPr>
                <w:szCs w:val="21"/>
              </w:rPr>
              <w:t>核、多项式核、</w:t>
            </w:r>
            <w:r w:rsidRPr="005C33B2">
              <w:rPr>
                <w:szCs w:val="21"/>
              </w:rPr>
              <w:t>sigmoid</w:t>
            </w:r>
            <w:r w:rsidRPr="005C33B2">
              <w:rPr>
                <w:szCs w:val="21"/>
              </w:rPr>
              <w:t>核等；其他参数诸如惩罚系数、</w:t>
            </w:r>
            <w:r w:rsidRPr="005C33B2">
              <w:rPr>
                <w:szCs w:val="21"/>
              </w:rPr>
              <w:t>gamma</w:t>
            </w:r>
            <w:r w:rsidRPr="005C33B2">
              <w:rPr>
                <w:szCs w:val="21"/>
              </w:rPr>
              <w:t>值、多项式最高次数等也可以选择不同的值进行分别训练和评估。</w:t>
            </w:r>
          </w:p>
        </w:tc>
      </w:tr>
      <w:tr w:rsidR="000B66BC" w:rsidRPr="005C33B2" w14:paraId="7AB61E62" w14:textId="77777777">
        <w:trPr>
          <w:trHeight w:val="405"/>
          <w:jc w:val="center"/>
        </w:trPr>
        <w:tc>
          <w:tcPr>
            <w:tcW w:w="5000" w:type="pct"/>
            <w:tcBorders>
              <w:tl2br w:val="nil"/>
              <w:tr2bl w:val="nil"/>
            </w:tcBorders>
            <w:shd w:val="clear" w:color="auto" w:fill="auto"/>
          </w:tcPr>
          <w:p w14:paraId="177358C5" w14:textId="77777777" w:rsidR="000B66BC" w:rsidRPr="005C33B2" w:rsidRDefault="005C33B2">
            <w:pPr>
              <w:spacing w:line="360" w:lineRule="auto"/>
              <w:rPr>
                <w:szCs w:val="21"/>
              </w:rPr>
            </w:pPr>
            <w:r w:rsidRPr="005C33B2">
              <w:rPr>
                <w:szCs w:val="21"/>
              </w:rPr>
              <w:t>3.</w:t>
            </w:r>
            <w:r w:rsidRPr="005C33B2">
              <w:rPr>
                <w:szCs w:val="21"/>
              </w:rPr>
              <w:t>模型训练和评估</w:t>
            </w:r>
          </w:p>
          <w:p w14:paraId="3F214739" w14:textId="77777777" w:rsidR="000B66BC" w:rsidRPr="005C33B2" w:rsidRDefault="005C33B2">
            <w:pPr>
              <w:spacing w:line="360" w:lineRule="auto"/>
              <w:rPr>
                <w:szCs w:val="21"/>
              </w:rPr>
            </w:pPr>
            <w:r w:rsidRPr="005C33B2">
              <w:rPr>
                <w:szCs w:val="21"/>
              </w:rPr>
              <w:t>使用预处理后的数据输入模型进行训练，样本数为</w:t>
            </w:r>
            <w:r w:rsidRPr="005C33B2">
              <w:rPr>
                <w:szCs w:val="21"/>
              </w:rPr>
              <w:t>240</w:t>
            </w:r>
            <w:r w:rsidRPr="005C33B2">
              <w:rPr>
                <w:szCs w:val="21"/>
              </w:rPr>
              <w:t>个。使用交叉验证法，对模型进行训练中的评估，从而对核函数和其他参数进行择优。</w:t>
            </w:r>
          </w:p>
        </w:tc>
      </w:tr>
      <w:tr w:rsidR="000B66BC" w:rsidRPr="005C33B2" w14:paraId="5E04AAC5" w14:textId="77777777">
        <w:trPr>
          <w:jc w:val="center"/>
        </w:trPr>
        <w:tc>
          <w:tcPr>
            <w:tcW w:w="5000" w:type="pct"/>
            <w:tcBorders>
              <w:tl2br w:val="nil"/>
              <w:tr2bl w:val="nil"/>
            </w:tcBorders>
            <w:shd w:val="clear" w:color="auto" w:fill="auto"/>
          </w:tcPr>
          <w:p w14:paraId="37B89D26" w14:textId="77777777" w:rsidR="000B66BC" w:rsidRPr="005C33B2" w:rsidRDefault="005C33B2">
            <w:pPr>
              <w:spacing w:line="360" w:lineRule="auto"/>
              <w:rPr>
                <w:szCs w:val="21"/>
              </w:rPr>
            </w:pPr>
            <w:r w:rsidRPr="005C33B2">
              <w:rPr>
                <w:szCs w:val="21"/>
              </w:rPr>
              <w:t>4.</w:t>
            </w:r>
            <w:r w:rsidRPr="005C33B2">
              <w:rPr>
                <w:szCs w:val="21"/>
              </w:rPr>
              <w:t>预测数据</w:t>
            </w:r>
          </w:p>
          <w:p w14:paraId="407184E9" w14:textId="77777777" w:rsidR="000B66BC" w:rsidRPr="005C33B2" w:rsidRDefault="005C33B2">
            <w:pPr>
              <w:spacing w:line="360" w:lineRule="auto"/>
              <w:rPr>
                <w:szCs w:val="21"/>
              </w:rPr>
            </w:pPr>
            <w:r w:rsidRPr="005C33B2">
              <w:rPr>
                <w:szCs w:val="21"/>
              </w:rPr>
              <w:t>使用前一步骤择优后的模型，对测试数据进行预测，得出结果。</w:t>
            </w:r>
          </w:p>
        </w:tc>
      </w:tr>
    </w:tbl>
    <w:p w14:paraId="74183662" w14:textId="77777777" w:rsidR="000B66BC" w:rsidRPr="005C33B2" w:rsidRDefault="000B66BC">
      <w:pPr>
        <w:spacing w:line="360" w:lineRule="auto"/>
        <w:ind w:firstLineChars="200" w:firstLine="480"/>
        <w:rPr>
          <w:sz w:val="24"/>
          <w:szCs w:val="24"/>
        </w:rPr>
      </w:pPr>
    </w:p>
    <w:p w14:paraId="5FEB403E" w14:textId="77777777" w:rsidR="000B66BC" w:rsidRPr="005C33B2" w:rsidRDefault="005C33B2">
      <w:pPr>
        <w:spacing w:line="360" w:lineRule="auto"/>
        <w:ind w:firstLineChars="200" w:firstLine="480"/>
        <w:rPr>
          <w:sz w:val="24"/>
          <w:szCs w:val="24"/>
        </w:rPr>
      </w:pPr>
      <w:r w:rsidRPr="005C33B2">
        <w:rPr>
          <w:sz w:val="24"/>
          <w:szCs w:val="24"/>
        </w:rPr>
        <w:t>我们选取了多种不同的核函数，分别进行训练和</w:t>
      </w:r>
      <w:r w:rsidRPr="005C33B2">
        <w:rPr>
          <w:sz w:val="24"/>
          <w:szCs w:val="24"/>
        </w:rPr>
        <w:t>10</w:t>
      </w:r>
      <w:r w:rsidRPr="005C33B2">
        <w:rPr>
          <w:sz w:val="24"/>
          <w:szCs w:val="24"/>
        </w:rPr>
        <w:t>折交叉验证，比较他们的交叉验证</w:t>
      </w:r>
      <w:r w:rsidRPr="005C33B2">
        <w:rPr>
          <w:sz w:val="24"/>
          <w:szCs w:val="24"/>
        </w:rPr>
        <w:lastRenderedPageBreak/>
        <w:t>准确率根据交叉验证的结果，我们最终选择线性核函数。而对于其他参数，也使用类似的方法进行分别训练和验证，然后择优选取。最终使用择优后的各种参数训练得到的模型对测试数据进行预测，核函数的交叉验证结果与最优参数如表</w:t>
      </w:r>
      <w:r w:rsidRPr="005C33B2">
        <w:rPr>
          <w:sz w:val="24"/>
          <w:szCs w:val="24"/>
        </w:rPr>
        <w:t>3</w:t>
      </w:r>
      <w:r w:rsidRPr="005C33B2">
        <w:rPr>
          <w:sz w:val="24"/>
          <w:szCs w:val="24"/>
        </w:rPr>
        <w:t>所示：</w:t>
      </w:r>
    </w:p>
    <w:p w14:paraId="5F0C6110" w14:textId="77777777" w:rsidR="000B66BC" w:rsidRPr="005C33B2" w:rsidRDefault="005C33B2">
      <w:pPr>
        <w:spacing w:line="360" w:lineRule="auto"/>
        <w:jc w:val="center"/>
        <w:rPr>
          <w:rFonts w:eastAsia="黑体"/>
          <w:szCs w:val="21"/>
        </w:rPr>
      </w:pPr>
      <w:r w:rsidRPr="005C33B2">
        <w:rPr>
          <w:rFonts w:eastAsia="黑体"/>
          <w:szCs w:val="21"/>
        </w:rPr>
        <w:t>表</w:t>
      </w:r>
      <w:r w:rsidRPr="005C33B2">
        <w:rPr>
          <w:rFonts w:eastAsia="黑体"/>
          <w:szCs w:val="21"/>
        </w:rPr>
        <w:t xml:space="preserve">3 </w:t>
      </w:r>
      <w:r w:rsidRPr="005C33B2">
        <w:rPr>
          <w:rFonts w:eastAsia="黑体"/>
          <w:szCs w:val="21"/>
        </w:rPr>
        <w:t>参数选择结果</w:t>
      </w:r>
    </w:p>
    <w:tbl>
      <w:tblPr>
        <w:tblW w:w="9447" w:type="dxa"/>
        <w:jc w:val="center"/>
        <w:tblBorders>
          <w:top w:val="single" w:sz="12" w:space="0" w:color="auto"/>
          <w:bottom w:val="single" w:sz="12" w:space="0" w:color="auto"/>
        </w:tblBorders>
        <w:tblLook w:val="04A0" w:firstRow="1" w:lastRow="0" w:firstColumn="1" w:lastColumn="0" w:noHBand="0" w:noVBand="1"/>
      </w:tblPr>
      <w:tblGrid>
        <w:gridCol w:w="1134"/>
        <w:gridCol w:w="666"/>
        <w:gridCol w:w="682"/>
        <w:gridCol w:w="682"/>
        <w:gridCol w:w="682"/>
        <w:gridCol w:w="682"/>
        <w:gridCol w:w="682"/>
        <w:gridCol w:w="682"/>
        <w:gridCol w:w="682"/>
        <w:gridCol w:w="682"/>
        <w:gridCol w:w="701"/>
        <w:gridCol w:w="18"/>
        <w:gridCol w:w="1664"/>
      </w:tblGrid>
      <w:tr w:rsidR="000B66BC" w:rsidRPr="005C33B2" w14:paraId="04518543" w14:textId="77777777">
        <w:trPr>
          <w:trHeight w:val="55"/>
          <w:jc w:val="center"/>
        </w:trPr>
        <w:tc>
          <w:tcPr>
            <w:tcW w:w="1134" w:type="dxa"/>
            <w:tcBorders>
              <w:top w:val="single" w:sz="12" w:space="0" w:color="auto"/>
              <w:bottom w:val="single" w:sz="4" w:space="0" w:color="auto"/>
            </w:tcBorders>
            <w:shd w:val="clear" w:color="auto" w:fill="auto"/>
            <w:noWrap/>
            <w:vAlign w:val="bottom"/>
          </w:tcPr>
          <w:p w14:paraId="78F49B25"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核函数</w:t>
            </w:r>
          </w:p>
        </w:tc>
        <w:tc>
          <w:tcPr>
            <w:tcW w:w="6649" w:type="dxa"/>
            <w:gridSpan w:val="11"/>
            <w:tcBorders>
              <w:top w:val="single" w:sz="12" w:space="0" w:color="auto"/>
              <w:bottom w:val="single" w:sz="4" w:space="0" w:color="auto"/>
            </w:tcBorders>
            <w:shd w:val="clear" w:color="auto" w:fill="auto"/>
            <w:noWrap/>
            <w:vAlign w:val="bottom"/>
          </w:tcPr>
          <w:p w14:paraId="5AF0CFB4"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十折交叉验证准确率</w:t>
            </w:r>
          </w:p>
        </w:tc>
        <w:tc>
          <w:tcPr>
            <w:tcW w:w="1664" w:type="dxa"/>
            <w:tcBorders>
              <w:top w:val="single" w:sz="12" w:space="0" w:color="auto"/>
              <w:bottom w:val="single" w:sz="4" w:space="0" w:color="auto"/>
            </w:tcBorders>
            <w:shd w:val="clear" w:color="auto" w:fill="auto"/>
            <w:noWrap/>
            <w:vAlign w:val="bottom"/>
          </w:tcPr>
          <w:p w14:paraId="635D1091"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平均</w:t>
            </w:r>
          </w:p>
        </w:tc>
      </w:tr>
      <w:tr w:rsidR="000B66BC" w:rsidRPr="005C33B2" w14:paraId="7045BFDC" w14:textId="77777777">
        <w:trPr>
          <w:trHeight w:val="55"/>
          <w:jc w:val="center"/>
        </w:trPr>
        <w:tc>
          <w:tcPr>
            <w:tcW w:w="1134" w:type="dxa"/>
            <w:tcBorders>
              <w:top w:val="single" w:sz="4" w:space="0" w:color="auto"/>
              <w:bottom w:val="nil"/>
            </w:tcBorders>
            <w:shd w:val="clear" w:color="auto" w:fill="auto"/>
            <w:noWrap/>
            <w:vAlign w:val="bottom"/>
          </w:tcPr>
          <w:p w14:paraId="4672151C"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linear</w:t>
            </w:r>
          </w:p>
        </w:tc>
        <w:tc>
          <w:tcPr>
            <w:tcW w:w="474" w:type="dxa"/>
            <w:tcBorders>
              <w:top w:val="single" w:sz="4" w:space="0" w:color="auto"/>
              <w:bottom w:val="nil"/>
            </w:tcBorders>
            <w:shd w:val="clear" w:color="auto" w:fill="auto"/>
            <w:noWrap/>
            <w:vAlign w:val="bottom"/>
          </w:tcPr>
          <w:p w14:paraId="21A0AEBD"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0.958</w:t>
            </w:r>
          </w:p>
        </w:tc>
        <w:tc>
          <w:tcPr>
            <w:tcW w:w="682" w:type="dxa"/>
            <w:tcBorders>
              <w:top w:val="single" w:sz="4" w:space="0" w:color="auto"/>
              <w:bottom w:val="nil"/>
            </w:tcBorders>
            <w:shd w:val="clear" w:color="auto" w:fill="auto"/>
            <w:noWrap/>
            <w:vAlign w:val="bottom"/>
          </w:tcPr>
          <w:p w14:paraId="2C5C3ACA"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tcBorders>
              <w:top w:val="single" w:sz="4" w:space="0" w:color="auto"/>
              <w:bottom w:val="nil"/>
            </w:tcBorders>
            <w:shd w:val="clear" w:color="auto" w:fill="auto"/>
            <w:noWrap/>
            <w:vAlign w:val="bottom"/>
          </w:tcPr>
          <w:p w14:paraId="69481EB6"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682" w:type="dxa"/>
            <w:tcBorders>
              <w:top w:val="single" w:sz="4" w:space="0" w:color="auto"/>
              <w:bottom w:val="nil"/>
            </w:tcBorders>
            <w:shd w:val="clear" w:color="auto" w:fill="auto"/>
            <w:noWrap/>
            <w:vAlign w:val="bottom"/>
          </w:tcPr>
          <w:p w14:paraId="0ECF2953"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682" w:type="dxa"/>
            <w:tcBorders>
              <w:top w:val="single" w:sz="4" w:space="0" w:color="auto"/>
              <w:bottom w:val="nil"/>
            </w:tcBorders>
            <w:shd w:val="clear" w:color="auto" w:fill="auto"/>
            <w:noWrap/>
            <w:vAlign w:val="bottom"/>
          </w:tcPr>
          <w:p w14:paraId="3C711CA2"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1</w:t>
            </w:r>
          </w:p>
        </w:tc>
        <w:tc>
          <w:tcPr>
            <w:tcW w:w="682" w:type="dxa"/>
            <w:tcBorders>
              <w:top w:val="single" w:sz="4" w:space="0" w:color="auto"/>
              <w:bottom w:val="nil"/>
            </w:tcBorders>
            <w:shd w:val="clear" w:color="auto" w:fill="auto"/>
            <w:noWrap/>
            <w:vAlign w:val="bottom"/>
          </w:tcPr>
          <w:p w14:paraId="5A6457A1"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0.962</w:t>
            </w:r>
          </w:p>
        </w:tc>
        <w:tc>
          <w:tcPr>
            <w:tcW w:w="682" w:type="dxa"/>
            <w:tcBorders>
              <w:top w:val="single" w:sz="4" w:space="0" w:color="auto"/>
              <w:bottom w:val="nil"/>
            </w:tcBorders>
            <w:shd w:val="clear" w:color="auto" w:fill="auto"/>
            <w:noWrap/>
            <w:vAlign w:val="bottom"/>
          </w:tcPr>
          <w:p w14:paraId="5682A117"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682" w:type="dxa"/>
            <w:tcBorders>
              <w:top w:val="single" w:sz="4" w:space="0" w:color="auto"/>
              <w:bottom w:val="nil"/>
            </w:tcBorders>
            <w:shd w:val="clear" w:color="auto" w:fill="auto"/>
            <w:noWrap/>
            <w:vAlign w:val="bottom"/>
          </w:tcPr>
          <w:p w14:paraId="6C6AD4E2"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tcBorders>
              <w:top w:val="single" w:sz="4" w:space="0" w:color="auto"/>
              <w:bottom w:val="nil"/>
            </w:tcBorders>
            <w:shd w:val="clear" w:color="auto" w:fill="auto"/>
            <w:noWrap/>
            <w:vAlign w:val="bottom"/>
          </w:tcPr>
          <w:p w14:paraId="5975C0A9"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701" w:type="dxa"/>
            <w:tcBorders>
              <w:top w:val="single" w:sz="4" w:space="0" w:color="auto"/>
              <w:bottom w:val="nil"/>
            </w:tcBorders>
            <w:shd w:val="clear" w:color="auto" w:fill="auto"/>
            <w:noWrap/>
            <w:vAlign w:val="bottom"/>
          </w:tcPr>
          <w:p w14:paraId="156CF63A"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1682" w:type="dxa"/>
            <w:gridSpan w:val="2"/>
            <w:tcBorders>
              <w:top w:val="single" w:sz="4" w:space="0" w:color="auto"/>
              <w:bottom w:val="nil"/>
            </w:tcBorders>
            <w:shd w:val="clear" w:color="auto" w:fill="auto"/>
            <w:noWrap/>
            <w:vAlign w:val="bottom"/>
          </w:tcPr>
          <w:p w14:paraId="102ED8F4" w14:textId="77777777" w:rsidR="000B66BC" w:rsidRPr="005C33B2" w:rsidRDefault="005C33B2">
            <w:pPr>
              <w:widowControl/>
              <w:spacing w:line="360" w:lineRule="auto"/>
              <w:ind w:right="800"/>
              <w:jc w:val="center"/>
              <w:rPr>
                <w:rFonts w:eastAsia="等线"/>
                <w:color w:val="000000"/>
                <w:kern w:val="0"/>
                <w:sz w:val="20"/>
                <w:szCs w:val="20"/>
              </w:rPr>
            </w:pPr>
            <w:r w:rsidRPr="005C33B2">
              <w:rPr>
                <w:rFonts w:eastAsia="等线"/>
                <w:color w:val="000000"/>
                <w:kern w:val="0"/>
                <w:sz w:val="20"/>
                <w:szCs w:val="20"/>
              </w:rPr>
              <w:t>0.912</w:t>
            </w:r>
          </w:p>
        </w:tc>
      </w:tr>
      <w:tr w:rsidR="000B66BC" w:rsidRPr="005C33B2" w14:paraId="79AD431B" w14:textId="77777777">
        <w:trPr>
          <w:trHeight w:val="55"/>
          <w:jc w:val="center"/>
        </w:trPr>
        <w:tc>
          <w:tcPr>
            <w:tcW w:w="1134" w:type="dxa"/>
            <w:tcBorders>
              <w:top w:val="nil"/>
            </w:tcBorders>
            <w:shd w:val="clear" w:color="auto" w:fill="auto"/>
            <w:noWrap/>
            <w:vAlign w:val="bottom"/>
          </w:tcPr>
          <w:p w14:paraId="3EDE561B"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rbf</w:t>
            </w:r>
          </w:p>
        </w:tc>
        <w:tc>
          <w:tcPr>
            <w:tcW w:w="474" w:type="dxa"/>
            <w:tcBorders>
              <w:top w:val="nil"/>
            </w:tcBorders>
            <w:shd w:val="clear" w:color="auto" w:fill="auto"/>
            <w:noWrap/>
            <w:vAlign w:val="bottom"/>
          </w:tcPr>
          <w:p w14:paraId="729A14F5"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682" w:type="dxa"/>
            <w:tcBorders>
              <w:top w:val="nil"/>
            </w:tcBorders>
            <w:shd w:val="clear" w:color="auto" w:fill="auto"/>
            <w:noWrap/>
            <w:vAlign w:val="bottom"/>
          </w:tcPr>
          <w:p w14:paraId="1C230254"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682" w:type="dxa"/>
            <w:tcBorders>
              <w:top w:val="nil"/>
            </w:tcBorders>
            <w:shd w:val="clear" w:color="auto" w:fill="auto"/>
            <w:noWrap/>
            <w:vAlign w:val="bottom"/>
          </w:tcPr>
          <w:p w14:paraId="061D05CB"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0.75</w:t>
            </w:r>
          </w:p>
        </w:tc>
        <w:tc>
          <w:tcPr>
            <w:tcW w:w="682" w:type="dxa"/>
            <w:tcBorders>
              <w:top w:val="nil"/>
            </w:tcBorders>
            <w:shd w:val="clear" w:color="auto" w:fill="auto"/>
            <w:noWrap/>
            <w:vAlign w:val="bottom"/>
          </w:tcPr>
          <w:p w14:paraId="2273F5D8"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682" w:type="dxa"/>
            <w:tcBorders>
              <w:top w:val="nil"/>
            </w:tcBorders>
            <w:shd w:val="clear" w:color="auto" w:fill="auto"/>
            <w:noWrap/>
            <w:vAlign w:val="bottom"/>
          </w:tcPr>
          <w:p w14:paraId="55AB22AE"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682" w:type="dxa"/>
            <w:tcBorders>
              <w:top w:val="nil"/>
            </w:tcBorders>
            <w:shd w:val="clear" w:color="auto" w:fill="auto"/>
            <w:noWrap/>
            <w:vAlign w:val="bottom"/>
          </w:tcPr>
          <w:p w14:paraId="215E446E"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682" w:type="dxa"/>
            <w:tcBorders>
              <w:top w:val="nil"/>
            </w:tcBorders>
            <w:shd w:val="clear" w:color="auto" w:fill="auto"/>
            <w:noWrap/>
            <w:vAlign w:val="bottom"/>
          </w:tcPr>
          <w:p w14:paraId="3873F3EC"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682" w:type="dxa"/>
            <w:tcBorders>
              <w:top w:val="nil"/>
            </w:tcBorders>
            <w:shd w:val="clear" w:color="auto" w:fill="auto"/>
            <w:noWrap/>
            <w:vAlign w:val="bottom"/>
          </w:tcPr>
          <w:p w14:paraId="536174E8"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tcBorders>
              <w:top w:val="nil"/>
            </w:tcBorders>
            <w:shd w:val="clear" w:color="auto" w:fill="auto"/>
            <w:noWrap/>
            <w:vAlign w:val="bottom"/>
          </w:tcPr>
          <w:p w14:paraId="5CCECFC1"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701" w:type="dxa"/>
            <w:tcBorders>
              <w:top w:val="nil"/>
            </w:tcBorders>
            <w:shd w:val="clear" w:color="auto" w:fill="auto"/>
            <w:noWrap/>
            <w:vAlign w:val="bottom"/>
          </w:tcPr>
          <w:p w14:paraId="05051966"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0.958</w:t>
            </w:r>
          </w:p>
        </w:tc>
        <w:tc>
          <w:tcPr>
            <w:tcW w:w="1682" w:type="dxa"/>
            <w:gridSpan w:val="2"/>
            <w:tcBorders>
              <w:top w:val="nil"/>
            </w:tcBorders>
            <w:shd w:val="clear" w:color="auto" w:fill="auto"/>
            <w:noWrap/>
            <w:vAlign w:val="bottom"/>
          </w:tcPr>
          <w:p w14:paraId="2FAC2251" w14:textId="77777777" w:rsidR="000B66BC" w:rsidRPr="005C33B2" w:rsidRDefault="005C33B2">
            <w:pPr>
              <w:widowControl/>
              <w:spacing w:line="360" w:lineRule="auto"/>
              <w:ind w:right="800"/>
              <w:jc w:val="center"/>
              <w:rPr>
                <w:rFonts w:eastAsia="等线"/>
                <w:color w:val="000000"/>
                <w:kern w:val="0"/>
                <w:sz w:val="20"/>
                <w:szCs w:val="20"/>
              </w:rPr>
            </w:pPr>
            <w:r w:rsidRPr="005C33B2">
              <w:rPr>
                <w:rFonts w:eastAsia="等线"/>
                <w:color w:val="000000"/>
                <w:kern w:val="0"/>
                <w:sz w:val="20"/>
                <w:szCs w:val="20"/>
              </w:rPr>
              <w:t>0.837</w:t>
            </w:r>
          </w:p>
        </w:tc>
      </w:tr>
      <w:tr w:rsidR="000B66BC" w:rsidRPr="005C33B2" w14:paraId="3EC25874" w14:textId="77777777">
        <w:trPr>
          <w:trHeight w:val="55"/>
          <w:jc w:val="center"/>
        </w:trPr>
        <w:tc>
          <w:tcPr>
            <w:tcW w:w="1134" w:type="dxa"/>
            <w:shd w:val="clear" w:color="auto" w:fill="auto"/>
            <w:noWrap/>
            <w:vAlign w:val="bottom"/>
          </w:tcPr>
          <w:p w14:paraId="06F4602B"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sigmoid</w:t>
            </w:r>
          </w:p>
        </w:tc>
        <w:tc>
          <w:tcPr>
            <w:tcW w:w="474" w:type="dxa"/>
            <w:shd w:val="clear" w:color="auto" w:fill="auto"/>
            <w:noWrap/>
            <w:vAlign w:val="bottom"/>
          </w:tcPr>
          <w:p w14:paraId="681A00C0"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shd w:val="clear" w:color="auto" w:fill="auto"/>
            <w:noWrap/>
            <w:vAlign w:val="bottom"/>
          </w:tcPr>
          <w:p w14:paraId="489BA941"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w:t>
            </w:r>
          </w:p>
        </w:tc>
        <w:tc>
          <w:tcPr>
            <w:tcW w:w="682" w:type="dxa"/>
            <w:shd w:val="clear" w:color="auto" w:fill="auto"/>
            <w:noWrap/>
            <w:vAlign w:val="bottom"/>
          </w:tcPr>
          <w:p w14:paraId="16B904D9"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shd w:val="clear" w:color="auto" w:fill="auto"/>
            <w:noWrap/>
            <w:vAlign w:val="bottom"/>
          </w:tcPr>
          <w:p w14:paraId="52FBB154"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682" w:type="dxa"/>
            <w:shd w:val="clear" w:color="auto" w:fill="auto"/>
            <w:noWrap/>
            <w:vAlign w:val="bottom"/>
          </w:tcPr>
          <w:p w14:paraId="1CCEBBB5"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0.875</w:t>
            </w:r>
          </w:p>
        </w:tc>
        <w:tc>
          <w:tcPr>
            <w:tcW w:w="682" w:type="dxa"/>
            <w:shd w:val="clear" w:color="auto" w:fill="auto"/>
            <w:noWrap/>
            <w:vAlign w:val="bottom"/>
          </w:tcPr>
          <w:p w14:paraId="4203E093"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682" w:type="dxa"/>
            <w:shd w:val="clear" w:color="auto" w:fill="auto"/>
            <w:noWrap/>
            <w:vAlign w:val="bottom"/>
          </w:tcPr>
          <w:p w14:paraId="29CB4EBB"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0.958</w:t>
            </w:r>
          </w:p>
        </w:tc>
        <w:tc>
          <w:tcPr>
            <w:tcW w:w="682" w:type="dxa"/>
            <w:shd w:val="clear" w:color="auto" w:fill="auto"/>
            <w:noWrap/>
            <w:vAlign w:val="bottom"/>
          </w:tcPr>
          <w:p w14:paraId="779821EA"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0.75</w:t>
            </w:r>
          </w:p>
        </w:tc>
        <w:tc>
          <w:tcPr>
            <w:tcW w:w="682" w:type="dxa"/>
            <w:shd w:val="clear" w:color="auto" w:fill="auto"/>
            <w:noWrap/>
            <w:vAlign w:val="bottom"/>
          </w:tcPr>
          <w:p w14:paraId="225A00E0"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0.75</w:t>
            </w:r>
          </w:p>
        </w:tc>
        <w:tc>
          <w:tcPr>
            <w:tcW w:w="701" w:type="dxa"/>
            <w:shd w:val="clear" w:color="auto" w:fill="auto"/>
            <w:noWrap/>
            <w:vAlign w:val="bottom"/>
          </w:tcPr>
          <w:p w14:paraId="71E05662"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1682" w:type="dxa"/>
            <w:gridSpan w:val="2"/>
            <w:shd w:val="clear" w:color="auto" w:fill="auto"/>
            <w:noWrap/>
            <w:vAlign w:val="bottom"/>
          </w:tcPr>
          <w:p w14:paraId="465ED29B" w14:textId="77777777" w:rsidR="000B66BC" w:rsidRPr="005C33B2" w:rsidRDefault="005C33B2">
            <w:pPr>
              <w:widowControl/>
              <w:spacing w:line="360" w:lineRule="auto"/>
              <w:ind w:right="800"/>
              <w:jc w:val="center"/>
              <w:rPr>
                <w:rFonts w:eastAsia="等线"/>
                <w:color w:val="000000"/>
                <w:kern w:val="0"/>
                <w:sz w:val="20"/>
                <w:szCs w:val="20"/>
              </w:rPr>
            </w:pPr>
            <w:r w:rsidRPr="005C33B2">
              <w:rPr>
                <w:rFonts w:eastAsia="等线"/>
                <w:color w:val="000000"/>
                <w:kern w:val="0"/>
                <w:sz w:val="20"/>
                <w:szCs w:val="20"/>
              </w:rPr>
              <w:t>0.845</w:t>
            </w:r>
          </w:p>
        </w:tc>
      </w:tr>
      <w:tr w:rsidR="000B66BC" w:rsidRPr="005C33B2" w14:paraId="3DB9C242" w14:textId="77777777">
        <w:trPr>
          <w:trHeight w:val="55"/>
          <w:jc w:val="center"/>
        </w:trPr>
        <w:tc>
          <w:tcPr>
            <w:tcW w:w="1134" w:type="dxa"/>
            <w:shd w:val="clear" w:color="auto" w:fill="auto"/>
            <w:noWrap/>
            <w:vAlign w:val="bottom"/>
          </w:tcPr>
          <w:p w14:paraId="40C8334E"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poly</w:t>
            </w:r>
          </w:p>
        </w:tc>
        <w:tc>
          <w:tcPr>
            <w:tcW w:w="474" w:type="dxa"/>
            <w:shd w:val="clear" w:color="auto" w:fill="auto"/>
            <w:noWrap/>
            <w:vAlign w:val="bottom"/>
          </w:tcPr>
          <w:p w14:paraId="5B651705"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682" w:type="dxa"/>
            <w:shd w:val="clear" w:color="auto" w:fill="auto"/>
            <w:noWrap/>
            <w:vAlign w:val="bottom"/>
          </w:tcPr>
          <w:p w14:paraId="5030F2EE"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682" w:type="dxa"/>
            <w:shd w:val="clear" w:color="auto" w:fill="auto"/>
            <w:noWrap/>
            <w:vAlign w:val="bottom"/>
          </w:tcPr>
          <w:p w14:paraId="00E485AF"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682" w:type="dxa"/>
            <w:shd w:val="clear" w:color="auto" w:fill="auto"/>
            <w:noWrap/>
            <w:vAlign w:val="bottom"/>
          </w:tcPr>
          <w:p w14:paraId="59E9294B"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shd w:val="clear" w:color="auto" w:fill="auto"/>
            <w:noWrap/>
            <w:vAlign w:val="bottom"/>
          </w:tcPr>
          <w:p w14:paraId="60E20E38"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0.75</w:t>
            </w:r>
          </w:p>
        </w:tc>
        <w:tc>
          <w:tcPr>
            <w:tcW w:w="682" w:type="dxa"/>
            <w:shd w:val="clear" w:color="auto" w:fill="auto"/>
            <w:noWrap/>
            <w:vAlign w:val="bottom"/>
          </w:tcPr>
          <w:p w14:paraId="5B4855D4"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682" w:type="dxa"/>
            <w:shd w:val="clear" w:color="auto" w:fill="auto"/>
            <w:noWrap/>
            <w:vAlign w:val="bottom"/>
          </w:tcPr>
          <w:p w14:paraId="01119DE8"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0.75</w:t>
            </w:r>
          </w:p>
        </w:tc>
        <w:tc>
          <w:tcPr>
            <w:tcW w:w="682" w:type="dxa"/>
            <w:shd w:val="clear" w:color="auto" w:fill="auto"/>
            <w:noWrap/>
            <w:vAlign w:val="bottom"/>
          </w:tcPr>
          <w:p w14:paraId="1BE37260"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0.791</w:t>
            </w:r>
          </w:p>
        </w:tc>
        <w:tc>
          <w:tcPr>
            <w:tcW w:w="682" w:type="dxa"/>
            <w:shd w:val="clear" w:color="auto" w:fill="auto"/>
            <w:noWrap/>
            <w:vAlign w:val="bottom"/>
          </w:tcPr>
          <w:p w14:paraId="7FA77CFA"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0.833</w:t>
            </w:r>
          </w:p>
        </w:tc>
        <w:tc>
          <w:tcPr>
            <w:tcW w:w="701" w:type="dxa"/>
            <w:shd w:val="clear" w:color="auto" w:fill="auto"/>
            <w:noWrap/>
            <w:vAlign w:val="bottom"/>
          </w:tcPr>
          <w:p w14:paraId="57727FB0"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0.916</w:t>
            </w:r>
          </w:p>
        </w:tc>
        <w:tc>
          <w:tcPr>
            <w:tcW w:w="1682" w:type="dxa"/>
            <w:gridSpan w:val="2"/>
            <w:shd w:val="clear" w:color="auto" w:fill="auto"/>
            <w:noWrap/>
            <w:vAlign w:val="bottom"/>
          </w:tcPr>
          <w:p w14:paraId="5E9964B8" w14:textId="77777777" w:rsidR="000B66BC" w:rsidRPr="005C33B2" w:rsidRDefault="005C33B2">
            <w:pPr>
              <w:widowControl/>
              <w:spacing w:line="360" w:lineRule="auto"/>
              <w:ind w:right="800"/>
              <w:jc w:val="center"/>
              <w:rPr>
                <w:rFonts w:eastAsia="等线"/>
                <w:color w:val="000000"/>
                <w:kern w:val="0"/>
                <w:sz w:val="20"/>
                <w:szCs w:val="20"/>
              </w:rPr>
            </w:pPr>
            <w:r w:rsidRPr="005C33B2">
              <w:rPr>
                <w:rFonts w:eastAsia="等线"/>
                <w:color w:val="000000"/>
                <w:kern w:val="0"/>
                <w:sz w:val="20"/>
                <w:szCs w:val="20"/>
              </w:rPr>
              <w:t>0.833</w:t>
            </w:r>
          </w:p>
        </w:tc>
      </w:tr>
      <w:tr w:rsidR="000B66BC" w:rsidRPr="005C33B2" w14:paraId="72D64B46" w14:textId="77777777">
        <w:trPr>
          <w:trHeight w:val="55"/>
          <w:jc w:val="center"/>
        </w:trPr>
        <w:tc>
          <w:tcPr>
            <w:tcW w:w="1134" w:type="dxa"/>
            <w:shd w:val="clear" w:color="auto" w:fill="auto"/>
            <w:noWrap/>
            <w:vAlign w:val="bottom"/>
          </w:tcPr>
          <w:p w14:paraId="1A5E2888"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最佳参数</w:t>
            </w:r>
          </w:p>
        </w:tc>
        <w:tc>
          <w:tcPr>
            <w:tcW w:w="8313" w:type="dxa"/>
            <w:gridSpan w:val="12"/>
            <w:shd w:val="clear" w:color="auto" w:fill="auto"/>
            <w:noWrap/>
            <w:vAlign w:val="bottom"/>
          </w:tcPr>
          <w:p w14:paraId="2945B8FB" w14:textId="77777777" w:rsidR="000B66BC" w:rsidRPr="005C33B2" w:rsidRDefault="005C33B2">
            <w:pPr>
              <w:widowControl/>
              <w:spacing w:line="360" w:lineRule="auto"/>
              <w:jc w:val="center"/>
              <w:rPr>
                <w:rFonts w:eastAsia="等线"/>
                <w:color w:val="000000"/>
                <w:kern w:val="0"/>
                <w:sz w:val="20"/>
                <w:szCs w:val="20"/>
              </w:rPr>
            </w:pPr>
            <w:r w:rsidRPr="005C33B2">
              <w:rPr>
                <w:rFonts w:eastAsia="等线"/>
                <w:color w:val="000000"/>
                <w:kern w:val="0"/>
                <w:sz w:val="20"/>
                <w:szCs w:val="20"/>
              </w:rPr>
              <w:t>核函数</w:t>
            </w:r>
            <w:r w:rsidRPr="005C33B2">
              <w:rPr>
                <w:rFonts w:eastAsia="等线"/>
                <w:color w:val="000000"/>
                <w:kern w:val="0"/>
                <w:sz w:val="20"/>
                <w:szCs w:val="20"/>
              </w:rPr>
              <w:t>kernel=linear</w:t>
            </w:r>
            <w:r w:rsidRPr="005C33B2">
              <w:rPr>
                <w:rFonts w:eastAsia="等线"/>
                <w:color w:val="000000"/>
                <w:kern w:val="0"/>
                <w:sz w:val="20"/>
                <w:szCs w:val="20"/>
              </w:rPr>
              <w:t>，惩罚系数</w:t>
            </w:r>
            <w:r w:rsidRPr="005C33B2">
              <w:rPr>
                <w:rFonts w:eastAsia="等线"/>
                <w:color w:val="000000"/>
                <w:kern w:val="0"/>
                <w:sz w:val="20"/>
                <w:szCs w:val="20"/>
              </w:rPr>
              <w:t>C=1</w:t>
            </w:r>
            <w:r w:rsidRPr="005C33B2">
              <w:rPr>
                <w:rFonts w:eastAsia="等线"/>
                <w:color w:val="000000"/>
                <w:kern w:val="0"/>
                <w:sz w:val="20"/>
                <w:szCs w:val="20"/>
              </w:rPr>
              <w:t>，决策函数</w:t>
            </w:r>
            <w:r w:rsidRPr="005C33B2">
              <w:rPr>
                <w:rFonts w:eastAsia="等线"/>
                <w:color w:val="000000"/>
                <w:kern w:val="0"/>
                <w:sz w:val="20"/>
                <w:szCs w:val="20"/>
              </w:rPr>
              <w:t>decision function=ovr</w:t>
            </w:r>
          </w:p>
        </w:tc>
      </w:tr>
    </w:tbl>
    <w:p w14:paraId="2212B152" w14:textId="77777777" w:rsidR="000B66BC" w:rsidRPr="005C33B2" w:rsidRDefault="000B66BC">
      <w:pPr>
        <w:spacing w:line="360" w:lineRule="auto"/>
        <w:rPr>
          <w:b/>
          <w:bCs/>
          <w:sz w:val="24"/>
          <w:szCs w:val="24"/>
        </w:rPr>
      </w:pPr>
    </w:p>
    <w:p w14:paraId="4229580D" w14:textId="78AE78C9" w:rsidR="000B66BC" w:rsidRPr="005C33B2" w:rsidRDefault="005C33B2">
      <w:pPr>
        <w:spacing w:line="360" w:lineRule="auto"/>
        <w:outlineLvl w:val="1"/>
        <w:rPr>
          <w:b/>
          <w:bCs/>
          <w:sz w:val="24"/>
          <w:szCs w:val="24"/>
        </w:rPr>
      </w:pPr>
      <w:bookmarkStart w:id="11" w:name="_Toc12027"/>
      <w:r w:rsidRPr="005C33B2">
        <w:rPr>
          <w:b/>
          <w:bCs/>
          <w:sz w:val="24"/>
          <w:szCs w:val="24"/>
        </w:rPr>
        <w:t>3.4</w:t>
      </w:r>
      <w:r w:rsidRPr="005C33B2">
        <w:rPr>
          <w:b/>
          <w:bCs/>
          <w:sz w:val="24"/>
          <w:szCs w:val="24"/>
        </w:rPr>
        <w:t>预测结果及分析</w:t>
      </w:r>
      <w:bookmarkEnd w:id="11"/>
    </w:p>
    <w:p w14:paraId="4723CC94" w14:textId="77777777" w:rsidR="000B66BC" w:rsidRPr="005C33B2" w:rsidRDefault="005C33B2">
      <w:pPr>
        <w:spacing w:line="360" w:lineRule="auto"/>
        <w:ind w:firstLineChars="200" w:firstLine="480"/>
        <w:outlineLvl w:val="1"/>
        <w:rPr>
          <w:sz w:val="24"/>
          <w:szCs w:val="24"/>
        </w:rPr>
      </w:pPr>
      <w:r w:rsidRPr="005C33B2">
        <w:rPr>
          <w:sz w:val="24"/>
          <w:szCs w:val="24"/>
        </w:rPr>
        <w:t>使用前述的支持向量机模型对</w:t>
      </w:r>
      <w:r w:rsidRPr="005C33B2">
        <w:rPr>
          <w:sz w:val="24"/>
          <w:szCs w:val="24"/>
        </w:rPr>
        <w:t>S1-S5</w:t>
      </w:r>
      <w:r w:rsidRPr="005C33B2">
        <w:rPr>
          <w:sz w:val="24"/>
          <w:szCs w:val="24"/>
        </w:rPr>
        <w:t>被试者的测试数据进行预测，获得其行列刺激对应数据样本的分类标签，即含有</w:t>
      </w:r>
      <w:r w:rsidRPr="005C33B2">
        <w:rPr>
          <w:sz w:val="24"/>
          <w:szCs w:val="24"/>
        </w:rPr>
        <w:t>P300</w:t>
      </w:r>
      <w:r w:rsidRPr="005C33B2">
        <w:rPr>
          <w:sz w:val="24"/>
          <w:szCs w:val="24"/>
        </w:rPr>
        <w:t>电位（类别标记为</w:t>
      </w:r>
      <w:r w:rsidRPr="005C33B2">
        <w:rPr>
          <w:sz w:val="24"/>
          <w:szCs w:val="24"/>
        </w:rPr>
        <w:t>1</w:t>
      </w:r>
      <w:r w:rsidRPr="005C33B2">
        <w:rPr>
          <w:sz w:val="24"/>
          <w:szCs w:val="24"/>
        </w:rPr>
        <w:t>）和不含</w:t>
      </w:r>
      <w:r w:rsidRPr="005C33B2">
        <w:rPr>
          <w:sz w:val="24"/>
          <w:szCs w:val="24"/>
        </w:rPr>
        <w:t>P300</w:t>
      </w:r>
      <w:r w:rsidRPr="005C33B2">
        <w:rPr>
          <w:sz w:val="24"/>
          <w:szCs w:val="24"/>
        </w:rPr>
        <w:t>电位（类别标记为</w:t>
      </w:r>
      <w:r w:rsidRPr="005C33B2">
        <w:rPr>
          <w:sz w:val="24"/>
          <w:szCs w:val="24"/>
        </w:rPr>
        <w:t>0</w:t>
      </w:r>
      <w:r w:rsidRPr="005C33B2">
        <w:rPr>
          <w:sz w:val="24"/>
          <w:szCs w:val="24"/>
        </w:rPr>
        <w:t>），然后定位出待测字符，总共得出对</w:t>
      </w:r>
      <w:r w:rsidRPr="005C33B2">
        <w:rPr>
          <w:sz w:val="24"/>
          <w:szCs w:val="24"/>
        </w:rPr>
        <w:t>char13-char22</w:t>
      </w:r>
      <w:r w:rsidRPr="005C33B2">
        <w:rPr>
          <w:sz w:val="24"/>
          <w:szCs w:val="24"/>
        </w:rPr>
        <w:t>共</w:t>
      </w:r>
      <w:r w:rsidRPr="005C33B2">
        <w:rPr>
          <w:sz w:val="24"/>
          <w:szCs w:val="24"/>
        </w:rPr>
        <w:t>10</w:t>
      </w:r>
      <w:r w:rsidRPr="005C33B2">
        <w:rPr>
          <w:sz w:val="24"/>
          <w:szCs w:val="24"/>
        </w:rPr>
        <w:t>个待测字符的结果。</w:t>
      </w:r>
    </w:p>
    <w:p w14:paraId="436C2C26" w14:textId="77777777" w:rsidR="000B66BC" w:rsidRPr="005C33B2" w:rsidRDefault="005C33B2">
      <w:pPr>
        <w:spacing w:line="360" w:lineRule="auto"/>
        <w:ind w:firstLineChars="200" w:firstLine="480"/>
        <w:outlineLvl w:val="1"/>
        <w:rPr>
          <w:sz w:val="24"/>
          <w:szCs w:val="24"/>
        </w:rPr>
      </w:pPr>
      <w:r w:rsidRPr="005C33B2">
        <w:rPr>
          <w:sz w:val="24"/>
          <w:szCs w:val="24"/>
        </w:rPr>
        <w:t>与训练数据保持一致，我们对单次试验中不同轮次内相同行</w:t>
      </w:r>
      <w:r w:rsidRPr="005C33B2">
        <w:rPr>
          <w:sz w:val="24"/>
          <w:szCs w:val="24"/>
        </w:rPr>
        <w:t>/</w:t>
      </w:r>
      <w:r w:rsidRPr="005C33B2">
        <w:rPr>
          <w:sz w:val="24"/>
          <w:szCs w:val="24"/>
        </w:rPr>
        <w:t>列的标识符对应的数据进行叠加求平均的处理，同时为了讨论尽可能使用较少轮次的效果，我们对</w:t>
      </w:r>
      <w:r w:rsidRPr="005C33B2">
        <w:rPr>
          <w:sz w:val="24"/>
          <w:szCs w:val="24"/>
        </w:rPr>
        <w:t>5</w:t>
      </w:r>
      <w:r w:rsidRPr="005C33B2">
        <w:rPr>
          <w:sz w:val="24"/>
          <w:szCs w:val="24"/>
        </w:rPr>
        <w:t>轮试验的数据进行逐次剔除最后一轮的操作，分别使用</w:t>
      </w:r>
      <w:r w:rsidRPr="005C33B2">
        <w:rPr>
          <w:sz w:val="24"/>
          <w:szCs w:val="24"/>
        </w:rPr>
        <w:t>5</w:t>
      </w:r>
      <w:r w:rsidRPr="005C33B2">
        <w:rPr>
          <w:sz w:val="24"/>
          <w:szCs w:val="24"/>
        </w:rPr>
        <w:t>、</w:t>
      </w:r>
      <w:r w:rsidRPr="005C33B2">
        <w:rPr>
          <w:sz w:val="24"/>
          <w:szCs w:val="24"/>
        </w:rPr>
        <w:t>4</w:t>
      </w:r>
      <w:r w:rsidRPr="005C33B2">
        <w:rPr>
          <w:sz w:val="24"/>
          <w:szCs w:val="24"/>
        </w:rPr>
        <w:t>、</w:t>
      </w:r>
      <w:r w:rsidRPr="005C33B2">
        <w:rPr>
          <w:sz w:val="24"/>
          <w:szCs w:val="24"/>
        </w:rPr>
        <w:t>3</w:t>
      </w:r>
      <w:r w:rsidRPr="005C33B2">
        <w:rPr>
          <w:sz w:val="24"/>
          <w:szCs w:val="24"/>
        </w:rPr>
        <w:t>、</w:t>
      </w:r>
      <w:r w:rsidRPr="005C33B2">
        <w:rPr>
          <w:sz w:val="24"/>
          <w:szCs w:val="24"/>
        </w:rPr>
        <w:t>2</w:t>
      </w:r>
      <w:r w:rsidRPr="005C33B2">
        <w:rPr>
          <w:sz w:val="24"/>
          <w:szCs w:val="24"/>
        </w:rPr>
        <w:t>、</w:t>
      </w:r>
      <w:r w:rsidRPr="005C33B2">
        <w:rPr>
          <w:sz w:val="24"/>
          <w:szCs w:val="24"/>
        </w:rPr>
        <w:t>1</w:t>
      </w:r>
      <w:r w:rsidRPr="005C33B2">
        <w:rPr>
          <w:sz w:val="24"/>
          <w:szCs w:val="24"/>
        </w:rPr>
        <w:t>轮数据，将</w:t>
      </w:r>
      <w:r w:rsidRPr="005C33B2">
        <w:rPr>
          <w:sz w:val="24"/>
          <w:szCs w:val="24"/>
        </w:rPr>
        <w:t>5</w:t>
      </w:r>
      <w:r w:rsidRPr="005C33B2">
        <w:rPr>
          <w:sz w:val="24"/>
          <w:szCs w:val="24"/>
        </w:rPr>
        <w:t>个被试者得出的行列预测结果分别进行取众数操作，得到最终的行列结果从而得出预测字符，如表</w:t>
      </w:r>
      <w:r w:rsidRPr="005C33B2">
        <w:rPr>
          <w:sz w:val="24"/>
          <w:szCs w:val="24"/>
        </w:rPr>
        <w:t>4</w:t>
      </w:r>
      <w:r w:rsidRPr="005C33B2">
        <w:rPr>
          <w:sz w:val="24"/>
          <w:szCs w:val="24"/>
        </w:rPr>
        <w:t>到表</w:t>
      </w:r>
      <w:r w:rsidRPr="005C33B2">
        <w:rPr>
          <w:sz w:val="24"/>
          <w:szCs w:val="24"/>
        </w:rPr>
        <w:t>8</w:t>
      </w:r>
      <w:r w:rsidRPr="005C33B2">
        <w:rPr>
          <w:sz w:val="24"/>
          <w:szCs w:val="24"/>
        </w:rPr>
        <w:t>所示。</w:t>
      </w:r>
    </w:p>
    <w:p w14:paraId="27E6743D" w14:textId="77777777" w:rsidR="000B66BC" w:rsidRPr="005C33B2" w:rsidRDefault="005C33B2">
      <w:pPr>
        <w:spacing w:line="360" w:lineRule="auto"/>
        <w:jc w:val="center"/>
        <w:rPr>
          <w:szCs w:val="21"/>
        </w:rPr>
      </w:pPr>
      <w:r w:rsidRPr="005C33B2">
        <w:rPr>
          <w:szCs w:val="21"/>
          <w:lang w:bidi="ar"/>
        </w:rPr>
        <w:t>表</w:t>
      </w:r>
      <w:r w:rsidRPr="005C33B2">
        <w:rPr>
          <w:szCs w:val="21"/>
          <w:lang w:bidi="ar"/>
        </w:rPr>
        <w:t xml:space="preserve">4 </w:t>
      </w:r>
      <w:r w:rsidRPr="005C33B2">
        <w:rPr>
          <w:szCs w:val="21"/>
          <w:lang w:bidi="ar"/>
        </w:rPr>
        <w:t>五轮测试数据预测结果</w:t>
      </w:r>
    </w:p>
    <w:tbl>
      <w:tblPr>
        <w:tblW w:w="4997" w:type="pct"/>
        <w:tblInd w:w="-108" w:type="dxa"/>
        <w:tblBorders>
          <w:top w:val="single" w:sz="12" w:space="0" w:color="auto"/>
          <w:bottom w:val="single" w:sz="12" w:space="0" w:color="auto"/>
        </w:tblBorders>
        <w:tblCellMar>
          <w:top w:w="28" w:type="dxa"/>
          <w:bottom w:w="28" w:type="dxa"/>
        </w:tblCellMar>
        <w:tblLook w:val="04A0" w:firstRow="1" w:lastRow="0" w:firstColumn="1" w:lastColumn="0" w:noHBand="0" w:noVBand="1"/>
      </w:tblPr>
      <w:tblGrid>
        <w:gridCol w:w="813"/>
        <w:gridCol w:w="869"/>
        <w:gridCol w:w="962"/>
        <w:gridCol w:w="798"/>
        <w:gridCol w:w="775"/>
        <w:gridCol w:w="801"/>
        <w:gridCol w:w="888"/>
        <w:gridCol w:w="881"/>
        <w:gridCol w:w="827"/>
        <w:gridCol w:w="855"/>
        <w:gridCol w:w="881"/>
      </w:tblGrid>
      <w:tr w:rsidR="000B66BC" w:rsidRPr="005C33B2" w14:paraId="714647F6" w14:textId="77777777">
        <w:trPr>
          <w:trHeight w:val="276"/>
        </w:trPr>
        <w:tc>
          <w:tcPr>
            <w:tcW w:w="434" w:type="pct"/>
            <w:tcBorders>
              <w:bottom w:val="single" w:sz="6" w:space="0" w:color="auto"/>
            </w:tcBorders>
            <w:noWrap/>
          </w:tcPr>
          <w:p w14:paraId="4F06181C" w14:textId="77777777" w:rsidR="000B66BC" w:rsidRPr="005C33B2" w:rsidRDefault="000B66BC">
            <w:pPr>
              <w:widowControl/>
              <w:spacing w:line="360" w:lineRule="auto"/>
              <w:jc w:val="center"/>
              <w:textAlignment w:val="bottom"/>
              <w:rPr>
                <w:color w:val="000000"/>
                <w:sz w:val="16"/>
                <w:szCs w:val="16"/>
              </w:rPr>
            </w:pPr>
          </w:p>
        </w:tc>
        <w:tc>
          <w:tcPr>
            <w:tcW w:w="464" w:type="pct"/>
            <w:tcBorders>
              <w:bottom w:val="single" w:sz="6" w:space="0" w:color="auto"/>
            </w:tcBorders>
            <w:noWrap/>
          </w:tcPr>
          <w:p w14:paraId="37D7BCB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char13</w:t>
            </w:r>
          </w:p>
        </w:tc>
        <w:tc>
          <w:tcPr>
            <w:tcW w:w="513" w:type="pct"/>
            <w:tcBorders>
              <w:bottom w:val="single" w:sz="6" w:space="0" w:color="auto"/>
            </w:tcBorders>
            <w:noWrap/>
          </w:tcPr>
          <w:p w14:paraId="6A70A54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char14</w:t>
            </w:r>
          </w:p>
        </w:tc>
        <w:tc>
          <w:tcPr>
            <w:tcW w:w="426" w:type="pct"/>
            <w:tcBorders>
              <w:bottom w:val="single" w:sz="6" w:space="0" w:color="auto"/>
            </w:tcBorders>
            <w:noWrap/>
          </w:tcPr>
          <w:p w14:paraId="7E828AD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char15</w:t>
            </w:r>
          </w:p>
        </w:tc>
        <w:tc>
          <w:tcPr>
            <w:tcW w:w="414" w:type="pct"/>
            <w:tcBorders>
              <w:bottom w:val="single" w:sz="6" w:space="0" w:color="auto"/>
            </w:tcBorders>
            <w:noWrap/>
          </w:tcPr>
          <w:p w14:paraId="711503F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char16</w:t>
            </w:r>
          </w:p>
        </w:tc>
        <w:tc>
          <w:tcPr>
            <w:tcW w:w="428" w:type="pct"/>
            <w:tcBorders>
              <w:bottom w:val="single" w:sz="6" w:space="0" w:color="auto"/>
            </w:tcBorders>
            <w:noWrap/>
          </w:tcPr>
          <w:p w14:paraId="4E46EF6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char17</w:t>
            </w:r>
          </w:p>
        </w:tc>
        <w:tc>
          <w:tcPr>
            <w:tcW w:w="475" w:type="pct"/>
            <w:tcBorders>
              <w:bottom w:val="single" w:sz="6" w:space="0" w:color="auto"/>
            </w:tcBorders>
            <w:noWrap/>
          </w:tcPr>
          <w:p w14:paraId="125C25C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char18</w:t>
            </w:r>
          </w:p>
        </w:tc>
        <w:tc>
          <w:tcPr>
            <w:tcW w:w="471" w:type="pct"/>
            <w:tcBorders>
              <w:bottom w:val="single" w:sz="6" w:space="0" w:color="auto"/>
            </w:tcBorders>
            <w:noWrap/>
          </w:tcPr>
          <w:p w14:paraId="7423175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char19</w:t>
            </w:r>
          </w:p>
        </w:tc>
        <w:tc>
          <w:tcPr>
            <w:tcW w:w="442" w:type="pct"/>
            <w:tcBorders>
              <w:bottom w:val="single" w:sz="6" w:space="0" w:color="auto"/>
            </w:tcBorders>
            <w:noWrap/>
          </w:tcPr>
          <w:p w14:paraId="0142633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char20</w:t>
            </w:r>
          </w:p>
        </w:tc>
        <w:tc>
          <w:tcPr>
            <w:tcW w:w="457" w:type="pct"/>
            <w:tcBorders>
              <w:bottom w:val="single" w:sz="6" w:space="0" w:color="auto"/>
            </w:tcBorders>
            <w:noWrap/>
          </w:tcPr>
          <w:p w14:paraId="6AE4A79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char21</w:t>
            </w:r>
          </w:p>
        </w:tc>
        <w:tc>
          <w:tcPr>
            <w:tcW w:w="471" w:type="pct"/>
            <w:tcBorders>
              <w:bottom w:val="single" w:sz="6" w:space="0" w:color="auto"/>
            </w:tcBorders>
            <w:noWrap/>
          </w:tcPr>
          <w:p w14:paraId="60FD522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char22</w:t>
            </w:r>
          </w:p>
        </w:tc>
      </w:tr>
      <w:tr w:rsidR="000B66BC" w:rsidRPr="005C33B2" w14:paraId="74F42397" w14:textId="77777777">
        <w:trPr>
          <w:trHeight w:val="340"/>
        </w:trPr>
        <w:tc>
          <w:tcPr>
            <w:tcW w:w="434" w:type="pct"/>
            <w:tcBorders>
              <w:top w:val="single" w:sz="6" w:space="0" w:color="auto"/>
            </w:tcBorders>
            <w:noWrap/>
          </w:tcPr>
          <w:p w14:paraId="30438A6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S1</w:t>
            </w:r>
          </w:p>
        </w:tc>
        <w:tc>
          <w:tcPr>
            <w:tcW w:w="464" w:type="pct"/>
            <w:tcBorders>
              <w:top w:val="single" w:sz="6" w:space="0" w:color="auto"/>
            </w:tcBorders>
            <w:noWrap/>
          </w:tcPr>
          <w:p w14:paraId="2A204ED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7</w:t>
            </w:r>
          </w:p>
        </w:tc>
        <w:tc>
          <w:tcPr>
            <w:tcW w:w="513" w:type="pct"/>
            <w:tcBorders>
              <w:top w:val="single" w:sz="6" w:space="0" w:color="auto"/>
            </w:tcBorders>
            <w:noWrap/>
          </w:tcPr>
          <w:p w14:paraId="347CFF9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1,2,11,12</w:t>
            </w:r>
          </w:p>
        </w:tc>
        <w:tc>
          <w:tcPr>
            <w:tcW w:w="426" w:type="pct"/>
            <w:tcBorders>
              <w:top w:val="single" w:sz="6" w:space="0" w:color="auto"/>
            </w:tcBorders>
            <w:noWrap/>
          </w:tcPr>
          <w:p w14:paraId="3A6554B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6,7,11</w:t>
            </w:r>
          </w:p>
        </w:tc>
        <w:tc>
          <w:tcPr>
            <w:tcW w:w="414" w:type="pct"/>
            <w:tcBorders>
              <w:top w:val="single" w:sz="6" w:space="0" w:color="auto"/>
            </w:tcBorders>
            <w:noWrap/>
          </w:tcPr>
          <w:p w14:paraId="5C70A23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6,10</w:t>
            </w:r>
          </w:p>
        </w:tc>
        <w:tc>
          <w:tcPr>
            <w:tcW w:w="428" w:type="pct"/>
            <w:tcBorders>
              <w:top w:val="single" w:sz="6" w:space="0" w:color="auto"/>
            </w:tcBorders>
            <w:noWrap/>
          </w:tcPr>
          <w:p w14:paraId="680AE8D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1,4,9</w:t>
            </w:r>
          </w:p>
        </w:tc>
        <w:tc>
          <w:tcPr>
            <w:tcW w:w="475" w:type="pct"/>
            <w:tcBorders>
              <w:top w:val="single" w:sz="6" w:space="0" w:color="auto"/>
            </w:tcBorders>
            <w:noWrap/>
          </w:tcPr>
          <w:p w14:paraId="0594A04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1,6,8</w:t>
            </w:r>
          </w:p>
        </w:tc>
        <w:tc>
          <w:tcPr>
            <w:tcW w:w="471" w:type="pct"/>
            <w:tcBorders>
              <w:top w:val="single" w:sz="6" w:space="0" w:color="auto"/>
            </w:tcBorders>
            <w:noWrap/>
          </w:tcPr>
          <w:p w14:paraId="31D4D75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1,2,8,11</w:t>
            </w:r>
          </w:p>
        </w:tc>
        <w:tc>
          <w:tcPr>
            <w:tcW w:w="442" w:type="pct"/>
            <w:tcBorders>
              <w:top w:val="single" w:sz="6" w:space="0" w:color="auto"/>
            </w:tcBorders>
            <w:noWrap/>
          </w:tcPr>
          <w:p w14:paraId="4D5737B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2,5,12</w:t>
            </w:r>
          </w:p>
        </w:tc>
        <w:tc>
          <w:tcPr>
            <w:tcW w:w="457" w:type="pct"/>
            <w:tcBorders>
              <w:top w:val="single" w:sz="6" w:space="0" w:color="auto"/>
            </w:tcBorders>
            <w:noWrap/>
          </w:tcPr>
          <w:p w14:paraId="2601706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1,2,7,8</w:t>
            </w:r>
          </w:p>
        </w:tc>
        <w:tc>
          <w:tcPr>
            <w:tcW w:w="471" w:type="pct"/>
            <w:tcBorders>
              <w:top w:val="single" w:sz="6" w:space="0" w:color="auto"/>
            </w:tcBorders>
            <w:noWrap/>
          </w:tcPr>
          <w:p w14:paraId="2040E73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12</w:t>
            </w:r>
          </w:p>
        </w:tc>
      </w:tr>
      <w:tr w:rsidR="000B66BC" w:rsidRPr="005C33B2" w14:paraId="324C0362" w14:textId="77777777">
        <w:trPr>
          <w:trHeight w:val="276"/>
        </w:trPr>
        <w:tc>
          <w:tcPr>
            <w:tcW w:w="434" w:type="pct"/>
            <w:noWrap/>
          </w:tcPr>
          <w:p w14:paraId="5506518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S2</w:t>
            </w:r>
          </w:p>
        </w:tc>
        <w:tc>
          <w:tcPr>
            <w:tcW w:w="464" w:type="pct"/>
            <w:noWrap/>
          </w:tcPr>
          <w:p w14:paraId="6E72F45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513" w:type="pct"/>
            <w:noWrap/>
          </w:tcPr>
          <w:p w14:paraId="4B15C72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4,10,12</w:t>
            </w:r>
          </w:p>
        </w:tc>
        <w:tc>
          <w:tcPr>
            <w:tcW w:w="426" w:type="pct"/>
            <w:noWrap/>
          </w:tcPr>
          <w:p w14:paraId="1D866A6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14" w:type="pct"/>
            <w:noWrap/>
          </w:tcPr>
          <w:p w14:paraId="48ACCA9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10</w:t>
            </w:r>
          </w:p>
        </w:tc>
        <w:tc>
          <w:tcPr>
            <w:tcW w:w="428" w:type="pct"/>
            <w:noWrap/>
          </w:tcPr>
          <w:p w14:paraId="27E495D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75" w:type="pct"/>
            <w:noWrap/>
          </w:tcPr>
          <w:p w14:paraId="075424A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7,8,9,12</w:t>
            </w:r>
          </w:p>
        </w:tc>
        <w:tc>
          <w:tcPr>
            <w:tcW w:w="471" w:type="pct"/>
            <w:noWrap/>
          </w:tcPr>
          <w:p w14:paraId="420FF21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2,3,11</w:t>
            </w:r>
          </w:p>
        </w:tc>
        <w:tc>
          <w:tcPr>
            <w:tcW w:w="442" w:type="pct"/>
            <w:noWrap/>
          </w:tcPr>
          <w:p w14:paraId="78C63B4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4,12</w:t>
            </w:r>
          </w:p>
        </w:tc>
        <w:tc>
          <w:tcPr>
            <w:tcW w:w="457" w:type="pct"/>
            <w:noWrap/>
          </w:tcPr>
          <w:p w14:paraId="67DC3EF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5,6,7</w:t>
            </w:r>
          </w:p>
        </w:tc>
        <w:tc>
          <w:tcPr>
            <w:tcW w:w="471" w:type="pct"/>
            <w:noWrap/>
          </w:tcPr>
          <w:p w14:paraId="0767C06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缺失</w:t>
            </w:r>
          </w:p>
        </w:tc>
      </w:tr>
      <w:tr w:rsidR="000B66BC" w:rsidRPr="005C33B2" w14:paraId="525776CF" w14:textId="77777777">
        <w:trPr>
          <w:trHeight w:val="276"/>
        </w:trPr>
        <w:tc>
          <w:tcPr>
            <w:tcW w:w="434" w:type="pct"/>
            <w:noWrap/>
          </w:tcPr>
          <w:p w14:paraId="292A9EA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S3</w:t>
            </w:r>
          </w:p>
        </w:tc>
        <w:tc>
          <w:tcPr>
            <w:tcW w:w="464" w:type="pct"/>
            <w:noWrap/>
          </w:tcPr>
          <w:p w14:paraId="6314E3D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513" w:type="pct"/>
            <w:noWrap/>
          </w:tcPr>
          <w:p w14:paraId="3375053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426" w:type="pct"/>
            <w:noWrap/>
          </w:tcPr>
          <w:p w14:paraId="2B5620F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14" w:type="pct"/>
            <w:noWrap/>
          </w:tcPr>
          <w:p w14:paraId="223A911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4,5,10</w:t>
            </w:r>
          </w:p>
        </w:tc>
        <w:tc>
          <w:tcPr>
            <w:tcW w:w="428" w:type="pct"/>
            <w:noWrap/>
          </w:tcPr>
          <w:p w14:paraId="3BDD33D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75" w:type="pct"/>
            <w:noWrap/>
          </w:tcPr>
          <w:p w14:paraId="301B7F9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w:t>
            </w:r>
          </w:p>
        </w:tc>
        <w:tc>
          <w:tcPr>
            <w:tcW w:w="471" w:type="pct"/>
            <w:noWrap/>
          </w:tcPr>
          <w:p w14:paraId="29F9FF8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2,11</w:t>
            </w:r>
          </w:p>
        </w:tc>
        <w:tc>
          <w:tcPr>
            <w:tcW w:w="442" w:type="pct"/>
            <w:noWrap/>
          </w:tcPr>
          <w:p w14:paraId="76CC785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4,12</w:t>
            </w:r>
          </w:p>
        </w:tc>
        <w:tc>
          <w:tcPr>
            <w:tcW w:w="457" w:type="pct"/>
            <w:noWrap/>
          </w:tcPr>
          <w:p w14:paraId="1D31987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471" w:type="pct"/>
            <w:noWrap/>
          </w:tcPr>
          <w:p w14:paraId="12B20431" w14:textId="77777777" w:rsidR="000B66BC" w:rsidRPr="005C33B2" w:rsidRDefault="005C33B2">
            <w:pPr>
              <w:spacing w:line="360" w:lineRule="auto"/>
              <w:jc w:val="center"/>
              <w:rPr>
                <w:sz w:val="15"/>
                <w:szCs w:val="15"/>
              </w:rPr>
            </w:pPr>
            <w:r w:rsidRPr="005C33B2">
              <w:rPr>
                <w:color w:val="000000"/>
                <w:kern w:val="0"/>
                <w:sz w:val="16"/>
                <w:szCs w:val="16"/>
                <w:lang w:bidi="ar"/>
              </w:rPr>
              <w:t>缺失</w:t>
            </w:r>
          </w:p>
        </w:tc>
      </w:tr>
      <w:tr w:rsidR="000B66BC" w:rsidRPr="005C33B2" w14:paraId="5295AE06" w14:textId="77777777">
        <w:trPr>
          <w:trHeight w:val="276"/>
        </w:trPr>
        <w:tc>
          <w:tcPr>
            <w:tcW w:w="434" w:type="pct"/>
            <w:noWrap/>
          </w:tcPr>
          <w:p w14:paraId="0075C71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S4</w:t>
            </w:r>
          </w:p>
        </w:tc>
        <w:tc>
          <w:tcPr>
            <w:tcW w:w="464" w:type="pct"/>
            <w:noWrap/>
          </w:tcPr>
          <w:p w14:paraId="416328F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513" w:type="pct"/>
            <w:noWrap/>
          </w:tcPr>
          <w:p w14:paraId="1427C91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426" w:type="pct"/>
            <w:noWrap/>
          </w:tcPr>
          <w:p w14:paraId="5559C36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14" w:type="pct"/>
            <w:noWrap/>
          </w:tcPr>
          <w:p w14:paraId="6FAB318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None</w:t>
            </w:r>
          </w:p>
        </w:tc>
        <w:tc>
          <w:tcPr>
            <w:tcW w:w="428" w:type="pct"/>
            <w:noWrap/>
          </w:tcPr>
          <w:p w14:paraId="15979E0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2,9</w:t>
            </w:r>
          </w:p>
        </w:tc>
        <w:tc>
          <w:tcPr>
            <w:tcW w:w="475" w:type="pct"/>
            <w:noWrap/>
          </w:tcPr>
          <w:p w14:paraId="7495220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6,8</w:t>
            </w:r>
          </w:p>
        </w:tc>
        <w:tc>
          <w:tcPr>
            <w:tcW w:w="471" w:type="pct"/>
            <w:noWrap/>
          </w:tcPr>
          <w:p w14:paraId="1846E04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w:t>
            </w:r>
          </w:p>
        </w:tc>
        <w:tc>
          <w:tcPr>
            <w:tcW w:w="442" w:type="pct"/>
            <w:noWrap/>
          </w:tcPr>
          <w:p w14:paraId="7215C73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w:t>
            </w:r>
          </w:p>
        </w:tc>
        <w:tc>
          <w:tcPr>
            <w:tcW w:w="457" w:type="pct"/>
            <w:noWrap/>
          </w:tcPr>
          <w:p w14:paraId="4887C21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1,2,7,9</w:t>
            </w:r>
          </w:p>
        </w:tc>
        <w:tc>
          <w:tcPr>
            <w:tcW w:w="471" w:type="pct"/>
            <w:noWrap/>
          </w:tcPr>
          <w:p w14:paraId="1B2E1984"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5,6,8,12</w:t>
            </w:r>
          </w:p>
        </w:tc>
      </w:tr>
      <w:tr w:rsidR="000B66BC" w:rsidRPr="005C33B2" w14:paraId="471D9A69" w14:textId="77777777">
        <w:trPr>
          <w:trHeight w:val="276"/>
        </w:trPr>
        <w:tc>
          <w:tcPr>
            <w:tcW w:w="434" w:type="pct"/>
            <w:tcBorders>
              <w:bottom w:val="single" w:sz="4" w:space="0" w:color="auto"/>
            </w:tcBorders>
            <w:noWrap/>
          </w:tcPr>
          <w:p w14:paraId="53420A8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S5</w:t>
            </w:r>
          </w:p>
        </w:tc>
        <w:tc>
          <w:tcPr>
            <w:tcW w:w="464" w:type="pct"/>
            <w:tcBorders>
              <w:bottom w:val="single" w:sz="4" w:space="0" w:color="auto"/>
            </w:tcBorders>
            <w:noWrap/>
          </w:tcPr>
          <w:p w14:paraId="279B8C0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513" w:type="pct"/>
            <w:tcBorders>
              <w:bottom w:val="single" w:sz="4" w:space="0" w:color="auto"/>
            </w:tcBorders>
            <w:noWrap/>
          </w:tcPr>
          <w:p w14:paraId="1558BDD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1,12</w:t>
            </w:r>
          </w:p>
        </w:tc>
        <w:tc>
          <w:tcPr>
            <w:tcW w:w="426" w:type="pct"/>
            <w:tcBorders>
              <w:bottom w:val="single" w:sz="4" w:space="0" w:color="auto"/>
            </w:tcBorders>
            <w:noWrap/>
          </w:tcPr>
          <w:p w14:paraId="0877C94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w:t>
            </w:r>
          </w:p>
        </w:tc>
        <w:tc>
          <w:tcPr>
            <w:tcW w:w="414" w:type="pct"/>
            <w:tcBorders>
              <w:bottom w:val="single" w:sz="4" w:space="0" w:color="auto"/>
            </w:tcBorders>
            <w:noWrap/>
          </w:tcPr>
          <w:p w14:paraId="7670AEE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5,10</w:t>
            </w:r>
          </w:p>
        </w:tc>
        <w:tc>
          <w:tcPr>
            <w:tcW w:w="428" w:type="pct"/>
            <w:tcBorders>
              <w:bottom w:val="single" w:sz="4" w:space="0" w:color="auto"/>
            </w:tcBorders>
            <w:noWrap/>
          </w:tcPr>
          <w:p w14:paraId="5BF1FFF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9</w:t>
            </w:r>
          </w:p>
        </w:tc>
        <w:tc>
          <w:tcPr>
            <w:tcW w:w="475" w:type="pct"/>
            <w:tcBorders>
              <w:bottom w:val="single" w:sz="4" w:space="0" w:color="auto"/>
            </w:tcBorders>
            <w:noWrap/>
          </w:tcPr>
          <w:p w14:paraId="6DF6C90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w:t>
            </w:r>
          </w:p>
        </w:tc>
        <w:tc>
          <w:tcPr>
            <w:tcW w:w="471" w:type="pct"/>
            <w:tcBorders>
              <w:bottom w:val="single" w:sz="4" w:space="0" w:color="auto"/>
            </w:tcBorders>
            <w:noWrap/>
          </w:tcPr>
          <w:p w14:paraId="2F8BFBB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2,9,11</w:t>
            </w:r>
          </w:p>
        </w:tc>
        <w:tc>
          <w:tcPr>
            <w:tcW w:w="442" w:type="pct"/>
            <w:tcBorders>
              <w:bottom w:val="single" w:sz="4" w:space="0" w:color="auto"/>
            </w:tcBorders>
            <w:noWrap/>
          </w:tcPr>
          <w:p w14:paraId="2845AA5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w:t>
            </w:r>
          </w:p>
        </w:tc>
        <w:tc>
          <w:tcPr>
            <w:tcW w:w="457" w:type="pct"/>
            <w:tcBorders>
              <w:bottom w:val="single" w:sz="4" w:space="0" w:color="auto"/>
            </w:tcBorders>
            <w:noWrap/>
          </w:tcPr>
          <w:p w14:paraId="13A4072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w:t>
            </w:r>
          </w:p>
        </w:tc>
        <w:tc>
          <w:tcPr>
            <w:tcW w:w="471" w:type="pct"/>
            <w:tcBorders>
              <w:bottom w:val="single" w:sz="4" w:space="0" w:color="auto"/>
            </w:tcBorders>
            <w:noWrap/>
          </w:tcPr>
          <w:p w14:paraId="16B2095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276E704C" w14:textId="77777777">
        <w:trPr>
          <w:trHeight w:val="316"/>
        </w:trPr>
        <w:tc>
          <w:tcPr>
            <w:tcW w:w="434" w:type="pct"/>
            <w:tcBorders>
              <w:top w:val="single" w:sz="4" w:space="0" w:color="auto"/>
            </w:tcBorders>
            <w:noWrap/>
          </w:tcPr>
          <w:p w14:paraId="55B98A61" w14:textId="77777777" w:rsidR="000B66BC" w:rsidRPr="005C33B2" w:rsidRDefault="005C33B2">
            <w:pPr>
              <w:widowControl/>
              <w:spacing w:line="360" w:lineRule="auto"/>
              <w:jc w:val="center"/>
              <w:textAlignment w:val="bottom"/>
              <w:rPr>
                <w:rFonts w:eastAsia="等线"/>
                <w:color w:val="000000"/>
                <w:sz w:val="16"/>
                <w:szCs w:val="16"/>
              </w:rPr>
            </w:pPr>
            <w:r w:rsidRPr="005C33B2">
              <w:rPr>
                <w:color w:val="000000"/>
                <w:kern w:val="0"/>
                <w:sz w:val="16"/>
                <w:szCs w:val="16"/>
                <w:lang w:bidi="ar"/>
              </w:rPr>
              <w:t>结果</w:t>
            </w:r>
          </w:p>
        </w:tc>
        <w:tc>
          <w:tcPr>
            <w:tcW w:w="464" w:type="pct"/>
            <w:tcBorders>
              <w:top w:val="single" w:sz="4" w:space="0" w:color="auto"/>
            </w:tcBorders>
            <w:noWrap/>
          </w:tcPr>
          <w:p w14:paraId="49FE9C14"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3,7</w:t>
            </w:r>
          </w:p>
        </w:tc>
        <w:tc>
          <w:tcPr>
            <w:tcW w:w="513" w:type="pct"/>
            <w:tcBorders>
              <w:top w:val="single" w:sz="4" w:space="0" w:color="auto"/>
            </w:tcBorders>
            <w:noWrap/>
          </w:tcPr>
          <w:p w14:paraId="47B69A3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1,12</w:t>
            </w:r>
          </w:p>
        </w:tc>
        <w:tc>
          <w:tcPr>
            <w:tcW w:w="426" w:type="pct"/>
            <w:tcBorders>
              <w:top w:val="single" w:sz="4" w:space="0" w:color="auto"/>
            </w:tcBorders>
            <w:noWrap/>
          </w:tcPr>
          <w:p w14:paraId="4347CA0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6,7</w:t>
            </w:r>
          </w:p>
        </w:tc>
        <w:tc>
          <w:tcPr>
            <w:tcW w:w="414" w:type="pct"/>
            <w:tcBorders>
              <w:top w:val="single" w:sz="4" w:space="0" w:color="auto"/>
            </w:tcBorders>
            <w:noWrap/>
          </w:tcPr>
          <w:p w14:paraId="341DA33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5,10</w:t>
            </w:r>
          </w:p>
        </w:tc>
        <w:tc>
          <w:tcPr>
            <w:tcW w:w="428" w:type="pct"/>
            <w:tcBorders>
              <w:top w:val="single" w:sz="4" w:space="0" w:color="auto"/>
            </w:tcBorders>
            <w:noWrap/>
          </w:tcPr>
          <w:p w14:paraId="700C464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2,9</w:t>
            </w:r>
          </w:p>
        </w:tc>
        <w:tc>
          <w:tcPr>
            <w:tcW w:w="475" w:type="pct"/>
            <w:tcBorders>
              <w:top w:val="single" w:sz="4" w:space="0" w:color="auto"/>
            </w:tcBorders>
            <w:noWrap/>
          </w:tcPr>
          <w:p w14:paraId="21F214C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6,8</w:t>
            </w:r>
          </w:p>
        </w:tc>
        <w:tc>
          <w:tcPr>
            <w:tcW w:w="471" w:type="pct"/>
            <w:tcBorders>
              <w:top w:val="single" w:sz="4" w:space="0" w:color="auto"/>
            </w:tcBorders>
            <w:noWrap/>
          </w:tcPr>
          <w:p w14:paraId="5F14B6B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2,11</w:t>
            </w:r>
          </w:p>
        </w:tc>
        <w:tc>
          <w:tcPr>
            <w:tcW w:w="442" w:type="pct"/>
            <w:tcBorders>
              <w:top w:val="single" w:sz="4" w:space="0" w:color="auto"/>
            </w:tcBorders>
            <w:noWrap/>
          </w:tcPr>
          <w:p w14:paraId="38B1835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4,12</w:t>
            </w:r>
          </w:p>
        </w:tc>
        <w:tc>
          <w:tcPr>
            <w:tcW w:w="457" w:type="pct"/>
            <w:tcBorders>
              <w:top w:val="single" w:sz="4" w:space="0" w:color="auto"/>
            </w:tcBorders>
            <w:noWrap/>
          </w:tcPr>
          <w:p w14:paraId="0D0753D4"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1,7</w:t>
            </w:r>
          </w:p>
        </w:tc>
        <w:tc>
          <w:tcPr>
            <w:tcW w:w="471" w:type="pct"/>
            <w:tcBorders>
              <w:top w:val="single" w:sz="4" w:space="0" w:color="auto"/>
            </w:tcBorders>
            <w:noWrap/>
          </w:tcPr>
          <w:p w14:paraId="6D27B59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0B704678" w14:textId="77777777">
        <w:trPr>
          <w:trHeight w:val="276"/>
        </w:trPr>
        <w:tc>
          <w:tcPr>
            <w:tcW w:w="434" w:type="pct"/>
            <w:noWrap/>
          </w:tcPr>
          <w:p w14:paraId="52D6D2A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lastRenderedPageBreak/>
              <w:t>字符</w:t>
            </w:r>
          </w:p>
        </w:tc>
        <w:tc>
          <w:tcPr>
            <w:tcW w:w="464" w:type="pct"/>
            <w:noWrap/>
          </w:tcPr>
          <w:p w14:paraId="165B14C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M</w:t>
            </w:r>
          </w:p>
        </w:tc>
        <w:tc>
          <w:tcPr>
            <w:tcW w:w="513" w:type="pct"/>
            <w:noWrap/>
          </w:tcPr>
          <w:p w14:paraId="3F37CE4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F</w:t>
            </w:r>
          </w:p>
        </w:tc>
        <w:tc>
          <w:tcPr>
            <w:tcW w:w="426" w:type="pct"/>
            <w:noWrap/>
          </w:tcPr>
          <w:p w14:paraId="5AF28E4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w:t>
            </w:r>
          </w:p>
        </w:tc>
        <w:tc>
          <w:tcPr>
            <w:tcW w:w="414" w:type="pct"/>
            <w:noWrap/>
          </w:tcPr>
          <w:p w14:paraId="2648407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w:t>
            </w:r>
          </w:p>
        </w:tc>
        <w:tc>
          <w:tcPr>
            <w:tcW w:w="428" w:type="pct"/>
            <w:noWrap/>
          </w:tcPr>
          <w:p w14:paraId="3CDEABF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I</w:t>
            </w:r>
          </w:p>
        </w:tc>
        <w:tc>
          <w:tcPr>
            <w:tcW w:w="475" w:type="pct"/>
            <w:noWrap/>
          </w:tcPr>
          <w:p w14:paraId="4577F12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w:t>
            </w:r>
          </w:p>
        </w:tc>
        <w:tc>
          <w:tcPr>
            <w:tcW w:w="471" w:type="pct"/>
            <w:noWrap/>
          </w:tcPr>
          <w:p w14:paraId="256C525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K</w:t>
            </w:r>
          </w:p>
        </w:tc>
        <w:tc>
          <w:tcPr>
            <w:tcW w:w="442" w:type="pct"/>
            <w:noWrap/>
          </w:tcPr>
          <w:p w14:paraId="47A0C62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X</w:t>
            </w:r>
          </w:p>
        </w:tc>
        <w:tc>
          <w:tcPr>
            <w:tcW w:w="457" w:type="pct"/>
            <w:noWrap/>
          </w:tcPr>
          <w:p w14:paraId="7DDD9BA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A</w:t>
            </w:r>
          </w:p>
        </w:tc>
        <w:tc>
          <w:tcPr>
            <w:tcW w:w="471" w:type="pct"/>
            <w:noWrap/>
          </w:tcPr>
          <w:p w14:paraId="39A85FC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0</w:t>
            </w:r>
          </w:p>
        </w:tc>
      </w:tr>
    </w:tbl>
    <w:p w14:paraId="6D4C1AE5" w14:textId="77777777" w:rsidR="000B66BC" w:rsidRPr="005C33B2" w:rsidRDefault="005C33B2">
      <w:pPr>
        <w:spacing w:line="360" w:lineRule="auto"/>
        <w:jc w:val="center"/>
        <w:rPr>
          <w:sz w:val="24"/>
          <w:szCs w:val="24"/>
        </w:rPr>
      </w:pPr>
      <w:r w:rsidRPr="005C33B2">
        <w:rPr>
          <w:szCs w:val="21"/>
          <w:lang w:bidi="ar"/>
        </w:rPr>
        <w:t>表</w:t>
      </w:r>
      <w:r w:rsidRPr="005C33B2">
        <w:rPr>
          <w:szCs w:val="21"/>
          <w:lang w:bidi="ar"/>
        </w:rPr>
        <w:t xml:space="preserve">5 </w:t>
      </w:r>
      <w:r w:rsidRPr="005C33B2">
        <w:rPr>
          <w:szCs w:val="21"/>
          <w:lang w:bidi="ar"/>
        </w:rPr>
        <w:t>四轮测试数据预测结果</w:t>
      </w:r>
    </w:p>
    <w:tbl>
      <w:tblPr>
        <w:tblW w:w="4996" w:type="pct"/>
        <w:tblInd w:w="-108" w:type="dxa"/>
        <w:tblBorders>
          <w:top w:val="single" w:sz="12" w:space="0" w:color="auto"/>
          <w:bottom w:val="single" w:sz="12" w:space="0" w:color="auto"/>
        </w:tblBorders>
        <w:tblCellMar>
          <w:top w:w="28" w:type="dxa"/>
          <w:bottom w:w="28" w:type="dxa"/>
        </w:tblCellMar>
        <w:tblLook w:val="04A0" w:firstRow="1" w:lastRow="0" w:firstColumn="1" w:lastColumn="0" w:noHBand="0" w:noVBand="1"/>
      </w:tblPr>
      <w:tblGrid>
        <w:gridCol w:w="676"/>
        <w:gridCol w:w="777"/>
        <w:gridCol w:w="855"/>
        <w:gridCol w:w="910"/>
        <w:gridCol w:w="811"/>
        <w:gridCol w:w="760"/>
        <w:gridCol w:w="910"/>
        <w:gridCol w:w="1040"/>
        <w:gridCol w:w="828"/>
        <w:gridCol w:w="935"/>
        <w:gridCol w:w="847"/>
      </w:tblGrid>
      <w:tr w:rsidR="000B66BC" w:rsidRPr="005C33B2" w14:paraId="7EEA3E2D" w14:textId="77777777">
        <w:trPr>
          <w:trHeight w:val="276"/>
        </w:trPr>
        <w:tc>
          <w:tcPr>
            <w:tcW w:w="361" w:type="pct"/>
            <w:tcBorders>
              <w:bottom w:val="single" w:sz="6" w:space="0" w:color="auto"/>
            </w:tcBorders>
            <w:noWrap/>
          </w:tcPr>
          <w:p w14:paraId="1BB0B0F7" w14:textId="77777777" w:rsidR="000B66BC" w:rsidRPr="005C33B2" w:rsidRDefault="000B66BC">
            <w:pPr>
              <w:widowControl/>
              <w:spacing w:line="360" w:lineRule="auto"/>
              <w:jc w:val="center"/>
              <w:textAlignment w:val="bottom"/>
              <w:rPr>
                <w:color w:val="000000"/>
                <w:sz w:val="16"/>
                <w:szCs w:val="16"/>
              </w:rPr>
            </w:pPr>
          </w:p>
        </w:tc>
        <w:tc>
          <w:tcPr>
            <w:tcW w:w="415" w:type="pct"/>
            <w:tcBorders>
              <w:bottom w:val="single" w:sz="6" w:space="0" w:color="auto"/>
            </w:tcBorders>
            <w:noWrap/>
          </w:tcPr>
          <w:p w14:paraId="6481AB4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char13</w:t>
            </w:r>
          </w:p>
        </w:tc>
        <w:tc>
          <w:tcPr>
            <w:tcW w:w="457" w:type="pct"/>
            <w:tcBorders>
              <w:bottom w:val="single" w:sz="6" w:space="0" w:color="auto"/>
            </w:tcBorders>
            <w:noWrap/>
          </w:tcPr>
          <w:p w14:paraId="5D93A6F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char14</w:t>
            </w:r>
          </w:p>
        </w:tc>
        <w:tc>
          <w:tcPr>
            <w:tcW w:w="486" w:type="pct"/>
            <w:tcBorders>
              <w:bottom w:val="single" w:sz="6" w:space="0" w:color="auto"/>
            </w:tcBorders>
            <w:noWrap/>
          </w:tcPr>
          <w:p w14:paraId="04784C9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char15</w:t>
            </w:r>
          </w:p>
        </w:tc>
        <w:tc>
          <w:tcPr>
            <w:tcW w:w="433" w:type="pct"/>
            <w:tcBorders>
              <w:bottom w:val="single" w:sz="6" w:space="0" w:color="auto"/>
            </w:tcBorders>
            <w:noWrap/>
          </w:tcPr>
          <w:p w14:paraId="161ED29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char16</w:t>
            </w:r>
          </w:p>
        </w:tc>
        <w:tc>
          <w:tcPr>
            <w:tcW w:w="406" w:type="pct"/>
            <w:tcBorders>
              <w:bottom w:val="single" w:sz="6" w:space="0" w:color="auto"/>
            </w:tcBorders>
            <w:noWrap/>
          </w:tcPr>
          <w:p w14:paraId="378191E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char17</w:t>
            </w:r>
          </w:p>
        </w:tc>
        <w:tc>
          <w:tcPr>
            <w:tcW w:w="486" w:type="pct"/>
            <w:tcBorders>
              <w:bottom w:val="single" w:sz="6" w:space="0" w:color="auto"/>
            </w:tcBorders>
            <w:noWrap/>
          </w:tcPr>
          <w:p w14:paraId="00C6CA0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char18</w:t>
            </w:r>
          </w:p>
        </w:tc>
        <w:tc>
          <w:tcPr>
            <w:tcW w:w="556" w:type="pct"/>
            <w:tcBorders>
              <w:bottom w:val="single" w:sz="6" w:space="0" w:color="auto"/>
            </w:tcBorders>
            <w:noWrap/>
          </w:tcPr>
          <w:p w14:paraId="6540F4C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char19</w:t>
            </w:r>
          </w:p>
        </w:tc>
        <w:tc>
          <w:tcPr>
            <w:tcW w:w="443" w:type="pct"/>
            <w:tcBorders>
              <w:bottom w:val="single" w:sz="6" w:space="0" w:color="auto"/>
            </w:tcBorders>
            <w:noWrap/>
          </w:tcPr>
          <w:p w14:paraId="07FAB99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char20</w:t>
            </w:r>
          </w:p>
        </w:tc>
        <w:tc>
          <w:tcPr>
            <w:tcW w:w="500" w:type="pct"/>
            <w:tcBorders>
              <w:bottom w:val="single" w:sz="6" w:space="0" w:color="auto"/>
            </w:tcBorders>
            <w:noWrap/>
          </w:tcPr>
          <w:p w14:paraId="38AF294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char21</w:t>
            </w:r>
          </w:p>
        </w:tc>
        <w:tc>
          <w:tcPr>
            <w:tcW w:w="453" w:type="pct"/>
            <w:tcBorders>
              <w:bottom w:val="single" w:sz="6" w:space="0" w:color="auto"/>
            </w:tcBorders>
            <w:noWrap/>
          </w:tcPr>
          <w:p w14:paraId="32D05F7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char22</w:t>
            </w:r>
          </w:p>
        </w:tc>
      </w:tr>
      <w:tr w:rsidR="000B66BC" w:rsidRPr="005C33B2" w14:paraId="422212E2" w14:textId="77777777">
        <w:trPr>
          <w:trHeight w:val="276"/>
        </w:trPr>
        <w:tc>
          <w:tcPr>
            <w:tcW w:w="361" w:type="pct"/>
            <w:tcBorders>
              <w:top w:val="single" w:sz="6" w:space="0" w:color="auto"/>
            </w:tcBorders>
            <w:noWrap/>
          </w:tcPr>
          <w:p w14:paraId="7B60332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S1</w:t>
            </w:r>
          </w:p>
        </w:tc>
        <w:tc>
          <w:tcPr>
            <w:tcW w:w="415" w:type="pct"/>
            <w:tcBorders>
              <w:top w:val="single" w:sz="6" w:space="0" w:color="auto"/>
            </w:tcBorders>
            <w:noWrap/>
          </w:tcPr>
          <w:p w14:paraId="3497C4F9"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7</w:t>
            </w:r>
          </w:p>
        </w:tc>
        <w:tc>
          <w:tcPr>
            <w:tcW w:w="457" w:type="pct"/>
            <w:tcBorders>
              <w:top w:val="single" w:sz="6" w:space="0" w:color="auto"/>
            </w:tcBorders>
            <w:noWrap/>
          </w:tcPr>
          <w:p w14:paraId="3D6C61E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1,2,12</w:t>
            </w:r>
          </w:p>
        </w:tc>
        <w:tc>
          <w:tcPr>
            <w:tcW w:w="486" w:type="pct"/>
            <w:tcBorders>
              <w:top w:val="single" w:sz="6" w:space="0" w:color="auto"/>
            </w:tcBorders>
            <w:noWrap/>
          </w:tcPr>
          <w:p w14:paraId="01F4551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6,7,11</w:t>
            </w:r>
          </w:p>
        </w:tc>
        <w:tc>
          <w:tcPr>
            <w:tcW w:w="433" w:type="pct"/>
            <w:tcBorders>
              <w:top w:val="single" w:sz="6" w:space="0" w:color="auto"/>
            </w:tcBorders>
            <w:noWrap/>
          </w:tcPr>
          <w:p w14:paraId="15708D4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6,10</w:t>
            </w:r>
          </w:p>
        </w:tc>
        <w:tc>
          <w:tcPr>
            <w:tcW w:w="406" w:type="pct"/>
            <w:tcBorders>
              <w:top w:val="single" w:sz="6" w:space="0" w:color="auto"/>
            </w:tcBorders>
            <w:noWrap/>
          </w:tcPr>
          <w:p w14:paraId="19E97CD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1,4,9</w:t>
            </w:r>
          </w:p>
        </w:tc>
        <w:tc>
          <w:tcPr>
            <w:tcW w:w="486" w:type="pct"/>
            <w:tcBorders>
              <w:top w:val="single" w:sz="6" w:space="0" w:color="auto"/>
            </w:tcBorders>
            <w:noWrap/>
          </w:tcPr>
          <w:p w14:paraId="2D66577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1,6,8</w:t>
            </w:r>
          </w:p>
        </w:tc>
        <w:tc>
          <w:tcPr>
            <w:tcW w:w="556" w:type="pct"/>
            <w:tcBorders>
              <w:top w:val="single" w:sz="6" w:space="0" w:color="auto"/>
            </w:tcBorders>
            <w:noWrap/>
          </w:tcPr>
          <w:p w14:paraId="4A36152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1,2,4,8,11</w:t>
            </w:r>
          </w:p>
        </w:tc>
        <w:tc>
          <w:tcPr>
            <w:tcW w:w="443" w:type="pct"/>
            <w:tcBorders>
              <w:top w:val="single" w:sz="6" w:space="0" w:color="auto"/>
            </w:tcBorders>
            <w:noWrap/>
          </w:tcPr>
          <w:p w14:paraId="17D7018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2,5,12</w:t>
            </w:r>
          </w:p>
        </w:tc>
        <w:tc>
          <w:tcPr>
            <w:tcW w:w="500" w:type="pct"/>
            <w:tcBorders>
              <w:top w:val="single" w:sz="6" w:space="0" w:color="auto"/>
            </w:tcBorders>
            <w:noWrap/>
          </w:tcPr>
          <w:p w14:paraId="2E61F83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1,2,4,7,8</w:t>
            </w:r>
          </w:p>
        </w:tc>
        <w:tc>
          <w:tcPr>
            <w:tcW w:w="453" w:type="pct"/>
            <w:tcBorders>
              <w:top w:val="single" w:sz="6" w:space="0" w:color="auto"/>
            </w:tcBorders>
            <w:noWrap/>
          </w:tcPr>
          <w:p w14:paraId="7F7B8EC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6613D82A" w14:textId="77777777">
        <w:trPr>
          <w:trHeight w:val="276"/>
        </w:trPr>
        <w:tc>
          <w:tcPr>
            <w:tcW w:w="361" w:type="pct"/>
            <w:noWrap/>
          </w:tcPr>
          <w:p w14:paraId="303B3BC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S2</w:t>
            </w:r>
          </w:p>
        </w:tc>
        <w:tc>
          <w:tcPr>
            <w:tcW w:w="415" w:type="pct"/>
            <w:noWrap/>
          </w:tcPr>
          <w:p w14:paraId="6B71D6D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57" w:type="pct"/>
            <w:noWrap/>
          </w:tcPr>
          <w:p w14:paraId="094B551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4,10,12</w:t>
            </w:r>
          </w:p>
        </w:tc>
        <w:tc>
          <w:tcPr>
            <w:tcW w:w="486" w:type="pct"/>
            <w:noWrap/>
          </w:tcPr>
          <w:p w14:paraId="2A0B1CC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5,7</w:t>
            </w:r>
          </w:p>
        </w:tc>
        <w:tc>
          <w:tcPr>
            <w:tcW w:w="433" w:type="pct"/>
            <w:noWrap/>
          </w:tcPr>
          <w:p w14:paraId="075AFF1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5,10</w:t>
            </w:r>
          </w:p>
        </w:tc>
        <w:tc>
          <w:tcPr>
            <w:tcW w:w="406" w:type="pct"/>
            <w:noWrap/>
          </w:tcPr>
          <w:p w14:paraId="48F7F8A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w:t>
            </w:r>
          </w:p>
        </w:tc>
        <w:tc>
          <w:tcPr>
            <w:tcW w:w="486" w:type="pct"/>
            <w:noWrap/>
          </w:tcPr>
          <w:p w14:paraId="6C0C0C5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8,9,12</w:t>
            </w:r>
          </w:p>
        </w:tc>
        <w:tc>
          <w:tcPr>
            <w:tcW w:w="556" w:type="pct"/>
            <w:noWrap/>
          </w:tcPr>
          <w:p w14:paraId="254168D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2,3</w:t>
            </w:r>
          </w:p>
        </w:tc>
        <w:tc>
          <w:tcPr>
            <w:tcW w:w="443" w:type="pct"/>
            <w:noWrap/>
          </w:tcPr>
          <w:p w14:paraId="59603C8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4,12</w:t>
            </w:r>
          </w:p>
        </w:tc>
        <w:tc>
          <w:tcPr>
            <w:tcW w:w="500" w:type="pct"/>
            <w:noWrap/>
          </w:tcPr>
          <w:p w14:paraId="5BFFC06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w:t>
            </w:r>
          </w:p>
        </w:tc>
        <w:tc>
          <w:tcPr>
            <w:tcW w:w="453" w:type="pct"/>
            <w:noWrap/>
          </w:tcPr>
          <w:p w14:paraId="7D84ADF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缺失</w:t>
            </w:r>
          </w:p>
        </w:tc>
      </w:tr>
      <w:tr w:rsidR="000B66BC" w:rsidRPr="005C33B2" w14:paraId="007B817D" w14:textId="77777777">
        <w:trPr>
          <w:trHeight w:val="276"/>
        </w:trPr>
        <w:tc>
          <w:tcPr>
            <w:tcW w:w="361" w:type="pct"/>
            <w:noWrap/>
          </w:tcPr>
          <w:p w14:paraId="2258BCD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S3</w:t>
            </w:r>
          </w:p>
        </w:tc>
        <w:tc>
          <w:tcPr>
            <w:tcW w:w="415" w:type="pct"/>
            <w:noWrap/>
          </w:tcPr>
          <w:p w14:paraId="415262E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457" w:type="pct"/>
            <w:noWrap/>
          </w:tcPr>
          <w:p w14:paraId="10A9BC2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486" w:type="pct"/>
            <w:noWrap/>
          </w:tcPr>
          <w:p w14:paraId="5AA3AB0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33" w:type="pct"/>
            <w:noWrap/>
          </w:tcPr>
          <w:p w14:paraId="53E6539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4,5,10</w:t>
            </w:r>
          </w:p>
        </w:tc>
        <w:tc>
          <w:tcPr>
            <w:tcW w:w="406" w:type="pct"/>
            <w:noWrap/>
          </w:tcPr>
          <w:p w14:paraId="4620917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86" w:type="pct"/>
            <w:noWrap/>
          </w:tcPr>
          <w:p w14:paraId="6A79F12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w:t>
            </w:r>
          </w:p>
        </w:tc>
        <w:tc>
          <w:tcPr>
            <w:tcW w:w="556" w:type="pct"/>
            <w:noWrap/>
          </w:tcPr>
          <w:p w14:paraId="63262ED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2,5,11</w:t>
            </w:r>
          </w:p>
        </w:tc>
        <w:tc>
          <w:tcPr>
            <w:tcW w:w="443" w:type="pct"/>
            <w:noWrap/>
          </w:tcPr>
          <w:p w14:paraId="4AE0436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4,8,12</w:t>
            </w:r>
          </w:p>
        </w:tc>
        <w:tc>
          <w:tcPr>
            <w:tcW w:w="500" w:type="pct"/>
            <w:noWrap/>
          </w:tcPr>
          <w:p w14:paraId="18878B7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453" w:type="pct"/>
            <w:noWrap/>
          </w:tcPr>
          <w:p w14:paraId="22FDDFB2" w14:textId="77777777" w:rsidR="000B66BC" w:rsidRPr="005C33B2" w:rsidRDefault="005C33B2">
            <w:pPr>
              <w:spacing w:line="360" w:lineRule="auto"/>
              <w:jc w:val="center"/>
              <w:rPr>
                <w:sz w:val="15"/>
                <w:szCs w:val="15"/>
              </w:rPr>
            </w:pPr>
            <w:r w:rsidRPr="005C33B2">
              <w:rPr>
                <w:color w:val="000000"/>
                <w:kern w:val="0"/>
                <w:sz w:val="16"/>
                <w:szCs w:val="16"/>
                <w:lang w:bidi="ar"/>
              </w:rPr>
              <w:t>缺失</w:t>
            </w:r>
          </w:p>
        </w:tc>
      </w:tr>
      <w:tr w:rsidR="000B66BC" w:rsidRPr="005C33B2" w14:paraId="05EF14F2" w14:textId="77777777">
        <w:trPr>
          <w:trHeight w:val="276"/>
        </w:trPr>
        <w:tc>
          <w:tcPr>
            <w:tcW w:w="361" w:type="pct"/>
            <w:noWrap/>
          </w:tcPr>
          <w:p w14:paraId="1D23596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S4</w:t>
            </w:r>
          </w:p>
        </w:tc>
        <w:tc>
          <w:tcPr>
            <w:tcW w:w="415" w:type="pct"/>
            <w:noWrap/>
          </w:tcPr>
          <w:p w14:paraId="70287DD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3,7,10</w:t>
            </w:r>
          </w:p>
        </w:tc>
        <w:tc>
          <w:tcPr>
            <w:tcW w:w="457" w:type="pct"/>
            <w:noWrap/>
          </w:tcPr>
          <w:p w14:paraId="5C7138E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486" w:type="pct"/>
            <w:noWrap/>
          </w:tcPr>
          <w:p w14:paraId="7EA1AFC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w:t>
            </w:r>
          </w:p>
        </w:tc>
        <w:tc>
          <w:tcPr>
            <w:tcW w:w="433" w:type="pct"/>
            <w:noWrap/>
          </w:tcPr>
          <w:p w14:paraId="1BE1D47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w:t>
            </w:r>
          </w:p>
        </w:tc>
        <w:tc>
          <w:tcPr>
            <w:tcW w:w="406" w:type="pct"/>
            <w:noWrap/>
          </w:tcPr>
          <w:p w14:paraId="41A0AB4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86" w:type="pct"/>
            <w:noWrap/>
          </w:tcPr>
          <w:p w14:paraId="4BD798A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4,5,6,7,8</w:t>
            </w:r>
          </w:p>
        </w:tc>
        <w:tc>
          <w:tcPr>
            <w:tcW w:w="556" w:type="pct"/>
            <w:noWrap/>
          </w:tcPr>
          <w:p w14:paraId="29086B6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8,10,11</w:t>
            </w:r>
          </w:p>
        </w:tc>
        <w:tc>
          <w:tcPr>
            <w:tcW w:w="443" w:type="pct"/>
            <w:noWrap/>
          </w:tcPr>
          <w:p w14:paraId="430C35D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w:t>
            </w:r>
          </w:p>
        </w:tc>
        <w:tc>
          <w:tcPr>
            <w:tcW w:w="500" w:type="pct"/>
            <w:noWrap/>
          </w:tcPr>
          <w:p w14:paraId="467B400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1,2,7,9</w:t>
            </w:r>
          </w:p>
        </w:tc>
        <w:tc>
          <w:tcPr>
            <w:tcW w:w="453" w:type="pct"/>
            <w:noWrap/>
          </w:tcPr>
          <w:p w14:paraId="0153C66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6,8,12</w:t>
            </w:r>
          </w:p>
        </w:tc>
      </w:tr>
      <w:tr w:rsidR="000B66BC" w:rsidRPr="005C33B2" w14:paraId="280F6CE9" w14:textId="77777777">
        <w:trPr>
          <w:trHeight w:val="276"/>
        </w:trPr>
        <w:tc>
          <w:tcPr>
            <w:tcW w:w="361" w:type="pct"/>
            <w:tcBorders>
              <w:bottom w:val="single" w:sz="4" w:space="0" w:color="auto"/>
            </w:tcBorders>
            <w:noWrap/>
          </w:tcPr>
          <w:p w14:paraId="40032BE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S5</w:t>
            </w:r>
          </w:p>
        </w:tc>
        <w:tc>
          <w:tcPr>
            <w:tcW w:w="415" w:type="pct"/>
            <w:tcBorders>
              <w:bottom w:val="single" w:sz="4" w:space="0" w:color="auto"/>
            </w:tcBorders>
            <w:noWrap/>
          </w:tcPr>
          <w:p w14:paraId="54B7434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57" w:type="pct"/>
            <w:tcBorders>
              <w:bottom w:val="single" w:sz="4" w:space="0" w:color="auto"/>
            </w:tcBorders>
            <w:noWrap/>
          </w:tcPr>
          <w:p w14:paraId="159C713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1,12</w:t>
            </w:r>
          </w:p>
        </w:tc>
        <w:tc>
          <w:tcPr>
            <w:tcW w:w="486" w:type="pct"/>
            <w:tcBorders>
              <w:bottom w:val="single" w:sz="4" w:space="0" w:color="auto"/>
            </w:tcBorders>
            <w:noWrap/>
          </w:tcPr>
          <w:p w14:paraId="2DAFA82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w:t>
            </w:r>
          </w:p>
        </w:tc>
        <w:tc>
          <w:tcPr>
            <w:tcW w:w="433" w:type="pct"/>
            <w:tcBorders>
              <w:bottom w:val="single" w:sz="4" w:space="0" w:color="auto"/>
            </w:tcBorders>
            <w:noWrap/>
          </w:tcPr>
          <w:p w14:paraId="46D2352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5,10</w:t>
            </w:r>
          </w:p>
        </w:tc>
        <w:tc>
          <w:tcPr>
            <w:tcW w:w="406" w:type="pct"/>
            <w:tcBorders>
              <w:bottom w:val="single" w:sz="4" w:space="0" w:color="auto"/>
            </w:tcBorders>
            <w:noWrap/>
          </w:tcPr>
          <w:p w14:paraId="094E35B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2,9</w:t>
            </w:r>
          </w:p>
        </w:tc>
        <w:tc>
          <w:tcPr>
            <w:tcW w:w="486" w:type="pct"/>
            <w:tcBorders>
              <w:bottom w:val="single" w:sz="4" w:space="0" w:color="auto"/>
            </w:tcBorders>
            <w:noWrap/>
          </w:tcPr>
          <w:p w14:paraId="186EB24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w:t>
            </w:r>
          </w:p>
        </w:tc>
        <w:tc>
          <w:tcPr>
            <w:tcW w:w="556" w:type="pct"/>
            <w:tcBorders>
              <w:bottom w:val="single" w:sz="4" w:space="0" w:color="auto"/>
            </w:tcBorders>
            <w:noWrap/>
          </w:tcPr>
          <w:p w14:paraId="69BAF62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2,11</w:t>
            </w:r>
          </w:p>
        </w:tc>
        <w:tc>
          <w:tcPr>
            <w:tcW w:w="443" w:type="pct"/>
            <w:tcBorders>
              <w:bottom w:val="single" w:sz="4" w:space="0" w:color="auto"/>
            </w:tcBorders>
            <w:noWrap/>
          </w:tcPr>
          <w:p w14:paraId="44815F1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w:t>
            </w:r>
          </w:p>
        </w:tc>
        <w:tc>
          <w:tcPr>
            <w:tcW w:w="500" w:type="pct"/>
            <w:tcBorders>
              <w:bottom w:val="single" w:sz="4" w:space="0" w:color="auto"/>
            </w:tcBorders>
            <w:noWrap/>
          </w:tcPr>
          <w:p w14:paraId="322A3FB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w:t>
            </w:r>
          </w:p>
        </w:tc>
        <w:tc>
          <w:tcPr>
            <w:tcW w:w="453" w:type="pct"/>
            <w:tcBorders>
              <w:bottom w:val="single" w:sz="4" w:space="0" w:color="auto"/>
            </w:tcBorders>
            <w:noWrap/>
          </w:tcPr>
          <w:p w14:paraId="19DC009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22FD8F70" w14:textId="77777777">
        <w:trPr>
          <w:trHeight w:val="276"/>
        </w:trPr>
        <w:tc>
          <w:tcPr>
            <w:tcW w:w="361" w:type="pct"/>
            <w:tcBorders>
              <w:top w:val="single" w:sz="4" w:space="0" w:color="auto"/>
            </w:tcBorders>
            <w:noWrap/>
          </w:tcPr>
          <w:p w14:paraId="72D1E821" w14:textId="77777777" w:rsidR="000B66BC" w:rsidRPr="005C33B2" w:rsidRDefault="005C33B2">
            <w:pPr>
              <w:widowControl/>
              <w:spacing w:line="360" w:lineRule="auto"/>
              <w:jc w:val="center"/>
              <w:textAlignment w:val="bottom"/>
              <w:rPr>
                <w:rFonts w:eastAsia="等线"/>
                <w:color w:val="000000"/>
                <w:sz w:val="16"/>
                <w:szCs w:val="16"/>
              </w:rPr>
            </w:pPr>
            <w:r w:rsidRPr="005C33B2">
              <w:rPr>
                <w:color w:val="000000"/>
                <w:kern w:val="0"/>
                <w:sz w:val="16"/>
                <w:szCs w:val="16"/>
                <w:lang w:bidi="ar"/>
              </w:rPr>
              <w:t>结果</w:t>
            </w:r>
          </w:p>
        </w:tc>
        <w:tc>
          <w:tcPr>
            <w:tcW w:w="415" w:type="pct"/>
            <w:tcBorders>
              <w:top w:val="single" w:sz="4" w:space="0" w:color="auto"/>
            </w:tcBorders>
            <w:noWrap/>
          </w:tcPr>
          <w:p w14:paraId="79C330B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3,7</w:t>
            </w:r>
          </w:p>
        </w:tc>
        <w:tc>
          <w:tcPr>
            <w:tcW w:w="457" w:type="pct"/>
            <w:tcBorders>
              <w:top w:val="single" w:sz="4" w:space="0" w:color="auto"/>
            </w:tcBorders>
            <w:noWrap/>
          </w:tcPr>
          <w:p w14:paraId="50320BD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1,12</w:t>
            </w:r>
          </w:p>
        </w:tc>
        <w:tc>
          <w:tcPr>
            <w:tcW w:w="486" w:type="pct"/>
            <w:tcBorders>
              <w:top w:val="single" w:sz="4" w:space="0" w:color="auto"/>
            </w:tcBorders>
            <w:noWrap/>
          </w:tcPr>
          <w:p w14:paraId="2AFD2C1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6,7</w:t>
            </w:r>
          </w:p>
        </w:tc>
        <w:tc>
          <w:tcPr>
            <w:tcW w:w="433" w:type="pct"/>
            <w:tcBorders>
              <w:top w:val="single" w:sz="4" w:space="0" w:color="auto"/>
            </w:tcBorders>
            <w:noWrap/>
          </w:tcPr>
          <w:p w14:paraId="4D9076C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5,10</w:t>
            </w:r>
          </w:p>
        </w:tc>
        <w:tc>
          <w:tcPr>
            <w:tcW w:w="406" w:type="pct"/>
            <w:tcBorders>
              <w:top w:val="single" w:sz="4" w:space="0" w:color="auto"/>
            </w:tcBorders>
            <w:noWrap/>
          </w:tcPr>
          <w:p w14:paraId="3A29414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2,9</w:t>
            </w:r>
          </w:p>
        </w:tc>
        <w:tc>
          <w:tcPr>
            <w:tcW w:w="486" w:type="pct"/>
            <w:tcBorders>
              <w:top w:val="single" w:sz="4" w:space="0" w:color="auto"/>
            </w:tcBorders>
            <w:noWrap/>
          </w:tcPr>
          <w:p w14:paraId="5BBB09B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6,8</w:t>
            </w:r>
          </w:p>
        </w:tc>
        <w:tc>
          <w:tcPr>
            <w:tcW w:w="556" w:type="pct"/>
            <w:tcBorders>
              <w:top w:val="single" w:sz="4" w:space="0" w:color="auto"/>
            </w:tcBorders>
            <w:noWrap/>
          </w:tcPr>
          <w:p w14:paraId="31710DD9"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2,11</w:t>
            </w:r>
          </w:p>
        </w:tc>
        <w:tc>
          <w:tcPr>
            <w:tcW w:w="443" w:type="pct"/>
            <w:tcBorders>
              <w:top w:val="single" w:sz="4" w:space="0" w:color="auto"/>
            </w:tcBorders>
            <w:noWrap/>
          </w:tcPr>
          <w:p w14:paraId="592CF92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4,12</w:t>
            </w:r>
          </w:p>
        </w:tc>
        <w:tc>
          <w:tcPr>
            <w:tcW w:w="500" w:type="pct"/>
            <w:tcBorders>
              <w:top w:val="single" w:sz="4" w:space="0" w:color="auto"/>
            </w:tcBorders>
            <w:noWrap/>
          </w:tcPr>
          <w:p w14:paraId="2D6007C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1,7</w:t>
            </w:r>
          </w:p>
        </w:tc>
        <w:tc>
          <w:tcPr>
            <w:tcW w:w="453" w:type="pct"/>
            <w:tcBorders>
              <w:top w:val="single" w:sz="4" w:space="0" w:color="auto"/>
            </w:tcBorders>
            <w:noWrap/>
          </w:tcPr>
          <w:p w14:paraId="5817C56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4CAC1B5A" w14:textId="77777777">
        <w:trPr>
          <w:trHeight w:val="276"/>
        </w:trPr>
        <w:tc>
          <w:tcPr>
            <w:tcW w:w="361" w:type="pct"/>
            <w:noWrap/>
          </w:tcPr>
          <w:p w14:paraId="74746EF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字符</w:t>
            </w:r>
          </w:p>
        </w:tc>
        <w:tc>
          <w:tcPr>
            <w:tcW w:w="415" w:type="pct"/>
            <w:noWrap/>
          </w:tcPr>
          <w:p w14:paraId="31D0D05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M</w:t>
            </w:r>
          </w:p>
        </w:tc>
        <w:tc>
          <w:tcPr>
            <w:tcW w:w="457" w:type="pct"/>
            <w:noWrap/>
          </w:tcPr>
          <w:p w14:paraId="32D4994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F</w:t>
            </w:r>
          </w:p>
        </w:tc>
        <w:tc>
          <w:tcPr>
            <w:tcW w:w="486" w:type="pct"/>
            <w:noWrap/>
          </w:tcPr>
          <w:p w14:paraId="210826A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w:t>
            </w:r>
          </w:p>
        </w:tc>
        <w:tc>
          <w:tcPr>
            <w:tcW w:w="433" w:type="pct"/>
            <w:noWrap/>
          </w:tcPr>
          <w:p w14:paraId="50C0D9C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w:t>
            </w:r>
          </w:p>
        </w:tc>
        <w:tc>
          <w:tcPr>
            <w:tcW w:w="406" w:type="pct"/>
            <w:noWrap/>
          </w:tcPr>
          <w:p w14:paraId="116F3E6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I</w:t>
            </w:r>
          </w:p>
        </w:tc>
        <w:tc>
          <w:tcPr>
            <w:tcW w:w="486" w:type="pct"/>
            <w:noWrap/>
          </w:tcPr>
          <w:p w14:paraId="73B89A4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w:t>
            </w:r>
          </w:p>
        </w:tc>
        <w:tc>
          <w:tcPr>
            <w:tcW w:w="556" w:type="pct"/>
            <w:noWrap/>
          </w:tcPr>
          <w:p w14:paraId="0C027DF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K</w:t>
            </w:r>
          </w:p>
        </w:tc>
        <w:tc>
          <w:tcPr>
            <w:tcW w:w="443" w:type="pct"/>
            <w:noWrap/>
          </w:tcPr>
          <w:p w14:paraId="56A82CC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X</w:t>
            </w:r>
          </w:p>
        </w:tc>
        <w:tc>
          <w:tcPr>
            <w:tcW w:w="500" w:type="pct"/>
            <w:noWrap/>
          </w:tcPr>
          <w:p w14:paraId="0CC9936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A</w:t>
            </w:r>
          </w:p>
        </w:tc>
        <w:tc>
          <w:tcPr>
            <w:tcW w:w="453" w:type="pct"/>
            <w:noWrap/>
          </w:tcPr>
          <w:p w14:paraId="2C296FA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0</w:t>
            </w:r>
          </w:p>
        </w:tc>
      </w:tr>
    </w:tbl>
    <w:p w14:paraId="01A21774" w14:textId="77777777" w:rsidR="000B66BC" w:rsidRPr="005C33B2" w:rsidRDefault="005C33B2">
      <w:pPr>
        <w:spacing w:line="360" w:lineRule="auto"/>
        <w:jc w:val="center"/>
        <w:rPr>
          <w:sz w:val="24"/>
          <w:szCs w:val="24"/>
        </w:rPr>
      </w:pPr>
      <w:r w:rsidRPr="005C33B2">
        <w:rPr>
          <w:szCs w:val="21"/>
          <w:lang w:bidi="ar"/>
        </w:rPr>
        <w:t>表</w:t>
      </w:r>
      <w:r w:rsidRPr="005C33B2">
        <w:rPr>
          <w:szCs w:val="21"/>
          <w:lang w:bidi="ar"/>
        </w:rPr>
        <w:t xml:space="preserve">6 </w:t>
      </w:r>
      <w:r w:rsidRPr="005C33B2">
        <w:rPr>
          <w:szCs w:val="21"/>
          <w:lang w:bidi="ar"/>
        </w:rPr>
        <w:t>三轮测试数据预测结果</w:t>
      </w:r>
    </w:p>
    <w:tbl>
      <w:tblPr>
        <w:tblW w:w="4997" w:type="pct"/>
        <w:tblInd w:w="-108" w:type="dxa"/>
        <w:tblBorders>
          <w:top w:val="single" w:sz="12" w:space="0" w:color="auto"/>
          <w:bottom w:val="single" w:sz="12" w:space="0" w:color="auto"/>
        </w:tblBorders>
        <w:tblCellMar>
          <w:top w:w="28" w:type="dxa"/>
          <w:bottom w:w="28" w:type="dxa"/>
        </w:tblCellMar>
        <w:tblLook w:val="04A0" w:firstRow="1" w:lastRow="0" w:firstColumn="1" w:lastColumn="0" w:noHBand="0" w:noVBand="1"/>
      </w:tblPr>
      <w:tblGrid>
        <w:gridCol w:w="1147"/>
        <w:gridCol w:w="736"/>
        <w:gridCol w:w="920"/>
        <w:gridCol w:w="703"/>
        <w:gridCol w:w="704"/>
        <w:gridCol w:w="652"/>
        <w:gridCol w:w="834"/>
        <w:gridCol w:w="918"/>
        <w:gridCol w:w="908"/>
        <w:gridCol w:w="817"/>
        <w:gridCol w:w="1011"/>
      </w:tblGrid>
      <w:tr w:rsidR="000B66BC" w:rsidRPr="005C33B2" w14:paraId="7D16AB0A" w14:textId="77777777">
        <w:trPr>
          <w:trHeight w:val="276"/>
        </w:trPr>
        <w:tc>
          <w:tcPr>
            <w:tcW w:w="617" w:type="pct"/>
            <w:tcBorders>
              <w:bottom w:val="single" w:sz="6" w:space="0" w:color="auto"/>
            </w:tcBorders>
            <w:noWrap/>
          </w:tcPr>
          <w:p w14:paraId="426A62C1" w14:textId="77777777" w:rsidR="000B66BC" w:rsidRPr="005C33B2" w:rsidRDefault="000B66BC">
            <w:pPr>
              <w:widowControl/>
              <w:spacing w:line="360" w:lineRule="auto"/>
              <w:jc w:val="center"/>
              <w:textAlignment w:val="bottom"/>
              <w:rPr>
                <w:color w:val="000000"/>
                <w:sz w:val="16"/>
                <w:szCs w:val="16"/>
              </w:rPr>
            </w:pPr>
          </w:p>
        </w:tc>
        <w:tc>
          <w:tcPr>
            <w:tcW w:w="353" w:type="pct"/>
            <w:tcBorders>
              <w:bottom w:val="single" w:sz="6" w:space="0" w:color="auto"/>
            </w:tcBorders>
            <w:noWrap/>
          </w:tcPr>
          <w:p w14:paraId="065B670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char13</w:t>
            </w:r>
          </w:p>
        </w:tc>
        <w:tc>
          <w:tcPr>
            <w:tcW w:w="495" w:type="pct"/>
            <w:tcBorders>
              <w:bottom w:val="single" w:sz="6" w:space="0" w:color="auto"/>
            </w:tcBorders>
            <w:noWrap/>
          </w:tcPr>
          <w:p w14:paraId="7B8B249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char14</w:t>
            </w:r>
          </w:p>
        </w:tc>
        <w:tc>
          <w:tcPr>
            <w:tcW w:w="379" w:type="pct"/>
            <w:tcBorders>
              <w:bottom w:val="single" w:sz="6" w:space="0" w:color="auto"/>
            </w:tcBorders>
            <w:noWrap/>
          </w:tcPr>
          <w:p w14:paraId="2408B56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char15</w:t>
            </w:r>
          </w:p>
        </w:tc>
        <w:tc>
          <w:tcPr>
            <w:tcW w:w="380" w:type="pct"/>
            <w:tcBorders>
              <w:bottom w:val="single" w:sz="6" w:space="0" w:color="auto"/>
            </w:tcBorders>
            <w:noWrap/>
          </w:tcPr>
          <w:p w14:paraId="7D2377B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char16</w:t>
            </w:r>
          </w:p>
        </w:tc>
        <w:tc>
          <w:tcPr>
            <w:tcW w:w="353" w:type="pct"/>
            <w:tcBorders>
              <w:bottom w:val="single" w:sz="6" w:space="0" w:color="auto"/>
            </w:tcBorders>
            <w:noWrap/>
          </w:tcPr>
          <w:p w14:paraId="54B3D49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char17</w:t>
            </w:r>
          </w:p>
        </w:tc>
        <w:tc>
          <w:tcPr>
            <w:tcW w:w="449" w:type="pct"/>
            <w:tcBorders>
              <w:bottom w:val="single" w:sz="6" w:space="0" w:color="auto"/>
            </w:tcBorders>
            <w:noWrap/>
          </w:tcPr>
          <w:p w14:paraId="11F042B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char18</w:t>
            </w:r>
          </w:p>
        </w:tc>
        <w:tc>
          <w:tcPr>
            <w:tcW w:w="494" w:type="pct"/>
            <w:tcBorders>
              <w:bottom w:val="single" w:sz="6" w:space="0" w:color="auto"/>
            </w:tcBorders>
            <w:noWrap/>
          </w:tcPr>
          <w:p w14:paraId="493BF20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char19</w:t>
            </w:r>
          </w:p>
        </w:tc>
        <w:tc>
          <w:tcPr>
            <w:tcW w:w="489" w:type="pct"/>
            <w:tcBorders>
              <w:bottom w:val="single" w:sz="6" w:space="0" w:color="auto"/>
            </w:tcBorders>
            <w:noWrap/>
          </w:tcPr>
          <w:p w14:paraId="1BC0829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char20</w:t>
            </w:r>
          </w:p>
        </w:tc>
        <w:tc>
          <w:tcPr>
            <w:tcW w:w="440" w:type="pct"/>
            <w:tcBorders>
              <w:bottom w:val="single" w:sz="6" w:space="0" w:color="auto"/>
            </w:tcBorders>
            <w:noWrap/>
          </w:tcPr>
          <w:p w14:paraId="435F578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char21</w:t>
            </w:r>
          </w:p>
        </w:tc>
        <w:tc>
          <w:tcPr>
            <w:tcW w:w="544" w:type="pct"/>
            <w:tcBorders>
              <w:bottom w:val="single" w:sz="6" w:space="0" w:color="auto"/>
            </w:tcBorders>
            <w:noWrap/>
          </w:tcPr>
          <w:p w14:paraId="3BAD295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char22</w:t>
            </w:r>
          </w:p>
        </w:tc>
      </w:tr>
      <w:tr w:rsidR="000B66BC" w:rsidRPr="005C33B2" w14:paraId="6AF2ABD4" w14:textId="77777777">
        <w:trPr>
          <w:trHeight w:val="276"/>
        </w:trPr>
        <w:tc>
          <w:tcPr>
            <w:tcW w:w="617" w:type="pct"/>
            <w:tcBorders>
              <w:top w:val="single" w:sz="6" w:space="0" w:color="auto"/>
            </w:tcBorders>
            <w:noWrap/>
          </w:tcPr>
          <w:p w14:paraId="69AC9BB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S1</w:t>
            </w:r>
          </w:p>
        </w:tc>
        <w:tc>
          <w:tcPr>
            <w:tcW w:w="353" w:type="pct"/>
            <w:tcBorders>
              <w:top w:val="single" w:sz="6" w:space="0" w:color="auto"/>
            </w:tcBorders>
            <w:noWrap/>
          </w:tcPr>
          <w:p w14:paraId="1DDD8EE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7</w:t>
            </w:r>
          </w:p>
        </w:tc>
        <w:tc>
          <w:tcPr>
            <w:tcW w:w="495" w:type="pct"/>
            <w:tcBorders>
              <w:top w:val="single" w:sz="6" w:space="0" w:color="auto"/>
            </w:tcBorders>
            <w:noWrap/>
          </w:tcPr>
          <w:p w14:paraId="57C0C15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1,2,12</w:t>
            </w:r>
          </w:p>
        </w:tc>
        <w:tc>
          <w:tcPr>
            <w:tcW w:w="379" w:type="pct"/>
            <w:tcBorders>
              <w:top w:val="single" w:sz="6" w:space="0" w:color="auto"/>
            </w:tcBorders>
            <w:noWrap/>
          </w:tcPr>
          <w:p w14:paraId="18C6C72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6,7,11</w:t>
            </w:r>
          </w:p>
        </w:tc>
        <w:tc>
          <w:tcPr>
            <w:tcW w:w="380" w:type="pct"/>
            <w:tcBorders>
              <w:top w:val="single" w:sz="6" w:space="0" w:color="auto"/>
            </w:tcBorders>
            <w:noWrap/>
          </w:tcPr>
          <w:p w14:paraId="1CD3101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w:t>
            </w:r>
          </w:p>
        </w:tc>
        <w:tc>
          <w:tcPr>
            <w:tcW w:w="353" w:type="pct"/>
            <w:tcBorders>
              <w:top w:val="single" w:sz="6" w:space="0" w:color="auto"/>
            </w:tcBorders>
            <w:noWrap/>
          </w:tcPr>
          <w:p w14:paraId="681E066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1,4,9</w:t>
            </w:r>
          </w:p>
        </w:tc>
        <w:tc>
          <w:tcPr>
            <w:tcW w:w="449" w:type="pct"/>
            <w:tcBorders>
              <w:top w:val="single" w:sz="6" w:space="0" w:color="auto"/>
            </w:tcBorders>
            <w:noWrap/>
          </w:tcPr>
          <w:p w14:paraId="62E9279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1,5,8</w:t>
            </w:r>
          </w:p>
        </w:tc>
        <w:tc>
          <w:tcPr>
            <w:tcW w:w="494" w:type="pct"/>
            <w:tcBorders>
              <w:top w:val="single" w:sz="6" w:space="0" w:color="auto"/>
            </w:tcBorders>
            <w:noWrap/>
          </w:tcPr>
          <w:p w14:paraId="259FA05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1,3,4,8,11</w:t>
            </w:r>
          </w:p>
        </w:tc>
        <w:tc>
          <w:tcPr>
            <w:tcW w:w="489" w:type="pct"/>
            <w:tcBorders>
              <w:top w:val="single" w:sz="6" w:space="0" w:color="auto"/>
            </w:tcBorders>
            <w:noWrap/>
          </w:tcPr>
          <w:p w14:paraId="77D7326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2,12</w:t>
            </w:r>
          </w:p>
        </w:tc>
        <w:tc>
          <w:tcPr>
            <w:tcW w:w="440" w:type="pct"/>
            <w:tcBorders>
              <w:top w:val="single" w:sz="6" w:space="0" w:color="auto"/>
            </w:tcBorders>
            <w:noWrap/>
          </w:tcPr>
          <w:p w14:paraId="15B64D0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1,2,4,8</w:t>
            </w:r>
          </w:p>
        </w:tc>
        <w:tc>
          <w:tcPr>
            <w:tcW w:w="544" w:type="pct"/>
            <w:tcBorders>
              <w:top w:val="single" w:sz="6" w:space="0" w:color="auto"/>
            </w:tcBorders>
            <w:noWrap/>
          </w:tcPr>
          <w:p w14:paraId="0DB4C4E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602F0025" w14:textId="77777777">
        <w:trPr>
          <w:trHeight w:val="276"/>
        </w:trPr>
        <w:tc>
          <w:tcPr>
            <w:tcW w:w="617" w:type="pct"/>
            <w:noWrap/>
          </w:tcPr>
          <w:p w14:paraId="7AB6E30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S2</w:t>
            </w:r>
          </w:p>
        </w:tc>
        <w:tc>
          <w:tcPr>
            <w:tcW w:w="353" w:type="pct"/>
            <w:noWrap/>
          </w:tcPr>
          <w:p w14:paraId="55300C2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w:t>
            </w:r>
          </w:p>
        </w:tc>
        <w:tc>
          <w:tcPr>
            <w:tcW w:w="495" w:type="pct"/>
            <w:noWrap/>
          </w:tcPr>
          <w:p w14:paraId="2F4F568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4,10,12</w:t>
            </w:r>
          </w:p>
        </w:tc>
        <w:tc>
          <w:tcPr>
            <w:tcW w:w="379" w:type="pct"/>
            <w:noWrap/>
          </w:tcPr>
          <w:p w14:paraId="11B7B73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380" w:type="pct"/>
            <w:noWrap/>
          </w:tcPr>
          <w:p w14:paraId="4FFC6C9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10</w:t>
            </w:r>
          </w:p>
        </w:tc>
        <w:tc>
          <w:tcPr>
            <w:tcW w:w="353" w:type="pct"/>
            <w:noWrap/>
          </w:tcPr>
          <w:p w14:paraId="21DF55E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49" w:type="pct"/>
            <w:noWrap/>
          </w:tcPr>
          <w:p w14:paraId="0FEFE98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7,8,12</w:t>
            </w:r>
          </w:p>
        </w:tc>
        <w:tc>
          <w:tcPr>
            <w:tcW w:w="494" w:type="pct"/>
            <w:noWrap/>
          </w:tcPr>
          <w:p w14:paraId="01DE624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w:t>
            </w:r>
          </w:p>
        </w:tc>
        <w:tc>
          <w:tcPr>
            <w:tcW w:w="489" w:type="pct"/>
            <w:noWrap/>
          </w:tcPr>
          <w:p w14:paraId="4B6D9BF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4,12</w:t>
            </w:r>
          </w:p>
        </w:tc>
        <w:tc>
          <w:tcPr>
            <w:tcW w:w="440" w:type="pct"/>
            <w:noWrap/>
          </w:tcPr>
          <w:p w14:paraId="4704CF2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6,7,11</w:t>
            </w:r>
          </w:p>
        </w:tc>
        <w:tc>
          <w:tcPr>
            <w:tcW w:w="544" w:type="pct"/>
            <w:noWrap/>
          </w:tcPr>
          <w:p w14:paraId="1E8B46F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缺失</w:t>
            </w:r>
          </w:p>
        </w:tc>
      </w:tr>
      <w:tr w:rsidR="000B66BC" w:rsidRPr="005C33B2" w14:paraId="78223A60" w14:textId="77777777">
        <w:trPr>
          <w:trHeight w:val="276"/>
        </w:trPr>
        <w:tc>
          <w:tcPr>
            <w:tcW w:w="617" w:type="pct"/>
            <w:noWrap/>
          </w:tcPr>
          <w:p w14:paraId="06257A0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S3</w:t>
            </w:r>
          </w:p>
        </w:tc>
        <w:tc>
          <w:tcPr>
            <w:tcW w:w="353" w:type="pct"/>
            <w:noWrap/>
          </w:tcPr>
          <w:p w14:paraId="66C7890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495" w:type="pct"/>
            <w:noWrap/>
          </w:tcPr>
          <w:p w14:paraId="0FDFCE1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None</w:t>
            </w:r>
          </w:p>
        </w:tc>
        <w:tc>
          <w:tcPr>
            <w:tcW w:w="379" w:type="pct"/>
            <w:noWrap/>
          </w:tcPr>
          <w:p w14:paraId="17F33E2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380" w:type="pct"/>
            <w:noWrap/>
          </w:tcPr>
          <w:p w14:paraId="69A4FFB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w:t>
            </w:r>
          </w:p>
        </w:tc>
        <w:tc>
          <w:tcPr>
            <w:tcW w:w="353" w:type="pct"/>
            <w:noWrap/>
          </w:tcPr>
          <w:p w14:paraId="79F1FDB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49" w:type="pct"/>
            <w:noWrap/>
          </w:tcPr>
          <w:p w14:paraId="53A0571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w:t>
            </w:r>
          </w:p>
        </w:tc>
        <w:tc>
          <w:tcPr>
            <w:tcW w:w="494" w:type="pct"/>
            <w:noWrap/>
          </w:tcPr>
          <w:p w14:paraId="4938D02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2,5,11</w:t>
            </w:r>
          </w:p>
        </w:tc>
        <w:tc>
          <w:tcPr>
            <w:tcW w:w="489" w:type="pct"/>
            <w:noWrap/>
          </w:tcPr>
          <w:p w14:paraId="23969C7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4,8,12</w:t>
            </w:r>
          </w:p>
        </w:tc>
        <w:tc>
          <w:tcPr>
            <w:tcW w:w="440" w:type="pct"/>
            <w:noWrap/>
          </w:tcPr>
          <w:p w14:paraId="63FC9C4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w:t>
            </w:r>
          </w:p>
        </w:tc>
        <w:tc>
          <w:tcPr>
            <w:tcW w:w="544" w:type="pct"/>
            <w:noWrap/>
          </w:tcPr>
          <w:p w14:paraId="6D051C79" w14:textId="77777777" w:rsidR="000B66BC" w:rsidRPr="005C33B2" w:rsidRDefault="005C33B2">
            <w:pPr>
              <w:spacing w:line="360" w:lineRule="auto"/>
              <w:jc w:val="center"/>
              <w:rPr>
                <w:sz w:val="15"/>
                <w:szCs w:val="15"/>
              </w:rPr>
            </w:pPr>
            <w:r w:rsidRPr="005C33B2">
              <w:rPr>
                <w:color w:val="000000"/>
                <w:kern w:val="0"/>
                <w:sz w:val="16"/>
                <w:szCs w:val="16"/>
                <w:lang w:bidi="ar"/>
              </w:rPr>
              <w:t>缺失</w:t>
            </w:r>
          </w:p>
        </w:tc>
      </w:tr>
      <w:tr w:rsidR="000B66BC" w:rsidRPr="005C33B2" w14:paraId="38125456" w14:textId="77777777">
        <w:trPr>
          <w:trHeight w:val="276"/>
        </w:trPr>
        <w:tc>
          <w:tcPr>
            <w:tcW w:w="617" w:type="pct"/>
            <w:noWrap/>
          </w:tcPr>
          <w:p w14:paraId="54266EC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S4</w:t>
            </w:r>
          </w:p>
        </w:tc>
        <w:tc>
          <w:tcPr>
            <w:tcW w:w="353" w:type="pct"/>
            <w:noWrap/>
          </w:tcPr>
          <w:p w14:paraId="6174DCE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3,7,8,10</w:t>
            </w:r>
          </w:p>
        </w:tc>
        <w:tc>
          <w:tcPr>
            <w:tcW w:w="495" w:type="pct"/>
            <w:noWrap/>
          </w:tcPr>
          <w:p w14:paraId="5B4A5EA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1,12</w:t>
            </w:r>
          </w:p>
        </w:tc>
        <w:tc>
          <w:tcPr>
            <w:tcW w:w="379" w:type="pct"/>
            <w:noWrap/>
          </w:tcPr>
          <w:p w14:paraId="4F1D3DD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w:t>
            </w:r>
          </w:p>
        </w:tc>
        <w:tc>
          <w:tcPr>
            <w:tcW w:w="380" w:type="pct"/>
            <w:noWrap/>
          </w:tcPr>
          <w:p w14:paraId="2FDA953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None</w:t>
            </w:r>
          </w:p>
        </w:tc>
        <w:tc>
          <w:tcPr>
            <w:tcW w:w="353" w:type="pct"/>
            <w:noWrap/>
          </w:tcPr>
          <w:p w14:paraId="6F9BEBB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None</w:t>
            </w:r>
          </w:p>
        </w:tc>
        <w:tc>
          <w:tcPr>
            <w:tcW w:w="449" w:type="pct"/>
            <w:noWrap/>
          </w:tcPr>
          <w:p w14:paraId="4BAFED2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5,6,7,8</w:t>
            </w:r>
          </w:p>
        </w:tc>
        <w:tc>
          <w:tcPr>
            <w:tcW w:w="494" w:type="pct"/>
            <w:noWrap/>
          </w:tcPr>
          <w:p w14:paraId="3728F6D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10,11</w:t>
            </w:r>
          </w:p>
        </w:tc>
        <w:tc>
          <w:tcPr>
            <w:tcW w:w="489" w:type="pct"/>
            <w:noWrap/>
          </w:tcPr>
          <w:p w14:paraId="39914BA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2,10</w:t>
            </w:r>
          </w:p>
        </w:tc>
        <w:tc>
          <w:tcPr>
            <w:tcW w:w="440" w:type="pct"/>
            <w:noWrap/>
          </w:tcPr>
          <w:p w14:paraId="1610011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1,2,3,7,9</w:t>
            </w:r>
          </w:p>
        </w:tc>
        <w:tc>
          <w:tcPr>
            <w:tcW w:w="544" w:type="pct"/>
            <w:noWrap/>
          </w:tcPr>
          <w:p w14:paraId="7F06846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3,6,8,12</w:t>
            </w:r>
          </w:p>
        </w:tc>
      </w:tr>
      <w:tr w:rsidR="000B66BC" w:rsidRPr="005C33B2" w14:paraId="53A4692F" w14:textId="77777777">
        <w:trPr>
          <w:trHeight w:val="276"/>
        </w:trPr>
        <w:tc>
          <w:tcPr>
            <w:tcW w:w="617" w:type="pct"/>
            <w:tcBorders>
              <w:bottom w:val="single" w:sz="4" w:space="0" w:color="auto"/>
            </w:tcBorders>
            <w:noWrap/>
          </w:tcPr>
          <w:p w14:paraId="323A36E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S5</w:t>
            </w:r>
          </w:p>
        </w:tc>
        <w:tc>
          <w:tcPr>
            <w:tcW w:w="353" w:type="pct"/>
            <w:tcBorders>
              <w:bottom w:val="single" w:sz="4" w:space="0" w:color="auto"/>
            </w:tcBorders>
            <w:noWrap/>
          </w:tcPr>
          <w:p w14:paraId="7E58A5E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w:t>
            </w:r>
          </w:p>
        </w:tc>
        <w:tc>
          <w:tcPr>
            <w:tcW w:w="495" w:type="pct"/>
            <w:tcBorders>
              <w:bottom w:val="single" w:sz="4" w:space="0" w:color="auto"/>
            </w:tcBorders>
            <w:noWrap/>
          </w:tcPr>
          <w:p w14:paraId="29E0E63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1,12</w:t>
            </w:r>
          </w:p>
        </w:tc>
        <w:tc>
          <w:tcPr>
            <w:tcW w:w="379" w:type="pct"/>
            <w:tcBorders>
              <w:bottom w:val="single" w:sz="4" w:space="0" w:color="auto"/>
            </w:tcBorders>
            <w:noWrap/>
          </w:tcPr>
          <w:p w14:paraId="33ED4D8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1,6,7,8</w:t>
            </w:r>
          </w:p>
        </w:tc>
        <w:tc>
          <w:tcPr>
            <w:tcW w:w="380" w:type="pct"/>
            <w:tcBorders>
              <w:bottom w:val="single" w:sz="4" w:space="0" w:color="auto"/>
            </w:tcBorders>
            <w:noWrap/>
          </w:tcPr>
          <w:p w14:paraId="31C3598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5,10</w:t>
            </w:r>
          </w:p>
        </w:tc>
        <w:tc>
          <w:tcPr>
            <w:tcW w:w="353" w:type="pct"/>
            <w:tcBorders>
              <w:bottom w:val="single" w:sz="4" w:space="0" w:color="auto"/>
            </w:tcBorders>
            <w:noWrap/>
          </w:tcPr>
          <w:p w14:paraId="2E4E801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2,9</w:t>
            </w:r>
          </w:p>
        </w:tc>
        <w:tc>
          <w:tcPr>
            <w:tcW w:w="449" w:type="pct"/>
            <w:tcBorders>
              <w:bottom w:val="single" w:sz="4" w:space="0" w:color="auto"/>
            </w:tcBorders>
            <w:noWrap/>
          </w:tcPr>
          <w:p w14:paraId="1493AE7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6,8</w:t>
            </w:r>
          </w:p>
        </w:tc>
        <w:tc>
          <w:tcPr>
            <w:tcW w:w="494" w:type="pct"/>
            <w:tcBorders>
              <w:bottom w:val="single" w:sz="4" w:space="0" w:color="auto"/>
            </w:tcBorders>
            <w:noWrap/>
          </w:tcPr>
          <w:p w14:paraId="0099F8F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w:t>
            </w:r>
          </w:p>
        </w:tc>
        <w:tc>
          <w:tcPr>
            <w:tcW w:w="489" w:type="pct"/>
            <w:tcBorders>
              <w:bottom w:val="single" w:sz="4" w:space="0" w:color="auto"/>
            </w:tcBorders>
            <w:noWrap/>
          </w:tcPr>
          <w:p w14:paraId="2DF0990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8,11,12</w:t>
            </w:r>
          </w:p>
        </w:tc>
        <w:tc>
          <w:tcPr>
            <w:tcW w:w="440" w:type="pct"/>
            <w:tcBorders>
              <w:bottom w:val="single" w:sz="4" w:space="0" w:color="auto"/>
            </w:tcBorders>
            <w:noWrap/>
          </w:tcPr>
          <w:p w14:paraId="022BB36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1,5,7</w:t>
            </w:r>
          </w:p>
        </w:tc>
        <w:tc>
          <w:tcPr>
            <w:tcW w:w="544" w:type="pct"/>
            <w:tcBorders>
              <w:bottom w:val="single" w:sz="4" w:space="0" w:color="auto"/>
            </w:tcBorders>
            <w:noWrap/>
          </w:tcPr>
          <w:p w14:paraId="618F5B0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01F4FCAF" w14:textId="77777777">
        <w:trPr>
          <w:trHeight w:val="276"/>
        </w:trPr>
        <w:tc>
          <w:tcPr>
            <w:tcW w:w="617" w:type="pct"/>
            <w:tcBorders>
              <w:top w:val="single" w:sz="4" w:space="0" w:color="auto"/>
            </w:tcBorders>
            <w:noWrap/>
          </w:tcPr>
          <w:p w14:paraId="6564215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结果</w:t>
            </w:r>
          </w:p>
        </w:tc>
        <w:tc>
          <w:tcPr>
            <w:tcW w:w="353" w:type="pct"/>
            <w:tcBorders>
              <w:top w:val="single" w:sz="4" w:space="0" w:color="auto"/>
            </w:tcBorders>
            <w:noWrap/>
          </w:tcPr>
          <w:p w14:paraId="4D60DF3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3,7</w:t>
            </w:r>
          </w:p>
        </w:tc>
        <w:tc>
          <w:tcPr>
            <w:tcW w:w="495" w:type="pct"/>
            <w:tcBorders>
              <w:top w:val="single" w:sz="4" w:space="0" w:color="auto"/>
            </w:tcBorders>
            <w:noWrap/>
          </w:tcPr>
          <w:p w14:paraId="185F8F6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1,12</w:t>
            </w:r>
          </w:p>
        </w:tc>
        <w:tc>
          <w:tcPr>
            <w:tcW w:w="379" w:type="pct"/>
            <w:tcBorders>
              <w:top w:val="single" w:sz="4" w:space="0" w:color="auto"/>
            </w:tcBorders>
            <w:noWrap/>
          </w:tcPr>
          <w:p w14:paraId="250C4CA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6,7</w:t>
            </w:r>
          </w:p>
        </w:tc>
        <w:tc>
          <w:tcPr>
            <w:tcW w:w="380" w:type="pct"/>
            <w:tcBorders>
              <w:top w:val="single" w:sz="4" w:space="0" w:color="auto"/>
            </w:tcBorders>
            <w:noWrap/>
          </w:tcPr>
          <w:p w14:paraId="63E4DF3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5,10</w:t>
            </w:r>
          </w:p>
        </w:tc>
        <w:tc>
          <w:tcPr>
            <w:tcW w:w="353" w:type="pct"/>
            <w:tcBorders>
              <w:top w:val="single" w:sz="4" w:space="0" w:color="auto"/>
            </w:tcBorders>
            <w:noWrap/>
          </w:tcPr>
          <w:p w14:paraId="5E54C85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2,9</w:t>
            </w:r>
          </w:p>
        </w:tc>
        <w:tc>
          <w:tcPr>
            <w:tcW w:w="449" w:type="pct"/>
            <w:tcBorders>
              <w:top w:val="single" w:sz="4" w:space="0" w:color="auto"/>
            </w:tcBorders>
            <w:noWrap/>
          </w:tcPr>
          <w:p w14:paraId="7597107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w:t>
            </w:r>
            <w:r w:rsidRPr="005C33B2">
              <w:rPr>
                <w:color w:val="000000"/>
                <w:kern w:val="0"/>
                <w:sz w:val="16"/>
                <w:szCs w:val="16"/>
                <w:lang w:bidi="ar"/>
              </w:rPr>
              <w:t>或</w:t>
            </w:r>
            <w:r w:rsidRPr="005C33B2">
              <w:rPr>
                <w:color w:val="000000"/>
                <w:kern w:val="0"/>
                <w:sz w:val="16"/>
                <w:szCs w:val="16"/>
                <w:lang w:bidi="ar"/>
              </w:rPr>
              <w:t>6,8</w:t>
            </w:r>
          </w:p>
        </w:tc>
        <w:tc>
          <w:tcPr>
            <w:tcW w:w="494" w:type="pct"/>
            <w:tcBorders>
              <w:top w:val="single" w:sz="4" w:space="0" w:color="auto"/>
            </w:tcBorders>
            <w:noWrap/>
          </w:tcPr>
          <w:p w14:paraId="3F5EA08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3,11</w:t>
            </w:r>
          </w:p>
        </w:tc>
        <w:tc>
          <w:tcPr>
            <w:tcW w:w="489" w:type="pct"/>
            <w:tcBorders>
              <w:top w:val="single" w:sz="4" w:space="0" w:color="auto"/>
            </w:tcBorders>
            <w:noWrap/>
          </w:tcPr>
          <w:p w14:paraId="2C41676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w:t>
            </w:r>
            <w:r w:rsidRPr="005C33B2">
              <w:rPr>
                <w:color w:val="000000"/>
                <w:kern w:val="0"/>
                <w:sz w:val="16"/>
                <w:szCs w:val="16"/>
                <w:lang w:bidi="ar"/>
              </w:rPr>
              <w:t>或</w:t>
            </w:r>
            <w:r w:rsidRPr="005C33B2">
              <w:rPr>
                <w:color w:val="000000"/>
                <w:kern w:val="0"/>
                <w:sz w:val="16"/>
                <w:szCs w:val="16"/>
                <w:lang w:bidi="ar"/>
              </w:rPr>
              <w:t>4,12</w:t>
            </w:r>
          </w:p>
        </w:tc>
        <w:tc>
          <w:tcPr>
            <w:tcW w:w="440" w:type="pct"/>
            <w:tcBorders>
              <w:top w:val="single" w:sz="4" w:space="0" w:color="auto"/>
            </w:tcBorders>
            <w:noWrap/>
          </w:tcPr>
          <w:p w14:paraId="6427FC9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1,7</w:t>
            </w:r>
          </w:p>
        </w:tc>
        <w:tc>
          <w:tcPr>
            <w:tcW w:w="544" w:type="pct"/>
            <w:tcBorders>
              <w:top w:val="single" w:sz="4" w:space="0" w:color="auto"/>
            </w:tcBorders>
            <w:noWrap/>
          </w:tcPr>
          <w:p w14:paraId="6D12B6A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131DC3D9" w14:textId="77777777">
        <w:trPr>
          <w:trHeight w:val="276"/>
        </w:trPr>
        <w:tc>
          <w:tcPr>
            <w:tcW w:w="617" w:type="pct"/>
            <w:noWrap/>
          </w:tcPr>
          <w:p w14:paraId="2E8E700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字符</w:t>
            </w:r>
          </w:p>
        </w:tc>
        <w:tc>
          <w:tcPr>
            <w:tcW w:w="353" w:type="pct"/>
            <w:noWrap/>
          </w:tcPr>
          <w:p w14:paraId="296DC8E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M</w:t>
            </w:r>
          </w:p>
        </w:tc>
        <w:tc>
          <w:tcPr>
            <w:tcW w:w="495" w:type="pct"/>
            <w:noWrap/>
          </w:tcPr>
          <w:p w14:paraId="73C1A534"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F</w:t>
            </w:r>
          </w:p>
        </w:tc>
        <w:tc>
          <w:tcPr>
            <w:tcW w:w="379" w:type="pct"/>
            <w:noWrap/>
          </w:tcPr>
          <w:p w14:paraId="66EBA0D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w:t>
            </w:r>
          </w:p>
        </w:tc>
        <w:tc>
          <w:tcPr>
            <w:tcW w:w="380" w:type="pct"/>
            <w:noWrap/>
          </w:tcPr>
          <w:p w14:paraId="78856589"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w:t>
            </w:r>
          </w:p>
        </w:tc>
        <w:tc>
          <w:tcPr>
            <w:tcW w:w="353" w:type="pct"/>
            <w:noWrap/>
          </w:tcPr>
          <w:p w14:paraId="3095436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I</w:t>
            </w:r>
          </w:p>
        </w:tc>
        <w:tc>
          <w:tcPr>
            <w:tcW w:w="449" w:type="pct"/>
            <w:noWrap/>
          </w:tcPr>
          <w:p w14:paraId="6947084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Z</w:t>
            </w:r>
            <w:r w:rsidRPr="005C33B2">
              <w:rPr>
                <w:color w:val="000000"/>
                <w:kern w:val="0"/>
                <w:sz w:val="16"/>
                <w:szCs w:val="16"/>
                <w:lang w:bidi="ar"/>
              </w:rPr>
              <w:t>或</w:t>
            </w:r>
            <w:r w:rsidRPr="005C33B2">
              <w:rPr>
                <w:color w:val="000000"/>
                <w:kern w:val="0"/>
                <w:sz w:val="16"/>
                <w:szCs w:val="16"/>
                <w:lang w:bidi="ar"/>
              </w:rPr>
              <w:t>6</w:t>
            </w:r>
          </w:p>
        </w:tc>
        <w:tc>
          <w:tcPr>
            <w:tcW w:w="494" w:type="pct"/>
            <w:noWrap/>
          </w:tcPr>
          <w:p w14:paraId="65165BE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Q</w:t>
            </w:r>
          </w:p>
        </w:tc>
        <w:tc>
          <w:tcPr>
            <w:tcW w:w="489" w:type="pct"/>
            <w:noWrap/>
          </w:tcPr>
          <w:p w14:paraId="25D1406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L</w:t>
            </w:r>
            <w:r w:rsidRPr="005C33B2">
              <w:rPr>
                <w:color w:val="000000"/>
                <w:kern w:val="0"/>
                <w:sz w:val="16"/>
                <w:szCs w:val="16"/>
                <w:lang w:bidi="ar"/>
              </w:rPr>
              <w:t>或</w:t>
            </w:r>
            <w:r w:rsidRPr="005C33B2">
              <w:rPr>
                <w:color w:val="000000"/>
                <w:kern w:val="0"/>
                <w:sz w:val="16"/>
                <w:szCs w:val="16"/>
                <w:lang w:bidi="ar"/>
              </w:rPr>
              <w:t>X</w:t>
            </w:r>
          </w:p>
        </w:tc>
        <w:tc>
          <w:tcPr>
            <w:tcW w:w="440" w:type="pct"/>
            <w:noWrap/>
          </w:tcPr>
          <w:p w14:paraId="67A191A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A</w:t>
            </w:r>
          </w:p>
        </w:tc>
        <w:tc>
          <w:tcPr>
            <w:tcW w:w="544" w:type="pct"/>
            <w:noWrap/>
          </w:tcPr>
          <w:p w14:paraId="3C5E924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0</w:t>
            </w:r>
          </w:p>
        </w:tc>
      </w:tr>
    </w:tbl>
    <w:p w14:paraId="77EF1573" w14:textId="77777777" w:rsidR="000B66BC" w:rsidRPr="005C33B2" w:rsidRDefault="005C33B2">
      <w:pPr>
        <w:spacing w:line="360" w:lineRule="auto"/>
        <w:jc w:val="center"/>
        <w:rPr>
          <w:sz w:val="24"/>
          <w:szCs w:val="24"/>
        </w:rPr>
      </w:pPr>
      <w:r w:rsidRPr="005C33B2">
        <w:rPr>
          <w:szCs w:val="21"/>
          <w:lang w:bidi="ar"/>
        </w:rPr>
        <w:t>表</w:t>
      </w:r>
      <w:r w:rsidRPr="005C33B2">
        <w:rPr>
          <w:szCs w:val="21"/>
          <w:lang w:bidi="ar"/>
        </w:rPr>
        <w:t xml:space="preserve">7 </w:t>
      </w:r>
      <w:r w:rsidRPr="005C33B2">
        <w:rPr>
          <w:szCs w:val="21"/>
          <w:lang w:bidi="ar"/>
        </w:rPr>
        <w:t>二轮测试数据预测结果</w:t>
      </w:r>
    </w:p>
    <w:tbl>
      <w:tblPr>
        <w:tblW w:w="5029" w:type="pct"/>
        <w:tblInd w:w="-47" w:type="dxa"/>
        <w:tblBorders>
          <w:top w:val="single" w:sz="12" w:space="0" w:color="auto"/>
          <w:bottom w:val="single" w:sz="12" w:space="0" w:color="auto"/>
        </w:tblBorders>
        <w:tblLayout w:type="fixed"/>
        <w:tblCellMar>
          <w:top w:w="28" w:type="dxa"/>
          <w:bottom w:w="28" w:type="dxa"/>
        </w:tblCellMar>
        <w:tblLook w:val="04A0" w:firstRow="1" w:lastRow="0" w:firstColumn="1" w:lastColumn="0" w:noHBand="0" w:noVBand="1"/>
      </w:tblPr>
      <w:tblGrid>
        <w:gridCol w:w="763"/>
        <w:gridCol w:w="885"/>
        <w:gridCol w:w="868"/>
        <w:gridCol w:w="774"/>
        <w:gridCol w:w="830"/>
        <w:gridCol w:w="794"/>
        <w:gridCol w:w="939"/>
        <w:gridCol w:w="847"/>
        <w:gridCol w:w="915"/>
        <w:gridCol w:w="1101"/>
        <w:gridCol w:w="694"/>
      </w:tblGrid>
      <w:tr w:rsidR="000B66BC" w:rsidRPr="005C33B2" w14:paraId="6E13DCA6" w14:textId="77777777">
        <w:trPr>
          <w:trHeight w:val="276"/>
        </w:trPr>
        <w:tc>
          <w:tcPr>
            <w:tcW w:w="406" w:type="pct"/>
            <w:tcBorders>
              <w:bottom w:val="single" w:sz="6" w:space="0" w:color="auto"/>
            </w:tcBorders>
            <w:noWrap/>
            <w:vAlign w:val="center"/>
          </w:tcPr>
          <w:p w14:paraId="2A16D0C5" w14:textId="77777777" w:rsidR="000B66BC" w:rsidRPr="005C33B2" w:rsidRDefault="000B66BC">
            <w:pPr>
              <w:widowControl/>
              <w:spacing w:line="360" w:lineRule="auto"/>
              <w:jc w:val="center"/>
              <w:textAlignment w:val="bottom"/>
              <w:rPr>
                <w:color w:val="000000"/>
                <w:sz w:val="16"/>
                <w:szCs w:val="16"/>
              </w:rPr>
            </w:pPr>
          </w:p>
        </w:tc>
        <w:tc>
          <w:tcPr>
            <w:tcW w:w="470" w:type="pct"/>
            <w:tcBorders>
              <w:bottom w:val="single" w:sz="6" w:space="0" w:color="auto"/>
            </w:tcBorders>
            <w:noWrap/>
            <w:vAlign w:val="center"/>
          </w:tcPr>
          <w:p w14:paraId="4853CFE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char13</w:t>
            </w:r>
          </w:p>
        </w:tc>
        <w:tc>
          <w:tcPr>
            <w:tcW w:w="461" w:type="pct"/>
            <w:tcBorders>
              <w:bottom w:val="single" w:sz="6" w:space="0" w:color="auto"/>
            </w:tcBorders>
            <w:noWrap/>
            <w:vAlign w:val="center"/>
          </w:tcPr>
          <w:p w14:paraId="525CF0C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char14</w:t>
            </w:r>
          </w:p>
        </w:tc>
        <w:tc>
          <w:tcPr>
            <w:tcW w:w="411" w:type="pct"/>
            <w:tcBorders>
              <w:bottom w:val="single" w:sz="6" w:space="0" w:color="auto"/>
            </w:tcBorders>
            <w:noWrap/>
            <w:vAlign w:val="center"/>
          </w:tcPr>
          <w:p w14:paraId="528D937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char15</w:t>
            </w:r>
          </w:p>
        </w:tc>
        <w:tc>
          <w:tcPr>
            <w:tcW w:w="441" w:type="pct"/>
            <w:tcBorders>
              <w:bottom w:val="single" w:sz="6" w:space="0" w:color="auto"/>
            </w:tcBorders>
            <w:noWrap/>
            <w:vAlign w:val="center"/>
          </w:tcPr>
          <w:p w14:paraId="1C5E937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char16</w:t>
            </w:r>
          </w:p>
        </w:tc>
        <w:tc>
          <w:tcPr>
            <w:tcW w:w="422" w:type="pct"/>
            <w:tcBorders>
              <w:bottom w:val="single" w:sz="6" w:space="0" w:color="auto"/>
            </w:tcBorders>
            <w:noWrap/>
            <w:vAlign w:val="center"/>
          </w:tcPr>
          <w:p w14:paraId="734C43A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char17</w:t>
            </w:r>
          </w:p>
        </w:tc>
        <w:tc>
          <w:tcPr>
            <w:tcW w:w="499" w:type="pct"/>
            <w:tcBorders>
              <w:bottom w:val="single" w:sz="6" w:space="0" w:color="auto"/>
            </w:tcBorders>
            <w:noWrap/>
            <w:vAlign w:val="center"/>
          </w:tcPr>
          <w:p w14:paraId="4FCB339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char18</w:t>
            </w:r>
          </w:p>
        </w:tc>
        <w:tc>
          <w:tcPr>
            <w:tcW w:w="450" w:type="pct"/>
            <w:tcBorders>
              <w:bottom w:val="single" w:sz="6" w:space="0" w:color="auto"/>
            </w:tcBorders>
            <w:noWrap/>
            <w:vAlign w:val="center"/>
          </w:tcPr>
          <w:p w14:paraId="4186A8A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char19</w:t>
            </w:r>
          </w:p>
        </w:tc>
        <w:tc>
          <w:tcPr>
            <w:tcW w:w="486" w:type="pct"/>
            <w:tcBorders>
              <w:bottom w:val="single" w:sz="6" w:space="0" w:color="auto"/>
            </w:tcBorders>
            <w:noWrap/>
            <w:vAlign w:val="center"/>
          </w:tcPr>
          <w:p w14:paraId="6601F4F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char20</w:t>
            </w:r>
          </w:p>
        </w:tc>
        <w:tc>
          <w:tcPr>
            <w:tcW w:w="585" w:type="pct"/>
            <w:tcBorders>
              <w:bottom w:val="single" w:sz="6" w:space="0" w:color="auto"/>
            </w:tcBorders>
            <w:noWrap/>
            <w:vAlign w:val="center"/>
          </w:tcPr>
          <w:p w14:paraId="741FE58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char21</w:t>
            </w:r>
          </w:p>
        </w:tc>
        <w:tc>
          <w:tcPr>
            <w:tcW w:w="369" w:type="pct"/>
            <w:tcBorders>
              <w:bottom w:val="single" w:sz="6" w:space="0" w:color="auto"/>
            </w:tcBorders>
            <w:noWrap/>
            <w:vAlign w:val="center"/>
          </w:tcPr>
          <w:p w14:paraId="06B5233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char22</w:t>
            </w:r>
          </w:p>
        </w:tc>
      </w:tr>
      <w:tr w:rsidR="000B66BC" w:rsidRPr="005C33B2" w14:paraId="03003D38" w14:textId="77777777">
        <w:trPr>
          <w:trHeight w:val="276"/>
        </w:trPr>
        <w:tc>
          <w:tcPr>
            <w:tcW w:w="406" w:type="pct"/>
            <w:tcBorders>
              <w:top w:val="single" w:sz="6" w:space="0" w:color="auto"/>
            </w:tcBorders>
            <w:noWrap/>
            <w:vAlign w:val="center"/>
          </w:tcPr>
          <w:p w14:paraId="0B04C1F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S1</w:t>
            </w:r>
          </w:p>
        </w:tc>
        <w:tc>
          <w:tcPr>
            <w:tcW w:w="470" w:type="pct"/>
            <w:tcBorders>
              <w:top w:val="single" w:sz="6" w:space="0" w:color="auto"/>
            </w:tcBorders>
            <w:noWrap/>
            <w:vAlign w:val="center"/>
          </w:tcPr>
          <w:p w14:paraId="50911B4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3,7</w:t>
            </w:r>
          </w:p>
        </w:tc>
        <w:tc>
          <w:tcPr>
            <w:tcW w:w="461" w:type="pct"/>
            <w:tcBorders>
              <w:top w:val="single" w:sz="6" w:space="0" w:color="auto"/>
            </w:tcBorders>
            <w:noWrap/>
            <w:vAlign w:val="center"/>
          </w:tcPr>
          <w:p w14:paraId="69D0861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1,2,12</w:t>
            </w:r>
          </w:p>
        </w:tc>
        <w:tc>
          <w:tcPr>
            <w:tcW w:w="411" w:type="pct"/>
            <w:tcBorders>
              <w:top w:val="single" w:sz="6" w:space="0" w:color="auto"/>
            </w:tcBorders>
            <w:noWrap/>
            <w:vAlign w:val="center"/>
          </w:tcPr>
          <w:p w14:paraId="7FB5715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6,7,11</w:t>
            </w:r>
          </w:p>
        </w:tc>
        <w:tc>
          <w:tcPr>
            <w:tcW w:w="441" w:type="pct"/>
            <w:tcBorders>
              <w:top w:val="single" w:sz="6" w:space="0" w:color="auto"/>
            </w:tcBorders>
            <w:noWrap/>
            <w:vAlign w:val="center"/>
          </w:tcPr>
          <w:p w14:paraId="6EC9943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w:t>
            </w:r>
          </w:p>
        </w:tc>
        <w:tc>
          <w:tcPr>
            <w:tcW w:w="422" w:type="pct"/>
            <w:tcBorders>
              <w:top w:val="single" w:sz="6" w:space="0" w:color="auto"/>
            </w:tcBorders>
            <w:noWrap/>
            <w:vAlign w:val="center"/>
          </w:tcPr>
          <w:p w14:paraId="4647964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1,9</w:t>
            </w:r>
          </w:p>
        </w:tc>
        <w:tc>
          <w:tcPr>
            <w:tcW w:w="499" w:type="pct"/>
            <w:tcBorders>
              <w:top w:val="single" w:sz="6" w:space="0" w:color="auto"/>
            </w:tcBorders>
            <w:noWrap/>
            <w:vAlign w:val="center"/>
          </w:tcPr>
          <w:p w14:paraId="435D510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1,4,5,8</w:t>
            </w:r>
          </w:p>
        </w:tc>
        <w:tc>
          <w:tcPr>
            <w:tcW w:w="450" w:type="pct"/>
            <w:tcBorders>
              <w:top w:val="single" w:sz="6" w:space="0" w:color="auto"/>
            </w:tcBorders>
            <w:noWrap/>
            <w:vAlign w:val="center"/>
          </w:tcPr>
          <w:p w14:paraId="6DFB341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1,2,8,11</w:t>
            </w:r>
          </w:p>
        </w:tc>
        <w:tc>
          <w:tcPr>
            <w:tcW w:w="486" w:type="pct"/>
            <w:tcBorders>
              <w:top w:val="single" w:sz="6" w:space="0" w:color="auto"/>
            </w:tcBorders>
            <w:noWrap/>
            <w:vAlign w:val="center"/>
          </w:tcPr>
          <w:p w14:paraId="590A446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1,2,8,12</w:t>
            </w:r>
          </w:p>
        </w:tc>
        <w:tc>
          <w:tcPr>
            <w:tcW w:w="585" w:type="pct"/>
            <w:tcBorders>
              <w:top w:val="single" w:sz="6" w:space="0" w:color="auto"/>
            </w:tcBorders>
            <w:noWrap/>
            <w:vAlign w:val="center"/>
          </w:tcPr>
          <w:p w14:paraId="79EFDCF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1,4,5,6,7,8</w:t>
            </w:r>
          </w:p>
        </w:tc>
        <w:tc>
          <w:tcPr>
            <w:tcW w:w="369" w:type="pct"/>
            <w:tcBorders>
              <w:top w:val="single" w:sz="6" w:space="0" w:color="auto"/>
            </w:tcBorders>
            <w:noWrap/>
            <w:vAlign w:val="center"/>
          </w:tcPr>
          <w:p w14:paraId="01FDDC7C"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3,6,12</w:t>
            </w:r>
          </w:p>
        </w:tc>
      </w:tr>
      <w:tr w:rsidR="000B66BC" w:rsidRPr="005C33B2" w14:paraId="4FD18A8E" w14:textId="77777777">
        <w:trPr>
          <w:trHeight w:val="276"/>
        </w:trPr>
        <w:tc>
          <w:tcPr>
            <w:tcW w:w="406" w:type="pct"/>
            <w:noWrap/>
            <w:vAlign w:val="center"/>
          </w:tcPr>
          <w:p w14:paraId="3B393B5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S2</w:t>
            </w:r>
          </w:p>
        </w:tc>
        <w:tc>
          <w:tcPr>
            <w:tcW w:w="470" w:type="pct"/>
            <w:noWrap/>
            <w:vAlign w:val="center"/>
          </w:tcPr>
          <w:p w14:paraId="1DA6CA6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1,4,5,7,12</w:t>
            </w:r>
          </w:p>
        </w:tc>
        <w:tc>
          <w:tcPr>
            <w:tcW w:w="461" w:type="pct"/>
            <w:noWrap/>
            <w:vAlign w:val="center"/>
          </w:tcPr>
          <w:p w14:paraId="22AF940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1,4,10,11,12</w:t>
            </w:r>
          </w:p>
        </w:tc>
        <w:tc>
          <w:tcPr>
            <w:tcW w:w="411" w:type="pct"/>
            <w:noWrap/>
            <w:vAlign w:val="center"/>
          </w:tcPr>
          <w:p w14:paraId="44CEBCB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w:t>
            </w:r>
          </w:p>
        </w:tc>
        <w:tc>
          <w:tcPr>
            <w:tcW w:w="441" w:type="pct"/>
            <w:noWrap/>
            <w:vAlign w:val="center"/>
          </w:tcPr>
          <w:p w14:paraId="4A2B839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5,10</w:t>
            </w:r>
          </w:p>
        </w:tc>
        <w:tc>
          <w:tcPr>
            <w:tcW w:w="422" w:type="pct"/>
            <w:noWrap/>
            <w:vAlign w:val="center"/>
          </w:tcPr>
          <w:p w14:paraId="0264050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99" w:type="pct"/>
            <w:noWrap/>
            <w:vAlign w:val="center"/>
          </w:tcPr>
          <w:p w14:paraId="5221E13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7,8,9,12</w:t>
            </w:r>
          </w:p>
        </w:tc>
        <w:tc>
          <w:tcPr>
            <w:tcW w:w="450" w:type="pct"/>
            <w:noWrap/>
            <w:vAlign w:val="center"/>
          </w:tcPr>
          <w:p w14:paraId="78C8F41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2,3,5</w:t>
            </w:r>
          </w:p>
        </w:tc>
        <w:tc>
          <w:tcPr>
            <w:tcW w:w="486" w:type="pct"/>
            <w:noWrap/>
            <w:vAlign w:val="center"/>
          </w:tcPr>
          <w:p w14:paraId="5049C8D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w:t>
            </w:r>
          </w:p>
        </w:tc>
        <w:tc>
          <w:tcPr>
            <w:tcW w:w="585" w:type="pct"/>
            <w:noWrap/>
            <w:vAlign w:val="center"/>
          </w:tcPr>
          <w:p w14:paraId="39A9AA1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2,8,11,12</w:t>
            </w:r>
          </w:p>
        </w:tc>
        <w:tc>
          <w:tcPr>
            <w:tcW w:w="369" w:type="pct"/>
            <w:noWrap/>
            <w:vAlign w:val="center"/>
          </w:tcPr>
          <w:p w14:paraId="3CEF9FC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缺失</w:t>
            </w:r>
          </w:p>
        </w:tc>
      </w:tr>
      <w:tr w:rsidR="000B66BC" w:rsidRPr="005C33B2" w14:paraId="073CD598" w14:textId="77777777">
        <w:trPr>
          <w:trHeight w:val="276"/>
        </w:trPr>
        <w:tc>
          <w:tcPr>
            <w:tcW w:w="406" w:type="pct"/>
            <w:noWrap/>
            <w:vAlign w:val="center"/>
          </w:tcPr>
          <w:p w14:paraId="34BD4DB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S3</w:t>
            </w:r>
          </w:p>
        </w:tc>
        <w:tc>
          <w:tcPr>
            <w:tcW w:w="470" w:type="pct"/>
            <w:noWrap/>
            <w:vAlign w:val="center"/>
          </w:tcPr>
          <w:p w14:paraId="5D5A4C8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461" w:type="pct"/>
            <w:noWrap/>
            <w:vAlign w:val="center"/>
          </w:tcPr>
          <w:p w14:paraId="6C37A17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1,3</w:t>
            </w:r>
          </w:p>
        </w:tc>
        <w:tc>
          <w:tcPr>
            <w:tcW w:w="411" w:type="pct"/>
            <w:noWrap/>
            <w:vAlign w:val="center"/>
          </w:tcPr>
          <w:p w14:paraId="2D3AA08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441" w:type="pct"/>
            <w:noWrap/>
            <w:vAlign w:val="center"/>
          </w:tcPr>
          <w:p w14:paraId="3D2C775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4,5,10</w:t>
            </w:r>
          </w:p>
        </w:tc>
        <w:tc>
          <w:tcPr>
            <w:tcW w:w="422" w:type="pct"/>
            <w:noWrap/>
            <w:vAlign w:val="center"/>
          </w:tcPr>
          <w:p w14:paraId="6DEA1AF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w:t>
            </w:r>
          </w:p>
        </w:tc>
        <w:tc>
          <w:tcPr>
            <w:tcW w:w="499" w:type="pct"/>
            <w:noWrap/>
            <w:vAlign w:val="center"/>
          </w:tcPr>
          <w:p w14:paraId="49196CF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w:t>
            </w:r>
          </w:p>
        </w:tc>
        <w:tc>
          <w:tcPr>
            <w:tcW w:w="450" w:type="pct"/>
            <w:noWrap/>
            <w:vAlign w:val="center"/>
          </w:tcPr>
          <w:p w14:paraId="6F75331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2,5,11</w:t>
            </w:r>
          </w:p>
        </w:tc>
        <w:tc>
          <w:tcPr>
            <w:tcW w:w="486" w:type="pct"/>
            <w:noWrap/>
            <w:vAlign w:val="center"/>
          </w:tcPr>
          <w:p w14:paraId="7E35D58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4,5,8</w:t>
            </w:r>
          </w:p>
        </w:tc>
        <w:tc>
          <w:tcPr>
            <w:tcW w:w="585" w:type="pct"/>
            <w:noWrap/>
            <w:vAlign w:val="center"/>
          </w:tcPr>
          <w:p w14:paraId="724D12F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1,8</w:t>
            </w:r>
          </w:p>
        </w:tc>
        <w:tc>
          <w:tcPr>
            <w:tcW w:w="369" w:type="pct"/>
            <w:noWrap/>
            <w:vAlign w:val="center"/>
          </w:tcPr>
          <w:p w14:paraId="11DDDB90" w14:textId="77777777" w:rsidR="000B66BC" w:rsidRPr="005C33B2" w:rsidRDefault="005C33B2">
            <w:pPr>
              <w:spacing w:line="360" w:lineRule="auto"/>
              <w:jc w:val="center"/>
              <w:rPr>
                <w:sz w:val="15"/>
                <w:szCs w:val="15"/>
              </w:rPr>
            </w:pPr>
            <w:r w:rsidRPr="005C33B2">
              <w:rPr>
                <w:color w:val="000000"/>
                <w:kern w:val="0"/>
                <w:sz w:val="16"/>
                <w:szCs w:val="16"/>
                <w:lang w:bidi="ar"/>
              </w:rPr>
              <w:t>缺失</w:t>
            </w:r>
          </w:p>
        </w:tc>
      </w:tr>
      <w:tr w:rsidR="000B66BC" w:rsidRPr="005C33B2" w14:paraId="2254B686" w14:textId="77777777">
        <w:trPr>
          <w:trHeight w:val="276"/>
        </w:trPr>
        <w:tc>
          <w:tcPr>
            <w:tcW w:w="406" w:type="pct"/>
            <w:noWrap/>
            <w:vAlign w:val="center"/>
          </w:tcPr>
          <w:p w14:paraId="43DAD72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lastRenderedPageBreak/>
              <w:t>S4</w:t>
            </w:r>
          </w:p>
        </w:tc>
        <w:tc>
          <w:tcPr>
            <w:tcW w:w="470" w:type="pct"/>
            <w:noWrap/>
            <w:vAlign w:val="center"/>
          </w:tcPr>
          <w:p w14:paraId="3D7BB53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3,7,8,10</w:t>
            </w:r>
          </w:p>
        </w:tc>
        <w:tc>
          <w:tcPr>
            <w:tcW w:w="461" w:type="pct"/>
            <w:noWrap/>
            <w:vAlign w:val="center"/>
          </w:tcPr>
          <w:p w14:paraId="4DE43A4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1,12</w:t>
            </w:r>
          </w:p>
        </w:tc>
        <w:tc>
          <w:tcPr>
            <w:tcW w:w="411" w:type="pct"/>
            <w:noWrap/>
            <w:vAlign w:val="center"/>
          </w:tcPr>
          <w:p w14:paraId="479D79B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w:t>
            </w:r>
          </w:p>
        </w:tc>
        <w:tc>
          <w:tcPr>
            <w:tcW w:w="441" w:type="pct"/>
            <w:noWrap/>
            <w:vAlign w:val="center"/>
          </w:tcPr>
          <w:p w14:paraId="7F52F78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w:t>
            </w:r>
          </w:p>
        </w:tc>
        <w:tc>
          <w:tcPr>
            <w:tcW w:w="422" w:type="pct"/>
            <w:noWrap/>
            <w:vAlign w:val="center"/>
          </w:tcPr>
          <w:p w14:paraId="2CEE1F8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None</w:t>
            </w:r>
          </w:p>
        </w:tc>
        <w:tc>
          <w:tcPr>
            <w:tcW w:w="499" w:type="pct"/>
            <w:noWrap/>
            <w:vAlign w:val="center"/>
          </w:tcPr>
          <w:p w14:paraId="463B534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5,7,8,11</w:t>
            </w:r>
          </w:p>
        </w:tc>
        <w:tc>
          <w:tcPr>
            <w:tcW w:w="450" w:type="pct"/>
            <w:noWrap/>
            <w:vAlign w:val="center"/>
          </w:tcPr>
          <w:p w14:paraId="6CF6CC9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8,9,10</w:t>
            </w:r>
          </w:p>
        </w:tc>
        <w:tc>
          <w:tcPr>
            <w:tcW w:w="486" w:type="pct"/>
            <w:noWrap/>
            <w:vAlign w:val="center"/>
          </w:tcPr>
          <w:p w14:paraId="5312C79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2,10</w:t>
            </w:r>
          </w:p>
        </w:tc>
        <w:tc>
          <w:tcPr>
            <w:tcW w:w="585" w:type="pct"/>
            <w:noWrap/>
            <w:vAlign w:val="center"/>
          </w:tcPr>
          <w:p w14:paraId="127FE1D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1,2,3,7,8,9</w:t>
            </w:r>
          </w:p>
        </w:tc>
        <w:tc>
          <w:tcPr>
            <w:tcW w:w="369" w:type="pct"/>
            <w:noWrap/>
            <w:vAlign w:val="center"/>
          </w:tcPr>
          <w:p w14:paraId="4F08DEB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3,5,6,8,12</w:t>
            </w:r>
          </w:p>
        </w:tc>
      </w:tr>
      <w:tr w:rsidR="000B66BC" w:rsidRPr="005C33B2" w14:paraId="51563A7C" w14:textId="77777777">
        <w:trPr>
          <w:trHeight w:val="276"/>
        </w:trPr>
        <w:tc>
          <w:tcPr>
            <w:tcW w:w="406" w:type="pct"/>
            <w:tcBorders>
              <w:bottom w:val="single" w:sz="4" w:space="0" w:color="auto"/>
            </w:tcBorders>
            <w:noWrap/>
            <w:vAlign w:val="center"/>
          </w:tcPr>
          <w:p w14:paraId="26EAF45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S5</w:t>
            </w:r>
          </w:p>
        </w:tc>
        <w:tc>
          <w:tcPr>
            <w:tcW w:w="470" w:type="pct"/>
            <w:tcBorders>
              <w:bottom w:val="single" w:sz="4" w:space="0" w:color="auto"/>
            </w:tcBorders>
            <w:noWrap/>
            <w:vAlign w:val="center"/>
          </w:tcPr>
          <w:p w14:paraId="1EABA5C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5,7,12</w:t>
            </w:r>
          </w:p>
        </w:tc>
        <w:tc>
          <w:tcPr>
            <w:tcW w:w="461" w:type="pct"/>
            <w:tcBorders>
              <w:bottom w:val="single" w:sz="4" w:space="0" w:color="auto"/>
            </w:tcBorders>
            <w:noWrap/>
            <w:vAlign w:val="center"/>
          </w:tcPr>
          <w:p w14:paraId="3A02F79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1,2,12</w:t>
            </w:r>
          </w:p>
        </w:tc>
        <w:tc>
          <w:tcPr>
            <w:tcW w:w="411" w:type="pct"/>
            <w:tcBorders>
              <w:bottom w:val="single" w:sz="4" w:space="0" w:color="auto"/>
            </w:tcBorders>
            <w:noWrap/>
            <w:vAlign w:val="center"/>
          </w:tcPr>
          <w:p w14:paraId="1EE230B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w:t>
            </w:r>
          </w:p>
        </w:tc>
        <w:tc>
          <w:tcPr>
            <w:tcW w:w="441" w:type="pct"/>
            <w:tcBorders>
              <w:bottom w:val="single" w:sz="4" w:space="0" w:color="auto"/>
            </w:tcBorders>
            <w:noWrap/>
            <w:vAlign w:val="center"/>
          </w:tcPr>
          <w:p w14:paraId="66734E1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2,5</w:t>
            </w:r>
          </w:p>
        </w:tc>
        <w:tc>
          <w:tcPr>
            <w:tcW w:w="422" w:type="pct"/>
            <w:tcBorders>
              <w:bottom w:val="single" w:sz="4" w:space="0" w:color="auto"/>
            </w:tcBorders>
            <w:noWrap/>
            <w:vAlign w:val="center"/>
          </w:tcPr>
          <w:p w14:paraId="7087CD5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9</w:t>
            </w:r>
          </w:p>
        </w:tc>
        <w:tc>
          <w:tcPr>
            <w:tcW w:w="499" w:type="pct"/>
            <w:tcBorders>
              <w:bottom w:val="single" w:sz="4" w:space="0" w:color="auto"/>
            </w:tcBorders>
            <w:noWrap/>
            <w:vAlign w:val="center"/>
          </w:tcPr>
          <w:p w14:paraId="24DDDF5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1,6,8</w:t>
            </w:r>
          </w:p>
        </w:tc>
        <w:tc>
          <w:tcPr>
            <w:tcW w:w="450" w:type="pct"/>
            <w:tcBorders>
              <w:bottom w:val="single" w:sz="4" w:space="0" w:color="auto"/>
            </w:tcBorders>
            <w:noWrap/>
            <w:vAlign w:val="center"/>
          </w:tcPr>
          <w:p w14:paraId="6ECE114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2,9,11</w:t>
            </w:r>
          </w:p>
        </w:tc>
        <w:tc>
          <w:tcPr>
            <w:tcW w:w="486" w:type="pct"/>
            <w:tcBorders>
              <w:bottom w:val="single" w:sz="4" w:space="0" w:color="auto"/>
            </w:tcBorders>
            <w:noWrap/>
            <w:vAlign w:val="center"/>
          </w:tcPr>
          <w:p w14:paraId="727AAB1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8,12</w:t>
            </w:r>
          </w:p>
        </w:tc>
        <w:tc>
          <w:tcPr>
            <w:tcW w:w="585" w:type="pct"/>
            <w:tcBorders>
              <w:bottom w:val="single" w:sz="4" w:space="0" w:color="auto"/>
            </w:tcBorders>
            <w:noWrap/>
            <w:vAlign w:val="center"/>
          </w:tcPr>
          <w:p w14:paraId="67033FF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1,5,7</w:t>
            </w:r>
          </w:p>
        </w:tc>
        <w:tc>
          <w:tcPr>
            <w:tcW w:w="369" w:type="pct"/>
            <w:tcBorders>
              <w:bottom w:val="single" w:sz="4" w:space="0" w:color="auto"/>
            </w:tcBorders>
            <w:noWrap/>
            <w:vAlign w:val="center"/>
          </w:tcPr>
          <w:p w14:paraId="02BABFA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7764C6FB" w14:textId="77777777">
        <w:trPr>
          <w:trHeight w:val="276"/>
        </w:trPr>
        <w:tc>
          <w:tcPr>
            <w:tcW w:w="406" w:type="pct"/>
            <w:tcBorders>
              <w:top w:val="single" w:sz="4" w:space="0" w:color="auto"/>
            </w:tcBorders>
            <w:noWrap/>
            <w:vAlign w:val="center"/>
          </w:tcPr>
          <w:p w14:paraId="740E8D5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结果</w:t>
            </w:r>
          </w:p>
        </w:tc>
        <w:tc>
          <w:tcPr>
            <w:tcW w:w="470" w:type="pct"/>
            <w:tcBorders>
              <w:top w:val="single" w:sz="4" w:space="0" w:color="auto"/>
            </w:tcBorders>
            <w:noWrap/>
            <w:vAlign w:val="center"/>
          </w:tcPr>
          <w:p w14:paraId="6D5097A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3,7</w:t>
            </w:r>
          </w:p>
        </w:tc>
        <w:tc>
          <w:tcPr>
            <w:tcW w:w="461" w:type="pct"/>
            <w:tcBorders>
              <w:top w:val="single" w:sz="4" w:space="0" w:color="auto"/>
            </w:tcBorders>
            <w:noWrap/>
            <w:vAlign w:val="center"/>
          </w:tcPr>
          <w:p w14:paraId="47D7785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1,12</w:t>
            </w:r>
          </w:p>
        </w:tc>
        <w:tc>
          <w:tcPr>
            <w:tcW w:w="411" w:type="pct"/>
            <w:tcBorders>
              <w:top w:val="single" w:sz="4" w:space="0" w:color="auto"/>
            </w:tcBorders>
            <w:noWrap/>
            <w:vAlign w:val="center"/>
          </w:tcPr>
          <w:p w14:paraId="302FF61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6,7</w:t>
            </w:r>
          </w:p>
        </w:tc>
        <w:tc>
          <w:tcPr>
            <w:tcW w:w="441" w:type="pct"/>
            <w:tcBorders>
              <w:top w:val="single" w:sz="4" w:space="0" w:color="auto"/>
            </w:tcBorders>
            <w:noWrap/>
            <w:vAlign w:val="center"/>
          </w:tcPr>
          <w:p w14:paraId="3AFFFC49"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5,10</w:t>
            </w:r>
          </w:p>
        </w:tc>
        <w:tc>
          <w:tcPr>
            <w:tcW w:w="422" w:type="pct"/>
            <w:tcBorders>
              <w:top w:val="single" w:sz="4" w:space="0" w:color="auto"/>
            </w:tcBorders>
            <w:noWrap/>
            <w:vAlign w:val="center"/>
          </w:tcPr>
          <w:p w14:paraId="097E5E0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2,9</w:t>
            </w:r>
          </w:p>
        </w:tc>
        <w:tc>
          <w:tcPr>
            <w:tcW w:w="499" w:type="pct"/>
            <w:tcBorders>
              <w:top w:val="single" w:sz="4" w:space="0" w:color="auto"/>
            </w:tcBorders>
            <w:noWrap/>
            <w:vAlign w:val="center"/>
          </w:tcPr>
          <w:p w14:paraId="4FE90BE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1/4/5,8</w:t>
            </w:r>
          </w:p>
        </w:tc>
        <w:tc>
          <w:tcPr>
            <w:tcW w:w="450" w:type="pct"/>
            <w:tcBorders>
              <w:top w:val="single" w:sz="4" w:space="0" w:color="auto"/>
            </w:tcBorders>
            <w:noWrap/>
            <w:vAlign w:val="center"/>
          </w:tcPr>
          <w:p w14:paraId="3A7A77F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2,11</w:t>
            </w:r>
          </w:p>
        </w:tc>
        <w:tc>
          <w:tcPr>
            <w:tcW w:w="486" w:type="pct"/>
            <w:tcBorders>
              <w:top w:val="single" w:sz="4" w:space="0" w:color="auto"/>
            </w:tcBorders>
            <w:noWrap/>
            <w:vAlign w:val="center"/>
          </w:tcPr>
          <w:p w14:paraId="0758C01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2,12</w:t>
            </w:r>
          </w:p>
        </w:tc>
        <w:tc>
          <w:tcPr>
            <w:tcW w:w="585" w:type="pct"/>
            <w:tcBorders>
              <w:top w:val="single" w:sz="4" w:space="0" w:color="auto"/>
            </w:tcBorders>
            <w:noWrap/>
            <w:vAlign w:val="center"/>
          </w:tcPr>
          <w:p w14:paraId="72CDA37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1,8</w:t>
            </w:r>
          </w:p>
        </w:tc>
        <w:tc>
          <w:tcPr>
            <w:tcW w:w="369" w:type="pct"/>
            <w:tcBorders>
              <w:top w:val="single" w:sz="4" w:space="0" w:color="auto"/>
            </w:tcBorders>
            <w:noWrap/>
            <w:vAlign w:val="center"/>
          </w:tcPr>
          <w:p w14:paraId="560420A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6,12</w:t>
            </w:r>
          </w:p>
        </w:tc>
      </w:tr>
      <w:tr w:rsidR="000B66BC" w:rsidRPr="005C33B2" w14:paraId="684DF4E0" w14:textId="77777777">
        <w:trPr>
          <w:trHeight w:val="276"/>
        </w:trPr>
        <w:tc>
          <w:tcPr>
            <w:tcW w:w="406" w:type="pct"/>
            <w:noWrap/>
            <w:vAlign w:val="center"/>
          </w:tcPr>
          <w:p w14:paraId="70328D1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字符</w:t>
            </w:r>
          </w:p>
        </w:tc>
        <w:tc>
          <w:tcPr>
            <w:tcW w:w="470" w:type="pct"/>
            <w:noWrap/>
            <w:vAlign w:val="center"/>
          </w:tcPr>
          <w:p w14:paraId="5E5C43C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M</w:t>
            </w:r>
          </w:p>
        </w:tc>
        <w:tc>
          <w:tcPr>
            <w:tcW w:w="461" w:type="pct"/>
            <w:noWrap/>
            <w:vAlign w:val="center"/>
          </w:tcPr>
          <w:p w14:paraId="14A257E9"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F</w:t>
            </w:r>
          </w:p>
        </w:tc>
        <w:tc>
          <w:tcPr>
            <w:tcW w:w="411" w:type="pct"/>
            <w:noWrap/>
            <w:vAlign w:val="center"/>
          </w:tcPr>
          <w:p w14:paraId="331334D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w:t>
            </w:r>
          </w:p>
        </w:tc>
        <w:tc>
          <w:tcPr>
            <w:tcW w:w="441" w:type="pct"/>
            <w:noWrap/>
            <w:vAlign w:val="center"/>
          </w:tcPr>
          <w:p w14:paraId="02DF534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w:t>
            </w:r>
          </w:p>
        </w:tc>
        <w:tc>
          <w:tcPr>
            <w:tcW w:w="422" w:type="pct"/>
            <w:noWrap/>
            <w:vAlign w:val="center"/>
          </w:tcPr>
          <w:p w14:paraId="4C8BB57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I</w:t>
            </w:r>
          </w:p>
        </w:tc>
        <w:tc>
          <w:tcPr>
            <w:tcW w:w="499" w:type="pct"/>
            <w:noWrap/>
            <w:vAlign w:val="center"/>
          </w:tcPr>
          <w:p w14:paraId="26BCB5A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B/T/Z</w:t>
            </w:r>
          </w:p>
        </w:tc>
        <w:tc>
          <w:tcPr>
            <w:tcW w:w="450" w:type="pct"/>
            <w:noWrap/>
            <w:vAlign w:val="center"/>
          </w:tcPr>
          <w:p w14:paraId="30918CF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K</w:t>
            </w:r>
          </w:p>
        </w:tc>
        <w:tc>
          <w:tcPr>
            <w:tcW w:w="486" w:type="pct"/>
            <w:noWrap/>
            <w:vAlign w:val="center"/>
          </w:tcPr>
          <w:p w14:paraId="5ADA2D5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L</w:t>
            </w:r>
          </w:p>
        </w:tc>
        <w:tc>
          <w:tcPr>
            <w:tcW w:w="585" w:type="pct"/>
            <w:noWrap/>
            <w:vAlign w:val="center"/>
          </w:tcPr>
          <w:p w14:paraId="7F09FFE6"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B</w:t>
            </w:r>
          </w:p>
        </w:tc>
        <w:tc>
          <w:tcPr>
            <w:tcW w:w="369" w:type="pct"/>
            <w:noWrap/>
            <w:vAlign w:val="center"/>
          </w:tcPr>
          <w:p w14:paraId="3DAB1B95"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0</w:t>
            </w:r>
          </w:p>
        </w:tc>
      </w:tr>
    </w:tbl>
    <w:tbl>
      <w:tblPr>
        <w:tblpPr w:leftFromText="180" w:rightFromText="180" w:vertAnchor="text" w:horzAnchor="margin" w:tblpY="459"/>
        <w:tblOverlap w:val="never"/>
        <w:tblW w:w="5000" w:type="pct"/>
        <w:tblBorders>
          <w:top w:val="single" w:sz="12" w:space="0" w:color="auto"/>
          <w:bottom w:val="single" w:sz="12" w:space="0" w:color="auto"/>
        </w:tblBorders>
        <w:tblLayout w:type="fixed"/>
        <w:tblLook w:val="04A0" w:firstRow="1" w:lastRow="0" w:firstColumn="1" w:lastColumn="0" w:noHBand="0" w:noVBand="1"/>
      </w:tblPr>
      <w:tblGrid>
        <w:gridCol w:w="661"/>
        <w:gridCol w:w="760"/>
        <w:gridCol w:w="864"/>
        <w:gridCol w:w="735"/>
        <w:gridCol w:w="661"/>
        <w:gridCol w:w="1031"/>
        <w:gridCol w:w="782"/>
        <w:gridCol w:w="763"/>
        <w:gridCol w:w="1188"/>
        <w:gridCol w:w="902"/>
        <w:gridCol w:w="1009"/>
      </w:tblGrid>
      <w:tr w:rsidR="000B66BC" w:rsidRPr="005C33B2" w14:paraId="75759915" w14:textId="77777777">
        <w:trPr>
          <w:trHeight w:val="276"/>
        </w:trPr>
        <w:tc>
          <w:tcPr>
            <w:tcW w:w="353" w:type="pct"/>
            <w:tcBorders>
              <w:bottom w:val="single" w:sz="6" w:space="0" w:color="auto"/>
            </w:tcBorders>
            <w:noWrap/>
            <w:vAlign w:val="center"/>
          </w:tcPr>
          <w:p w14:paraId="11B815BC" w14:textId="77777777" w:rsidR="000B66BC" w:rsidRPr="005C33B2" w:rsidRDefault="000B66BC">
            <w:pPr>
              <w:widowControl/>
              <w:spacing w:line="360" w:lineRule="auto"/>
              <w:jc w:val="center"/>
              <w:textAlignment w:val="bottom"/>
              <w:rPr>
                <w:color w:val="000000"/>
                <w:sz w:val="16"/>
                <w:szCs w:val="16"/>
              </w:rPr>
            </w:pPr>
          </w:p>
        </w:tc>
        <w:tc>
          <w:tcPr>
            <w:tcW w:w="406" w:type="pct"/>
            <w:tcBorders>
              <w:bottom w:val="single" w:sz="6" w:space="0" w:color="auto"/>
            </w:tcBorders>
            <w:noWrap/>
            <w:vAlign w:val="center"/>
          </w:tcPr>
          <w:p w14:paraId="5E26976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char13</w:t>
            </w:r>
          </w:p>
        </w:tc>
        <w:tc>
          <w:tcPr>
            <w:tcW w:w="462" w:type="pct"/>
            <w:tcBorders>
              <w:bottom w:val="single" w:sz="6" w:space="0" w:color="auto"/>
            </w:tcBorders>
            <w:noWrap/>
            <w:vAlign w:val="center"/>
          </w:tcPr>
          <w:p w14:paraId="098B168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char14</w:t>
            </w:r>
          </w:p>
        </w:tc>
        <w:tc>
          <w:tcPr>
            <w:tcW w:w="393" w:type="pct"/>
            <w:tcBorders>
              <w:bottom w:val="single" w:sz="6" w:space="0" w:color="auto"/>
            </w:tcBorders>
            <w:noWrap/>
            <w:vAlign w:val="center"/>
          </w:tcPr>
          <w:p w14:paraId="37ECC15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char15</w:t>
            </w:r>
          </w:p>
        </w:tc>
        <w:tc>
          <w:tcPr>
            <w:tcW w:w="353" w:type="pct"/>
            <w:tcBorders>
              <w:bottom w:val="single" w:sz="6" w:space="0" w:color="auto"/>
            </w:tcBorders>
            <w:noWrap/>
            <w:vAlign w:val="center"/>
          </w:tcPr>
          <w:p w14:paraId="10C10CB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char16</w:t>
            </w:r>
          </w:p>
        </w:tc>
        <w:tc>
          <w:tcPr>
            <w:tcW w:w="551" w:type="pct"/>
            <w:tcBorders>
              <w:bottom w:val="single" w:sz="6" w:space="0" w:color="auto"/>
            </w:tcBorders>
            <w:noWrap/>
            <w:vAlign w:val="center"/>
          </w:tcPr>
          <w:p w14:paraId="59112BC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char17</w:t>
            </w:r>
          </w:p>
        </w:tc>
        <w:tc>
          <w:tcPr>
            <w:tcW w:w="418" w:type="pct"/>
            <w:tcBorders>
              <w:bottom w:val="single" w:sz="6" w:space="0" w:color="auto"/>
            </w:tcBorders>
            <w:noWrap/>
            <w:vAlign w:val="center"/>
          </w:tcPr>
          <w:p w14:paraId="02C9820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char18</w:t>
            </w:r>
          </w:p>
        </w:tc>
        <w:tc>
          <w:tcPr>
            <w:tcW w:w="408" w:type="pct"/>
            <w:tcBorders>
              <w:bottom w:val="single" w:sz="6" w:space="0" w:color="auto"/>
            </w:tcBorders>
            <w:noWrap/>
            <w:vAlign w:val="center"/>
          </w:tcPr>
          <w:p w14:paraId="078F2A3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char19</w:t>
            </w:r>
          </w:p>
        </w:tc>
        <w:tc>
          <w:tcPr>
            <w:tcW w:w="635" w:type="pct"/>
            <w:tcBorders>
              <w:bottom w:val="single" w:sz="6" w:space="0" w:color="auto"/>
            </w:tcBorders>
            <w:noWrap/>
            <w:vAlign w:val="center"/>
          </w:tcPr>
          <w:p w14:paraId="1A53D66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char20</w:t>
            </w:r>
          </w:p>
        </w:tc>
        <w:tc>
          <w:tcPr>
            <w:tcW w:w="482" w:type="pct"/>
            <w:tcBorders>
              <w:bottom w:val="single" w:sz="6" w:space="0" w:color="auto"/>
            </w:tcBorders>
            <w:noWrap/>
            <w:vAlign w:val="center"/>
          </w:tcPr>
          <w:p w14:paraId="1D55FEE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char21</w:t>
            </w:r>
          </w:p>
        </w:tc>
        <w:tc>
          <w:tcPr>
            <w:tcW w:w="539" w:type="pct"/>
            <w:tcBorders>
              <w:bottom w:val="single" w:sz="6" w:space="0" w:color="auto"/>
            </w:tcBorders>
            <w:noWrap/>
            <w:vAlign w:val="center"/>
          </w:tcPr>
          <w:p w14:paraId="0720194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char22</w:t>
            </w:r>
          </w:p>
        </w:tc>
      </w:tr>
      <w:tr w:rsidR="000B66BC" w:rsidRPr="005C33B2" w14:paraId="4D2185A9" w14:textId="77777777">
        <w:trPr>
          <w:trHeight w:val="276"/>
        </w:trPr>
        <w:tc>
          <w:tcPr>
            <w:tcW w:w="353" w:type="pct"/>
            <w:tcBorders>
              <w:top w:val="single" w:sz="6" w:space="0" w:color="auto"/>
            </w:tcBorders>
            <w:noWrap/>
            <w:vAlign w:val="center"/>
          </w:tcPr>
          <w:p w14:paraId="3B7EA13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S1</w:t>
            </w:r>
          </w:p>
        </w:tc>
        <w:tc>
          <w:tcPr>
            <w:tcW w:w="406" w:type="pct"/>
            <w:tcBorders>
              <w:top w:val="single" w:sz="6" w:space="0" w:color="auto"/>
            </w:tcBorders>
            <w:noWrap/>
            <w:vAlign w:val="center"/>
          </w:tcPr>
          <w:p w14:paraId="03FCAB4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3,4,7</w:t>
            </w:r>
          </w:p>
        </w:tc>
        <w:tc>
          <w:tcPr>
            <w:tcW w:w="462" w:type="pct"/>
            <w:tcBorders>
              <w:top w:val="single" w:sz="6" w:space="0" w:color="auto"/>
            </w:tcBorders>
            <w:noWrap/>
            <w:vAlign w:val="center"/>
          </w:tcPr>
          <w:p w14:paraId="0F42AD6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6,9,10,12</w:t>
            </w:r>
          </w:p>
        </w:tc>
        <w:tc>
          <w:tcPr>
            <w:tcW w:w="393" w:type="pct"/>
            <w:tcBorders>
              <w:top w:val="single" w:sz="6" w:space="0" w:color="auto"/>
            </w:tcBorders>
            <w:noWrap/>
            <w:vAlign w:val="center"/>
          </w:tcPr>
          <w:p w14:paraId="0C02817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2,6,7,8,9,11</w:t>
            </w:r>
          </w:p>
        </w:tc>
        <w:tc>
          <w:tcPr>
            <w:tcW w:w="353" w:type="pct"/>
            <w:tcBorders>
              <w:top w:val="single" w:sz="6" w:space="0" w:color="auto"/>
            </w:tcBorders>
            <w:noWrap/>
            <w:vAlign w:val="center"/>
          </w:tcPr>
          <w:p w14:paraId="572D652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w:t>
            </w:r>
          </w:p>
        </w:tc>
        <w:tc>
          <w:tcPr>
            <w:tcW w:w="551" w:type="pct"/>
            <w:tcBorders>
              <w:top w:val="single" w:sz="6" w:space="0" w:color="auto"/>
            </w:tcBorders>
            <w:noWrap/>
            <w:vAlign w:val="center"/>
          </w:tcPr>
          <w:p w14:paraId="038F835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1,8,9,12</w:t>
            </w:r>
          </w:p>
        </w:tc>
        <w:tc>
          <w:tcPr>
            <w:tcW w:w="418" w:type="pct"/>
            <w:tcBorders>
              <w:top w:val="single" w:sz="6" w:space="0" w:color="auto"/>
            </w:tcBorders>
            <w:noWrap/>
            <w:vAlign w:val="center"/>
          </w:tcPr>
          <w:p w14:paraId="33AE23C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1,5,8</w:t>
            </w:r>
          </w:p>
        </w:tc>
        <w:tc>
          <w:tcPr>
            <w:tcW w:w="408" w:type="pct"/>
            <w:tcBorders>
              <w:top w:val="single" w:sz="6" w:space="0" w:color="auto"/>
            </w:tcBorders>
            <w:noWrap/>
            <w:vAlign w:val="center"/>
          </w:tcPr>
          <w:p w14:paraId="3A9E6EB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1,2,5,8,11</w:t>
            </w:r>
          </w:p>
        </w:tc>
        <w:tc>
          <w:tcPr>
            <w:tcW w:w="635" w:type="pct"/>
            <w:tcBorders>
              <w:top w:val="single" w:sz="6" w:space="0" w:color="auto"/>
            </w:tcBorders>
            <w:noWrap/>
            <w:vAlign w:val="center"/>
          </w:tcPr>
          <w:p w14:paraId="6B0A46E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1,2,3,7,8,11,12</w:t>
            </w:r>
          </w:p>
        </w:tc>
        <w:tc>
          <w:tcPr>
            <w:tcW w:w="482" w:type="pct"/>
            <w:tcBorders>
              <w:top w:val="single" w:sz="6" w:space="0" w:color="auto"/>
            </w:tcBorders>
            <w:noWrap/>
            <w:vAlign w:val="center"/>
          </w:tcPr>
          <w:p w14:paraId="044E353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1,2,4,5,6,7,8</w:t>
            </w:r>
          </w:p>
        </w:tc>
        <w:tc>
          <w:tcPr>
            <w:tcW w:w="539" w:type="pct"/>
            <w:tcBorders>
              <w:top w:val="single" w:sz="6" w:space="0" w:color="auto"/>
            </w:tcBorders>
            <w:noWrap/>
            <w:vAlign w:val="center"/>
          </w:tcPr>
          <w:p w14:paraId="475CC5E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3,6,12</w:t>
            </w:r>
          </w:p>
        </w:tc>
      </w:tr>
      <w:tr w:rsidR="000B66BC" w:rsidRPr="005C33B2" w14:paraId="563F486A" w14:textId="77777777">
        <w:trPr>
          <w:trHeight w:val="276"/>
        </w:trPr>
        <w:tc>
          <w:tcPr>
            <w:tcW w:w="353" w:type="pct"/>
            <w:noWrap/>
            <w:vAlign w:val="center"/>
          </w:tcPr>
          <w:p w14:paraId="1A11949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S2</w:t>
            </w:r>
          </w:p>
        </w:tc>
        <w:tc>
          <w:tcPr>
            <w:tcW w:w="406" w:type="pct"/>
            <w:noWrap/>
            <w:vAlign w:val="center"/>
          </w:tcPr>
          <w:p w14:paraId="2F7D2EE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1,7,10,12</w:t>
            </w:r>
          </w:p>
        </w:tc>
        <w:tc>
          <w:tcPr>
            <w:tcW w:w="462" w:type="pct"/>
            <w:noWrap/>
            <w:vAlign w:val="center"/>
          </w:tcPr>
          <w:p w14:paraId="707E396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1,4,10,11,12</w:t>
            </w:r>
          </w:p>
        </w:tc>
        <w:tc>
          <w:tcPr>
            <w:tcW w:w="393" w:type="pct"/>
            <w:noWrap/>
            <w:vAlign w:val="center"/>
          </w:tcPr>
          <w:p w14:paraId="356CEF3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w:t>
            </w:r>
          </w:p>
        </w:tc>
        <w:tc>
          <w:tcPr>
            <w:tcW w:w="353" w:type="pct"/>
            <w:noWrap/>
            <w:vAlign w:val="center"/>
          </w:tcPr>
          <w:p w14:paraId="2F2135C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4,5,9,10</w:t>
            </w:r>
          </w:p>
        </w:tc>
        <w:tc>
          <w:tcPr>
            <w:tcW w:w="551" w:type="pct"/>
            <w:noWrap/>
            <w:vAlign w:val="center"/>
          </w:tcPr>
          <w:p w14:paraId="2819846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2,3,7</w:t>
            </w:r>
          </w:p>
        </w:tc>
        <w:tc>
          <w:tcPr>
            <w:tcW w:w="418" w:type="pct"/>
            <w:noWrap/>
            <w:vAlign w:val="center"/>
          </w:tcPr>
          <w:p w14:paraId="75F99DE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6,7,8,9,11,12</w:t>
            </w:r>
          </w:p>
        </w:tc>
        <w:tc>
          <w:tcPr>
            <w:tcW w:w="408" w:type="pct"/>
            <w:noWrap/>
            <w:vAlign w:val="center"/>
          </w:tcPr>
          <w:p w14:paraId="042BF7D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2,7,11</w:t>
            </w:r>
          </w:p>
        </w:tc>
        <w:tc>
          <w:tcPr>
            <w:tcW w:w="635" w:type="pct"/>
            <w:noWrap/>
            <w:vAlign w:val="center"/>
          </w:tcPr>
          <w:p w14:paraId="25CEF6A7"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w:t>
            </w:r>
          </w:p>
        </w:tc>
        <w:tc>
          <w:tcPr>
            <w:tcW w:w="482" w:type="pct"/>
            <w:noWrap/>
            <w:vAlign w:val="center"/>
          </w:tcPr>
          <w:p w14:paraId="0FD92376"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1,8,11,12</w:t>
            </w:r>
          </w:p>
        </w:tc>
        <w:tc>
          <w:tcPr>
            <w:tcW w:w="539" w:type="pct"/>
            <w:noWrap/>
            <w:vAlign w:val="center"/>
          </w:tcPr>
          <w:p w14:paraId="18322196"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缺失</w:t>
            </w:r>
          </w:p>
        </w:tc>
      </w:tr>
      <w:tr w:rsidR="000B66BC" w:rsidRPr="005C33B2" w14:paraId="572E6755" w14:textId="77777777">
        <w:trPr>
          <w:trHeight w:val="276"/>
        </w:trPr>
        <w:tc>
          <w:tcPr>
            <w:tcW w:w="353" w:type="pct"/>
            <w:noWrap/>
            <w:vAlign w:val="center"/>
          </w:tcPr>
          <w:p w14:paraId="54C9EAF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S3</w:t>
            </w:r>
          </w:p>
        </w:tc>
        <w:tc>
          <w:tcPr>
            <w:tcW w:w="406" w:type="pct"/>
            <w:noWrap/>
            <w:vAlign w:val="center"/>
          </w:tcPr>
          <w:p w14:paraId="6146F09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w:t>
            </w:r>
          </w:p>
        </w:tc>
        <w:tc>
          <w:tcPr>
            <w:tcW w:w="462" w:type="pct"/>
            <w:noWrap/>
            <w:vAlign w:val="center"/>
          </w:tcPr>
          <w:p w14:paraId="7989F22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1,3,6,9</w:t>
            </w:r>
          </w:p>
        </w:tc>
        <w:tc>
          <w:tcPr>
            <w:tcW w:w="393" w:type="pct"/>
            <w:noWrap/>
            <w:vAlign w:val="center"/>
          </w:tcPr>
          <w:p w14:paraId="3C1ACB2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3,4,5,6,7,11</w:t>
            </w:r>
          </w:p>
        </w:tc>
        <w:tc>
          <w:tcPr>
            <w:tcW w:w="353" w:type="pct"/>
            <w:noWrap/>
            <w:vAlign w:val="center"/>
          </w:tcPr>
          <w:p w14:paraId="6AF192D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3,4,5,9</w:t>
            </w:r>
          </w:p>
        </w:tc>
        <w:tc>
          <w:tcPr>
            <w:tcW w:w="551" w:type="pct"/>
            <w:noWrap/>
            <w:vAlign w:val="center"/>
          </w:tcPr>
          <w:p w14:paraId="509AB72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2,3,7</w:t>
            </w:r>
          </w:p>
        </w:tc>
        <w:tc>
          <w:tcPr>
            <w:tcW w:w="418" w:type="pct"/>
            <w:noWrap/>
            <w:vAlign w:val="center"/>
          </w:tcPr>
          <w:p w14:paraId="5A71B2A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4,8,10</w:t>
            </w:r>
          </w:p>
        </w:tc>
        <w:tc>
          <w:tcPr>
            <w:tcW w:w="408" w:type="pct"/>
            <w:noWrap/>
            <w:vAlign w:val="center"/>
          </w:tcPr>
          <w:p w14:paraId="56E090AE"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11,12</w:t>
            </w:r>
          </w:p>
        </w:tc>
        <w:tc>
          <w:tcPr>
            <w:tcW w:w="635" w:type="pct"/>
            <w:noWrap/>
            <w:vAlign w:val="center"/>
          </w:tcPr>
          <w:p w14:paraId="001B4A6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4,5,8,9,10,11</w:t>
            </w:r>
          </w:p>
        </w:tc>
        <w:tc>
          <w:tcPr>
            <w:tcW w:w="482" w:type="pct"/>
            <w:noWrap/>
            <w:vAlign w:val="center"/>
          </w:tcPr>
          <w:p w14:paraId="32019660"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1,5,8,9</w:t>
            </w:r>
          </w:p>
        </w:tc>
        <w:tc>
          <w:tcPr>
            <w:tcW w:w="539" w:type="pct"/>
            <w:noWrap/>
            <w:vAlign w:val="center"/>
          </w:tcPr>
          <w:p w14:paraId="01F2B5A0" w14:textId="77777777" w:rsidR="000B66BC" w:rsidRPr="005C33B2" w:rsidRDefault="005C33B2">
            <w:pPr>
              <w:spacing w:line="360" w:lineRule="auto"/>
              <w:jc w:val="center"/>
              <w:rPr>
                <w:sz w:val="15"/>
                <w:szCs w:val="15"/>
              </w:rPr>
            </w:pPr>
            <w:r w:rsidRPr="005C33B2">
              <w:rPr>
                <w:color w:val="000000"/>
                <w:kern w:val="0"/>
                <w:sz w:val="16"/>
                <w:szCs w:val="16"/>
                <w:lang w:bidi="ar"/>
              </w:rPr>
              <w:t>缺失</w:t>
            </w:r>
          </w:p>
        </w:tc>
      </w:tr>
      <w:tr w:rsidR="000B66BC" w:rsidRPr="005C33B2" w14:paraId="47E3DFEE" w14:textId="77777777">
        <w:trPr>
          <w:trHeight w:val="276"/>
        </w:trPr>
        <w:tc>
          <w:tcPr>
            <w:tcW w:w="353" w:type="pct"/>
            <w:noWrap/>
            <w:vAlign w:val="center"/>
          </w:tcPr>
          <w:p w14:paraId="2A3F082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S4</w:t>
            </w:r>
          </w:p>
        </w:tc>
        <w:tc>
          <w:tcPr>
            <w:tcW w:w="406" w:type="pct"/>
            <w:noWrap/>
            <w:vAlign w:val="center"/>
          </w:tcPr>
          <w:p w14:paraId="4F290D6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3,7,8,10</w:t>
            </w:r>
          </w:p>
        </w:tc>
        <w:tc>
          <w:tcPr>
            <w:tcW w:w="462" w:type="pct"/>
            <w:noWrap/>
            <w:vAlign w:val="center"/>
          </w:tcPr>
          <w:p w14:paraId="74F3C93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2,12</w:t>
            </w:r>
          </w:p>
        </w:tc>
        <w:tc>
          <w:tcPr>
            <w:tcW w:w="393" w:type="pct"/>
            <w:noWrap/>
            <w:vAlign w:val="center"/>
          </w:tcPr>
          <w:p w14:paraId="477BF21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1,6,10</w:t>
            </w:r>
          </w:p>
        </w:tc>
        <w:tc>
          <w:tcPr>
            <w:tcW w:w="353" w:type="pct"/>
            <w:noWrap/>
            <w:vAlign w:val="center"/>
          </w:tcPr>
          <w:p w14:paraId="790245F9"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None</w:t>
            </w:r>
          </w:p>
        </w:tc>
        <w:tc>
          <w:tcPr>
            <w:tcW w:w="551" w:type="pct"/>
            <w:noWrap/>
            <w:vAlign w:val="center"/>
          </w:tcPr>
          <w:p w14:paraId="67434C74"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10</w:t>
            </w:r>
          </w:p>
        </w:tc>
        <w:tc>
          <w:tcPr>
            <w:tcW w:w="418" w:type="pct"/>
            <w:noWrap/>
            <w:vAlign w:val="center"/>
          </w:tcPr>
          <w:p w14:paraId="1BD8E6A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1,7,8,11</w:t>
            </w:r>
          </w:p>
        </w:tc>
        <w:tc>
          <w:tcPr>
            <w:tcW w:w="408" w:type="pct"/>
            <w:noWrap/>
            <w:vAlign w:val="center"/>
          </w:tcPr>
          <w:p w14:paraId="6B15F08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9,10</w:t>
            </w:r>
          </w:p>
        </w:tc>
        <w:tc>
          <w:tcPr>
            <w:tcW w:w="635" w:type="pct"/>
            <w:noWrap/>
            <w:vAlign w:val="center"/>
          </w:tcPr>
          <w:p w14:paraId="43B88285"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2,9,10</w:t>
            </w:r>
          </w:p>
        </w:tc>
        <w:tc>
          <w:tcPr>
            <w:tcW w:w="482" w:type="pct"/>
            <w:noWrap/>
            <w:vAlign w:val="center"/>
          </w:tcPr>
          <w:p w14:paraId="1873F35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1,2,7</w:t>
            </w:r>
          </w:p>
        </w:tc>
        <w:tc>
          <w:tcPr>
            <w:tcW w:w="539" w:type="pct"/>
            <w:noWrap/>
            <w:vAlign w:val="center"/>
          </w:tcPr>
          <w:p w14:paraId="334A63D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1,6,8,10,11,12</w:t>
            </w:r>
          </w:p>
        </w:tc>
      </w:tr>
      <w:tr w:rsidR="000B66BC" w:rsidRPr="005C33B2" w14:paraId="528EA497" w14:textId="77777777">
        <w:trPr>
          <w:trHeight w:val="276"/>
        </w:trPr>
        <w:tc>
          <w:tcPr>
            <w:tcW w:w="353" w:type="pct"/>
            <w:tcBorders>
              <w:bottom w:val="single" w:sz="4" w:space="0" w:color="auto"/>
            </w:tcBorders>
            <w:noWrap/>
            <w:vAlign w:val="center"/>
          </w:tcPr>
          <w:p w14:paraId="0C127E3D"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S5</w:t>
            </w:r>
          </w:p>
        </w:tc>
        <w:tc>
          <w:tcPr>
            <w:tcW w:w="406" w:type="pct"/>
            <w:tcBorders>
              <w:bottom w:val="single" w:sz="4" w:space="0" w:color="auto"/>
            </w:tcBorders>
            <w:noWrap/>
            <w:vAlign w:val="center"/>
          </w:tcPr>
          <w:p w14:paraId="3C81964B"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1,6,7,8,10</w:t>
            </w:r>
          </w:p>
        </w:tc>
        <w:tc>
          <w:tcPr>
            <w:tcW w:w="462" w:type="pct"/>
            <w:tcBorders>
              <w:bottom w:val="single" w:sz="4" w:space="0" w:color="auto"/>
            </w:tcBorders>
            <w:noWrap/>
            <w:vAlign w:val="center"/>
          </w:tcPr>
          <w:p w14:paraId="526F948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2,12</w:t>
            </w:r>
          </w:p>
        </w:tc>
        <w:tc>
          <w:tcPr>
            <w:tcW w:w="393" w:type="pct"/>
            <w:tcBorders>
              <w:bottom w:val="single" w:sz="4" w:space="0" w:color="auto"/>
            </w:tcBorders>
            <w:noWrap/>
            <w:vAlign w:val="center"/>
          </w:tcPr>
          <w:p w14:paraId="1DA31F92"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1,5,6,7,9</w:t>
            </w:r>
          </w:p>
        </w:tc>
        <w:tc>
          <w:tcPr>
            <w:tcW w:w="353" w:type="pct"/>
            <w:tcBorders>
              <w:bottom w:val="single" w:sz="4" w:space="0" w:color="auto"/>
            </w:tcBorders>
            <w:noWrap/>
            <w:vAlign w:val="center"/>
          </w:tcPr>
          <w:p w14:paraId="15FEF3EA"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5,7</w:t>
            </w:r>
          </w:p>
        </w:tc>
        <w:tc>
          <w:tcPr>
            <w:tcW w:w="551" w:type="pct"/>
            <w:tcBorders>
              <w:bottom w:val="single" w:sz="4" w:space="0" w:color="auto"/>
            </w:tcBorders>
            <w:noWrap/>
            <w:vAlign w:val="center"/>
          </w:tcPr>
          <w:p w14:paraId="70E0239C"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1,4,9,12</w:t>
            </w:r>
          </w:p>
        </w:tc>
        <w:tc>
          <w:tcPr>
            <w:tcW w:w="418" w:type="pct"/>
            <w:tcBorders>
              <w:bottom w:val="single" w:sz="4" w:space="0" w:color="auto"/>
            </w:tcBorders>
            <w:noWrap/>
            <w:vAlign w:val="center"/>
          </w:tcPr>
          <w:p w14:paraId="61C2FC13"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6,8</w:t>
            </w:r>
          </w:p>
        </w:tc>
        <w:tc>
          <w:tcPr>
            <w:tcW w:w="408" w:type="pct"/>
            <w:tcBorders>
              <w:bottom w:val="single" w:sz="4" w:space="0" w:color="auto"/>
            </w:tcBorders>
            <w:noWrap/>
            <w:vAlign w:val="center"/>
          </w:tcPr>
          <w:p w14:paraId="104D4E08"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5,11</w:t>
            </w:r>
          </w:p>
        </w:tc>
        <w:tc>
          <w:tcPr>
            <w:tcW w:w="635" w:type="pct"/>
            <w:tcBorders>
              <w:bottom w:val="single" w:sz="4" w:space="0" w:color="auto"/>
            </w:tcBorders>
            <w:noWrap/>
            <w:vAlign w:val="center"/>
          </w:tcPr>
          <w:p w14:paraId="00B7365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1,7,8,12</w:t>
            </w:r>
          </w:p>
        </w:tc>
        <w:tc>
          <w:tcPr>
            <w:tcW w:w="482" w:type="pct"/>
            <w:tcBorders>
              <w:bottom w:val="single" w:sz="4" w:space="0" w:color="auto"/>
            </w:tcBorders>
            <w:noWrap/>
            <w:vAlign w:val="center"/>
          </w:tcPr>
          <w:p w14:paraId="0FAB77C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1,3,5,7</w:t>
            </w:r>
          </w:p>
        </w:tc>
        <w:tc>
          <w:tcPr>
            <w:tcW w:w="539" w:type="pct"/>
            <w:tcBorders>
              <w:bottom w:val="single" w:sz="4" w:space="0" w:color="auto"/>
            </w:tcBorders>
            <w:noWrap/>
            <w:vAlign w:val="center"/>
          </w:tcPr>
          <w:p w14:paraId="401DCEAD"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1,6,7,10</w:t>
            </w:r>
          </w:p>
        </w:tc>
      </w:tr>
      <w:tr w:rsidR="000B66BC" w:rsidRPr="005C33B2" w14:paraId="5A7C295D" w14:textId="77777777">
        <w:trPr>
          <w:trHeight w:val="895"/>
        </w:trPr>
        <w:tc>
          <w:tcPr>
            <w:tcW w:w="353" w:type="pct"/>
            <w:tcBorders>
              <w:top w:val="single" w:sz="4" w:space="0" w:color="auto"/>
            </w:tcBorders>
            <w:noWrap/>
            <w:vAlign w:val="center"/>
          </w:tcPr>
          <w:p w14:paraId="454D2001"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结果</w:t>
            </w:r>
          </w:p>
        </w:tc>
        <w:tc>
          <w:tcPr>
            <w:tcW w:w="406" w:type="pct"/>
            <w:tcBorders>
              <w:top w:val="single" w:sz="4" w:space="0" w:color="auto"/>
            </w:tcBorders>
            <w:noWrap/>
            <w:vAlign w:val="center"/>
          </w:tcPr>
          <w:p w14:paraId="3AD19676"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3,7</w:t>
            </w:r>
          </w:p>
        </w:tc>
        <w:tc>
          <w:tcPr>
            <w:tcW w:w="462" w:type="pct"/>
            <w:tcBorders>
              <w:top w:val="single" w:sz="4" w:space="0" w:color="auto"/>
            </w:tcBorders>
            <w:noWrap/>
            <w:vAlign w:val="center"/>
          </w:tcPr>
          <w:p w14:paraId="15860D61"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1/2,12</w:t>
            </w:r>
          </w:p>
        </w:tc>
        <w:tc>
          <w:tcPr>
            <w:tcW w:w="393" w:type="pct"/>
            <w:tcBorders>
              <w:top w:val="single" w:sz="4" w:space="0" w:color="auto"/>
            </w:tcBorders>
            <w:noWrap/>
            <w:vAlign w:val="center"/>
          </w:tcPr>
          <w:p w14:paraId="52BBF3EA"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6,7</w:t>
            </w:r>
          </w:p>
        </w:tc>
        <w:tc>
          <w:tcPr>
            <w:tcW w:w="353" w:type="pct"/>
            <w:tcBorders>
              <w:top w:val="single" w:sz="4" w:space="0" w:color="auto"/>
            </w:tcBorders>
            <w:noWrap/>
            <w:vAlign w:val="center"/>
          </w:tcPr>
          <w:p w14:paraId="0F89424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5,9</w:t>
            </w:r>
          </w:p>
        </w:tc>
        <w:tc>
          <w:tcPr>
            <w:tcW w:w="551" w:type="pct"/>
            <w:tcBorders>
              <w:top w:val="single" w:sz="4" w:space="0" w:color="auto"/>
            </w:tcBorders>
            <w:noWrap/>
            <w:vAlign w:val="center"/>
          </w:tcPr>
          <w:p w14:paraId="1FBFA72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1/2/3,9/12</w:t>
            </w:r>
          </w:p>
        </w:tc>
        <w:tc>
          <w:tcPr>
            <w:tcW w:w="418" w:type="pct"/>
            <w:tcBorders>
              <w:top w:val="single" w:sz="4" w:space="0" w:color="auto"/>
            </w:tcBorders>
            <w:noWrap/>
            <w:vAlign w:val="center"/>
          </w:tcPr>
          <w:p w14:paraId="167D7B5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1/6,8</w:t>
            </w:r>
          </w:p>
        </w:tc>
        <w:tc>
          <w:tcPr>
            <w:tcW w:w="408" w:type="pct"/>
            <w:tcBorders>
              <w:top w:val="single" w:sz="4" w:space="0" w:color="auto"/>
            </w:tcBorders>
            <w:noWrap/>
            <w:vAlign w:val="center"/>
          </w:tcPr>
          <w:p w14:paraId="66F0593E"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2/5,11</w:t>
            </w:r>
          </w:p>
        </w:tc>
        <w:tc>
          <w:tcPr>
            <w:tcW w:w="635" w:type="pct"/>
            <w:tcBorders>
              <w:top w:val="single" w:sz="4" w:space="0" w:color="auto"/>
            </w:tcBorders>
            <w:noWrap/>
            <w:vAlign w:val="center"/>
          </w:tcPr>
          <w:p w14:paraId="2D9C8DAB"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1/2,8/12</w:t>
            </w:r>
          </w:p>
        </w:tc>
        <w:tc>
          <w:tcPr>
            <w:tcW w:w="482" w:type="pct"/>
            <w:tcBorders>
              <w:top w:val="single" w:sz="4" w:space="0" w:color="auto"/>
            </w:tcBorders>
            <w:noWrap/>
            <w:vAlign w:val="center"/>
          </w:tcPr>
          <w:p w14:paraId="69F3B368"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1,7/8</w:t>
            </w:r>
          </w:p>
        </w:tc>
        <w:tc>
          <w:tcPr>
            <w:tcW w:w="539" w:type="pct"/>
            <w:tcBorders>
              <w:top w:val="single" w:sz="4" w:space="0" w:color="auto"/>
            </w:tcBorders>
            <w:noWrap/>
            <w:vAlign w:val="center"/>
          </w:tcPr>
          <w:p w14:paraId="4536984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6,10/12</w:t>
            </w:r>
          </w:p>
        </w:tc>
      </w:tr>
      <w:tr w:rsidR="000B66BC" w:rsidRPr="005C33B2" w14:paraId="1D292AF0" w14:textId="77777777">
        <w:trPr>
          <w:trHeight w:val="276"/>
        </w:trPr>
        <w:tc>
          <w:tcPr>
            <w:tcW w:w="353" w:type="pct"/>
            <w:noWrap/>
            <w:vAlign w:val="center"/>
          </w:tcPr>
          <w:p w14:paraId="684BCB9F" w14:textId="77777777" w:rsidR="000B66BC" w:rsidRPr="005C33B2" w:rsidRDefault="005C33B2">
            <w:pPr>
              <w:widowControl/>
              <w:spacing w:line="360" w:lineRule="auto"/>
              <w:jc w:val="center"/>
              <w:textAlignment w:val="bottom"/>
              <w:rPr>
                <w:color w:val="000000"/>
                <w:sz w:val="16"/>
                <w:szCs w:val="16"/>
              </w:rPr>
            </w:pPr>
            <w:r w:rsidRPr="005C33B2">
              <w:rPr>
                <w:color w:val="000000"/>
                <w:kern w:val="0"/>
                <w:sz w:val="16"/>
                <w:szCs w:val="16"/>
                <w:lang w:bidi="ar"/>
              </w:rPr>
              <w:t>字符</w:t>
            </w:r>
          </w:p>
        </w:tc>
        <w:tc>
          <w:tcPr>
            <w:tcW w:w="406" w:type="pct"/>
            <w:noWrap/>
            <w:vAlign w:val="center"/>
          </w:tcPr>
          <w:p w14:paraId="3ECF6FC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M</w:t>
            </w:r>
          </w:p>
        </w:tc>
        <w:tc>
          <w:tcPr>
            <w:tcW w:w="462" w:type="pct"/>
            <w:noWrap/>
            <w:vAlign w:val="center"/>
          </w:tcPr>
          <w:p w14:paraId="36FEDC30"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F</w:t>
            </w:r>
            <w:r w:rsidRPr="005C33B2">
              <w:rPr>
                <w:color w:val="000000"/>
                <w:kern w:val="0"/>
                <w:sz w:val="16"/>
                <w:szCs w:val="16"/>
                <w:lang w:bidi="ar"/>
              </w:rPr>
              <w:t>或</w:t>
            </w:r>
            <w:r w:rsidRPr="005C33B2">
              <w:rPr>
                <w:color w:val="000000"/>
                <w:kern w:val="0"/>
                <w:sz w:val="16"/>
                <w:szCs w:val="16"/>
                <w:lang w:bidi="ar"/>
              </w:rPr>
              <w:t>L</w:t>
            </w:r>
          </w:p>
        </w:tc>
        <w:tc>
          <w:tcPr>
            <w:tcW w:w="393" w:type="pct"/>
            <w:noWrap/>
            <w:vAlign w:val="center"/>
          </w:tcPr>
          <w:p w14:paraId="6A51E332"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5</w:t>
            </w:r>
          </w:p>
        </w:tc>
        <w:tc>
          <w:tcPr>
            <w:tcW w:w="353" w:type="pct"/>
            <w:noWrap/>
            <w:vAlign w:val="center"/>
          </w:tcPr>
          <w:p w14:paraId="6285D31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1</w:t>
            </w:r>
          </w:p>
        </w:tc>
        <w:tc>
          <w:tcPr>
            <w:tcW w:w="551" w:type="pct"/>
            <w:noWrap/>
            <w:vAlign w:val="center"/>
          </w:tcPr>
          <w:p w14:paraId="430143EC" w14:textId="77777777" w:rsidR="000B66BC" w:rsidRPr="005C33B2" w:rsidRDefault="005C33B2">
            <w:pPr>
              <w:widowControl/>
              <w:spacing w:line="360" w:lineRule="auto"/>
              <w:jc w:val="center"/>
              <w:textAlignment w:val="center"/>
              <w:rPr>
                <w:color w:val="000000"/>
                <w:kern w:val="0"/>
                <w:sz w:val="16"/>
                <w:szCs w:val="16"/>
                <w:lang w:bidi="ar"/>
              </w:rPr>
            </w:pPr>
            <w:r w:rsidRPr="005C33B2">
              <w:rPr>
                <w:color w:val="000000"/>
                <w:kern w:val="0"/>
                <w:sz w:val="16"/>
                <w:szCs w:val="16"/>
                <w:lang w:bidi="ar"/>
              </w:rPr>
              <w:t>C,F,I,</w:t>
            </w:r>
          </w:p>
          <w:p w14:paraId="229791A6"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L,O,R</w:t>
            </w:r>
          </w:p>
        </w:tc>
        <w:tc>
          <w:tcPr>
            <w:tcW w:w="418" w:type="pct"/>
            <w:noWrap/>
            <w:vAlign w:val="center"/>
          </w:tcPr>
          <w:p w14:paraId="2BBB49C6"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B/6</w:t>
            </w:r>
          </w:p>
        </w:tc>
        <w:tc>
          <w:tcPr>
            <w:tcW w:w="408" w:type="pct"/>
            <w:noWrap/>
            <w:vAlign w:val="center"/>
          </w:tcPr>
          <w:p w14:paraId="4B09FACF"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K/3</w:t>
            </w:r>
          </w:p>
        </w:tc>
        <w:tc>
          <w:tcPr>
            <w:tcW w:w="635" w:type="pct"/>
            <w:noWrap/>
            <w:vAlign w:val="center"/>
          </w:tcPr>
          <w:p w14:paraId="58E7B4C9"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B/F/H/L</w:t>
            </w:r>
          </w:p>
        </w:tc>
        <w:tc>
          <w:tcPr>
            <w:tcW w:w="482" w:type="pct"/>
            <w:noWrap/>
            <w:vAlign w:val="center"/>
          </w:tcPr>
          <w:p w14:paraId="4C0F57D7"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A/B</w:t>
            </w:r>
          </w:p>
        </w:tc>
        <w:tc>
          <w:tcPr>
            <w:tcW w:w="539" w:type="pct"/>
            <w:noWrap/>
            <w:vAlign w:val="center"/>
          </w:tcPr>
          <w:p w14:paraId="03A99E43" w14:textId="77777777" w:rsidR="000B66BC" w:rsidRPr="005C33B2" w:rsidRDefault="005C33B2">
            <w:pPr>
              <w:widowControl/>
              <w:spacing w:line="360" w:lineRule="auto"/>
              <w:jc w:val="center"/>
              <w:textAlignment w:val="center"/>
              <w:rPr>
                <w:color w:val="000000"/>
                <w:sz w:val="16"/>
                <w:szCs w:val="16"/>
              </w:rPr>
            </w:pPr>
            <w:r w:rsidRPr="005C33B2">
              <w:rPr>
                <w:color w:val="000000"/>
                <w:kern w:val="0"/>
                <w:sz w:val="16"/>
                <w:szCs w:val="16"/>
                <w:lang w:bidi="ar"/>
              </w:rPr>
              <w:t>8/0</w:t>
            </w:r>
          </w:p>
        </w:tc>
      </w:tr>
    </w:tbl>
    <w:p w14:paraId="4F60EE50" w14:textId="77777777" w:rsidR="000B66BC" w:rsidRPr="005C33B2" w:rsidRDefault="005C33B2">
      <w:pPr>
        <w:spacing w:line="360" w:lineRule="auto"/>
        <w:jc w:val="center"/>
        <w:rPr>
          <w:sz w:val="24"/>
          <w:szCs w:val="24"/>
        </w:rPr>
      </w:pPr>
      <w:r w:rsidRPr="005C33B2">
        <w:rPr>
          <w:szCs w:val="21"/>
          <w:lang w:bidi="ar"/>
        </w:rPr>
        <w:t>表</w:t>
      </w:r>
      <w:r w:rsidRPr="005C33B2">
        <w:rPr>
          <w:szCs w:val="21"/>
          <w:lang w:bidi="ar"/>
        </w:rPr>
        <w:t xml:space="preserve">8 </w:t>
      </w:r>
      <w:r w:rsidRPr="005C33B2">
        <w:rPr>
          <w:szCs w:val="21"/>
          <w:lang w:bidi="ar"/>
        </w:rPr>
        <w:t>一轮测试数据预测结果</w:t>
      </w:r>
    </w:p>
    <w:p w14:paraId="54A34495" w14:textId="77777777" w:rsidR="000B66BC" w:rsidRPr="005C33B2" w:rsidRDefault="000B66BC">
      <w:pPr>
        <w:spacing w:line="360" w:lineRule="auto"/>
        <w:rPr>
          <w:b/>
          <w:sz w:val="24"/>
          <w:szCs w:val="24"/>
        </w:rPr>
      </w:pPr>
    </w:p>
    <w:p w14:paraId="168AF9F3" w14:textId="77777777" w:rsidR="000B66BC" w:rsidRPr="005C33B2" w:rsidRDefault="005C33B2">
      <w:pPr>
        <w:spacing w:line="360" w:lineRule="auto"/>
        <w:ind w:firstLineChars="200" w:firstLine="480"/>
        <w:rPr>
          <w:sz w:val="24"/>
          <w:szCs w:val="24"/>
        </w:rPr>
      </w:pPr>
      <w:r w:rsidRPr="005C33B2">
        <w:rPr>
          <w:sz w:val="24"/>
          <w:szCs w:val="24"/>
        </w:rPr>
        <w:t>从表</w:t>
      </w:r>
      <w:r w:rsidRPr="005C33B2">
        <w:rPr>
          <w:sz w:val="24"/>
          <w:szCs w:val="24"/>
        </w:rPr>
        <w:t>4</w:t>
      </w:r>
      <w:r w:rsidRPr="005C33B2">
        <w:rPr>
          <w:sz w:val="24"/>
          <w:szCs w:val="24"/>
        </w:rPr>
        <w:t>到表</w:t>
      </w:r>
      <w:r w:rsidRPr="005C33B2">
        <w:rPr>
          <w:sz w:val="24"/>
          <w:szCs w:val="24"/>
        </w:rPr>
        <w:t>8</w:t>
      </w:r>
      <w:r w:rsidRPr="005C33B2">
        <w:rPr>
          <w:sz w:val="24"/>
          <w:szCs w:val="24"/>
        </w:rPr>
        <w:t>中可以发现，在逐步减少测试数据轮次的过程中，综合预测结果逐渐变得不唯一，即模型对测试数据进行预测的结果随着数据轮次的减少而变得不稳定。针对题目所涉及到的数据，在仅使用四轮测试数据时，能够得出唯一的结果，当测试数据的轮次继续减少时，无法再得出确切的结果。</w:t>
      </w:r>
    </w:p>
    <w:p w14:paraId="6CA38F61" w14:textId="7CB23E15" w:rsidR="000B66BC" w:rsidRDefault="005C33B2">
      <w:pPr>
        <w:spacing w:line="360" w:lineRule="auto"/>
        <w:ind w:firstLineChars="200" w:firstLine="480"/>
        <w:rPr>
          <w:sz w:val="24"/>
          <w:szCs w:val="24"/>
        </w:rPr>
      </w:pPr>
      <w:r w:rsidRPr="005C33B2">
        <w:rPr>
          <w:sz w:val="24"/>
          <w:szCs w:val="24"/>
        </w:rPr>
        <w:t>最终我们模型给出的</w:t>
      </w:r>
      <w:r w:rsidRPr="005C33B2">
        <w:rPr>
          <w:sz w:val="24"/>
          <w:szCs w:val="24"/>
        </w:rPr>
        <w:t>char13-char22</w:t>
      </w:r>
      <w:r w:rsidRPr="005C33B2">
        <w:rPr>
          <w:sz w:val="24"/>
          <w:szCs w:val="24"/>
        </w:rPr>
        <w:t>对应字符的预测结果分别为：</w:t>
      </w:r>
      <w:r w:rsidRPr="005C33B2">
        <w:rPr>
          <w:sz w:val="24"/>
          <w:szCs w:val="24"/>
        </w:rPr>
        <w:t>M, F, 5, 2, I, 6, K, X, A, 0</w:t>
      </w:r>
      <w:r w:rsidRPr="005C33B2">
        <w:rPr>
          <w:sz w:val="24"/>
          <w:szCs w:val="24"/>
        </w:rPr>
        <w:t>，使用了</w:t>
      </w:r>
      <w:r w:rsidRPr="005C33B2">
        <w:rPr>
          <w:sz w:val="24"/>
          <w:szCs w:val="24"/>
        </w:rPr>
        <w:t>4</w:t>
      </w:r>
      <w:r w:rsidRPr="005C33B2">
        <w:rPr>
          <w:sz w:val="24"/>
          <w:szCs w:val="24"/>
        </w:rPr>
        <w:t>轮测试数据。</w:t>
      </w:r>
    </w:p>
    <w:p w14:paraId="5D049F04" w14:textId="77777777" w:rsidR="005C33B2" w:rsidRPr="005C33B2" w:rsidRDefault="005C33B2">
      <w:pPr>
        <w:spacing w:line="360" w:lineRule="auto"/>
        <w:ind w:firstLineChars="200" w:firstLine="480"/>
        <w:rPr>
          <w:rFonts w:hint="eastAsia"/>
          <w:sz w:val="24"/>
          <w:szCs w:val="24"/>
        </w:rPr>
      </w:pPr>
    </w:p>
    <w:p w14:paraId="59C06D9B" w14:textId="77777777" w:rsidR="000B66BC" w:rsidRPr="005C33B2" w:rsidRDefault="005C33B2">
      <w:pPr>
        <w:numPr>
          <w:ilvl w:val="0"/>
          <w:numId w:val="1"/>
        </w:numPr>
        <w:spacing w:line="360" w:lineRule="auto"/>
        <w:jc w:val="center"/>
        <w:outlineLvl w:val="0"/>
        <w:rPr>
          <w:rFonts w:eastAsia="黑体"/>
          <w:sz w:val="28"/>
          <w:szCs w:val="28"/>
        </w:rPr>
      </w:pPr>
      <w:bookmarkStart w:id="12" w:name="_Toc760"/>
      <w:r w:rsidRPr="005C33B2">
        <w:rPr>
          <w:rFonts w:eastAsia="黑体"/>
          <w:sz w:val="28"/>
          <w:szCs w:val="28"/>
        </w:rPr>
        <w:lastRenderedPageBreak/>
        <w:t>问题二的模型建立及求解</w:t>
      </w:r>
      <w:bookmarkEnd w:id="12"/>
    </w:p>
    <w:p w14:paraId="4639A667" w14:textId="77777777" w:rsidR="000B66BC" w:rsidRPr="005C33B2" w:rsidRDefault="005C33B2">
      <w:pPr>
        <w:spacing w:line="360" w:lineRule="auto"/>
        <w:outlineLvl w:val="1"/>
        <w:rPr>
          <w:b/>
          <w:bCs/>
          <w:sz w:val="24"/>
          <w:szCs w:val="24"/>
        </w:rPr>
      </w:pPr>
      <w:bookmarkStart w:id="13" w:name="_Toc14276"/>
      <w:r w:rsidRPr="005C33B2">
        <w:rPr>
          <w:b/>
          <w:bCs/>
          <w:sz w:val="24"/>
          <w:szCs w:val="24"/>
        </w:rPr>
        <w:t>4.1</w:t>
      </w:r>
      <w:r w:rsidRPr="005C33B2">
        <w:rPr>
          <w:b/>
          <w:bCs/>
          <w:sz w:val="24"/>
          <w:szCs w:val="24"/>
        </w:rPr>
        <w:t>问题分析</w:t>
      </w:r>
      <w:bookmarkEnd w:id="13"/>
    </w:p>
    <w:p w14:paraId="2CB1A81E" w14:textId="77777777" w:rsidR="000B66BC" w:rsidRPr="005C33B2" w:rsidRDefault="005C33B2">
      <w:pPr>
        <w:spacing w:line="360" w:lineRule="auto"/>
        <w:rPr>
          <w:b/>
          <w:bCs/>
          <w:sz w:val="24"/>
          <w:szCs w:val="24"/>
        </w:rPr>
      </w:pPr>
      <w:r w:rsidRPr="005C33B2">
        <w:rPr>
          <w:b/>
          <w:bCs/>
          <w:sz w:val="24"/>
          <w:szCs w:val="24"/>
        </w:rPr>
        <w:tab/>
      </w:r>
      <w:r w:rsidRPr="005C33B2">
        <w:rPr>
          <w:sz w:val="24"/>
          <w:szCs w:val="24"/>
        </w:rPr>
        <w:t>针对问题二，由于采集的脑电数据量较大，可能存在大量冗余信息。问题二的实质就是设计一个通道选择算法，给出针对每个被试者更有利于分类的通道名称组合。每个通道对于模型分类的贡献评估是该问题的关键，我们采用了一种基于识别准确率指标的递归剔除无效导联的方法，结合在问题一中提出的</w:t>
      </w:r>
      <w:r w:rsidRPr="005C33B2">
        <w:rPr>
          <w:sz w:val="24"/>
          <w:szCs w:val="24"/>
        </w:rPr>
        <w:t>SVM</w:t>
      </w:r>
      <w:r w:rsidRPr="005C33B2">
        <w:rPr>
          <w:sz w:val="24"/>
          <w:szCs w:val="24"/>
        </w:rPr>
        <w:t>算法模型，对题目所给定的前五个测试字符进行测试和准确率评估后计算识别准确率，对</w:t>
      </w:r>
      <w:r w:rsidRPr="005C33B2">
        <w:rPr>
          <w:sz w:val="24"/>
          <w:szCs w:val="24"/>
        </w:rPr>
        <w:t>20</w:t>
      </w:r>
      <w:r w:rsidRPr="005C33B2">
        <w:rPr>
          <w:sz w:val="24"/>
          <w:szCs w:val="24"/>
        </w:rPr>
        <w:t>个通道进行逐步筛选最终得到最优通道组合。</w:t>
      </w:r>
      <w:bookmarkStart w:id="14" w:name="_Toc27232"/>
    </w:p>
    <w:p w14:paraId="368B538D" w14:textId="77777777" w:rsidR="000B66BC" w:rsidRPr="005C33B2" w:rsidRDefault="005C33B2">
      <w:pPr>
        <w:spacing w:line="360" w:lineRule="auto"/>
        <w:outlineLvl w:val="1"/>
        <w:rPr>
          <w:b/>
          <w:bCs/>
          <w:sz w:val="24"/>
          <w:szCs w:val="24"/>
        </w:rPr>
      </w:pPr>
      <w:r w:rsidRPr="005C33B2">
        <w:rPr>
          <w:b/>
          <w:bCs/>
          <w:sz w:val="24"/>
          <w:szCs w:val="24"/>
        </w:rPr>
        <w:t>4.2</w:t>
      </w:r>
      <w:r w:rsidRPr="005C33B2">
        <w:rPr>
          <w:b/>
          <w:bCs/>
          <w:sz w:val="24"/>
          <w:szCs w:val="24"/>
        </w:rPr>
        <w:t>模型建立与求解</w:t>
      </w:r>
      <w:bookmarkEnd w:id="14"/>
    </w:p>
    <w:p w14:paraId="1A111B19" w14:textId="77777777" w:rsidR="000B66BC" w:rsidRPr="005C33B2" w:rsidRDefault="005C33B2">
      <w:pPr>
        <w:spacing w:line="360" w:lineRule="auto"/>
        <w:ind w:firstLineChars="200" w:firstLine="480"/>
        <w:rPr>
          <w:sz w:val="24"/>
          <w:szCs w:val="24"/>
        </w:rPr>
      </w:pPr>
      <w:r w:rsidRPr="005C33B2">
        <w:rPr>
          <w:sz w:val="24"/>
          <w:szCs w:val="24"/>
        </w:rPr>
        <w:t>通道选择在脑电信号采集中是十分重要的一步，选择合适的通道能够有效地提升脑部活动的检测效率，也能够减小数据的处理难度和耗时。图</w:t>
      </w:r>
      <w:r w:rsidRPr="005C33B2">
        <w:rPr>
          <w:sz w:val="24"/>
          <w:szCs w:val="24"/>
        </w:rPr>
        <w:t>9</w:t>
      </w:r>
      <w:r w:rsidRPr="005C33B2">
        <w:rPr>
          <w:sz w:val="24"/>
          <w:szCs w:val="24"/>
        </w:rPr>
        <w:t>显示了各个通道的名称和位置，标红的是题目所给的</w:t>
      </w:r>
      <w:r w:rsidRPr="005C33B2">
        <w:rPr>
          <w:sz w:val="24"/>
          <w:szCs w:val="24"/>
        </w:rPr>
        <w:t>20</w:t>
      </w:r>
      <w:r w:rsidRPr="005C33B2">
        <w:rPr>
          <w:sz w:val="24"/>
          <w:szCs w:val="24"/>
        </w:rPr>
        <w:t>个通道，表</w:t>
      </w:r>
      <w:r w:rsidRPr="005C33B2">
        <w:rPr>
          <w:sz w:val="24"/>
          <w:szCs w:val="24"/>
        </w:rPr>
        <w:t>8</w:t>
      </w:r>
      <w:r w:rsidRPr="005C33B2">
        <w:rPr>
          <w:sz w:val="24"/>
          <w:szCs w:val="24"/>
        </w:rPr>
        <w:t>为记录通道的标识符。</w:t>
      </w:r>
    </w:p>
    <w:tbl>
      <w:tblPr>
        <w:tblW w:w="0" w:type="auto"/>
        <w:tblInd w:w="-108" w:type="dxa"/>
        <w:tblLook w:val="04A0" w:firstRow="1" w:lastRow="0" w:firstColumn="1" w:lastColumn="0" w:noHBand="0" w:noVBand="1"/>
      </w:tblPr>
      <w:tblGrid>
        <w:gridCol w:w="4784"/>
        <w:gridCol w:w="3906"/>
      </w:tblGrid>
      <w:tr w:rsidR="000B66BC" w:rsidRPr="005C33B2" w14:paraId="1105E28D" w14:textId="77777777">
        <w:tc>
          <w:tcPr>
            <w:tcW w:w="4390" w:type="dxa"/>
            <w:shd w:val="clear" w:color="auto" w:fill="auto"/>
          </w:tcPr>
          <w:p w14:paraId="1D493D84" w14:textId="77777777" w:rsidR="000B66BC" w:rsidRPr="005C33B2" w:rsidRDefault="005C33B2">
            <w:pPr>
              <w:spacing w:line="360" w:lineRule="auto"/>
              <w:jc w:val="center"/>
              <w:rPr>
                <w:kern w:val="0"/>
                <w:sz w:val="24"/>
                <w:szCs w:val="24"/>
              </w:rPr>
            </w:pPr>
            <w:r w:rsidRPr="005C33B2">
              <w:rPr>
                <w:rFonts w:eastAsia="等线"/>
              </w:rPr>
              <w:object w:dxaOrig="4567" w:dyaOrig="4896" w14:anchorId="7F17891C">
                <v:shape id="_x0000_i1027" type="#_x0000_t75" style="width:228.35pt;height:244.8pt" o:ole="">
                  <v:imagedata r:id="rId25" o:title=""/>
                </v:shape>
                <o:OLEObject Type="Embed" ProgID="Visio.Drawing.15" ShapeID="_x0000_i1027" DrawAspect="Content" ObjectID="_1662194765" r:id="rId26"/>
              </w:object>
            </w:r>
          </w:p>
        </w:tc>
        <w:tc>
          <w:tcPr>
            <w:tcW w:w="3906" w:type="dxa"/>
            <w:shd w:val="clear" w:color="auto" w:fill="auto"/>
          </w:tcPr>
          <w:p w14:paraId="1DC9A39B" w14:textId="77777777" w:rsidR="000B66BC" w:rsidRPr="005C33B2" w:rsidRDefault="000B66BC">
            <w:pPr>
              <w:spacing w:line="360" w:lineRule="auto"/>
              <w:rPr>
                <w:b/>
                <w:bCs/>
                <w:kern w:val="0"/>
                <w:szCs w:val="21"/>
              </w:rPr>
            </w:pPr>
          </w:p>
          <w:p w14:paraId="5B96430E" w14:textId="77777777" w:rsidR="000B66BC" w:rsidRPr="005C33B2" w:rsidRDefault="005C33B2">
            <w:pPr>
              <w:spacing w:line="360" w:lineRule="auto"/>
              <w:jc w:val="center"/>
              <w:rPr>
                <w:b/>
                <w:bCs/>
                <w:kern w:val="0"/>
                <w:szCs w:val="21"/>
              </w:rPr>
            </w:pPr>
            <w:r w:rsidRPr="005C33B2">
              <w:rPr>
                <w:b/>
                <w:bCs/>
                <w:kern w:val="0"/>
                <w:szCs w:val="21"/>
              </w:rPr>
              <w:t>表</w:t>
            </w:r>
            <w:r w:rsidRPr="005C33B2">
              <w:rPr>
                <w:b/>
                <w:bCs/>
                <w:kern w:val="0"/>
                <w:szCs w:val="21"/>
              </w:rPr>
              <w:t>9</w:t>
            </w:r>
            <w:r w:rsidRPr="005C33B2">
              <w:rPr>
                <w:b/>
                <w:bCs/>
                <w:kern w:val="0"/>
                <w:szCs w:val="21"/>
              </w:rPr>
              <w:t>采集通道的标识符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850"/>
              <w:gridCol w:w="851"/>
              <w:gridCol w:w="850"/>
            </w:tblGrid>
            <w:tr w:rsidR="000B66BC" w:rsidRPr="005C33B2" w14:paraId="3CD81DD4" w14:textId="77777777">
              <w:tc>
                <w:tcPr>
                  <w:tcW w:w="882" w:type="dxa"/>
                  <w:shd w:val="clear" w:color="auto" w:fill="D9D9D9"/>
                  <w:vAlign w:val="center"/>
                </w:tcPr>
                <w:p w14:paraId="2E975072" w14:textId="77777777" w:rsidR="000B66BC" w:rsidRPr="005C33B2" w:rsidRDefault="005C33B2">
                  <w:pPr>
                    <w:snapToGrid w:val="0"/>
                    <w:spacing w:line="360" w:lineRule="auto"/>
                    <w:jc w:val="center"/>
                    <w:rPr>
                      <w:b/>
                      <w:bCs/>
                      <w:kern w:val="0"/>
                      <w:szCs w:val="21"/>
                    </w:rPr>
                  </w:pPr>
                  <w:r w:rsidRPr="005C33B2">
                    <w:rPr>
                      <w:b/>
                      <w:bCs/>
                      <w:kern w:val="0"/>
                      <w:szCs w:val="21"/>
                    </w:rPr>
                    <w:t>标识符</w:t>
                  </w:r>
                </w:p>
              </w:tc>
              <w:tc>
                <w:tcPr>
                  <w:tcW w:w="850" w:type="dxa"/>
                  <w:shd w:val="clear" w:color="auto" w:fill="auto"/>
                  <w:vAlign w:val="center"/>
                </w:tcPr>
                <w:p w14:paraId="7DF5EF84" w14:textId="77777777" w:rsidR="000B66BC" w:rsidRPr="005C33B2" w:rsidRDefault="005C33B2">
                  <w:pPr>
                    <w:snapToGrid w:val="0"/>
                    <w:spacing w:line="360" w:lineRule="auto"/>
                    <w:jc w:val="center"/>
                    <w:rPr>
                      <w:b/>
                      <w:bCs/>
                      <w:kern w:val="0"/>
                      <w:szCs w:val="21"/>
                    </w:rPr>
                  </w:pPr>
                  <w:r w:rsidRPr="005C33B2">
                    <w:rPr>
                      <w:b/>
                      <w:bCs/>
                      <w:kern w:val="0"/>
                      <w:szCs w:val="21"/>
                    </w:rPr>
                    <w:t>通道</w:t>
                  </w:r>
                </w:p>
                <w:p w14:paraId="5EF28D71" w14:textId="77777777" w:rsidR="000B66BC" w:rsidRPr="005C33B2" w:rsidRDefault="005C33B2">
                  <w:pPr>
                    <w:snapToGrid w:val="0"/>
                    <w:spacing w:line="360" w:lineRule="auto"/>
                    <w:jc w:val="center"/>
                    <w:rPr>
                      <w:b/>
                      <w:bCs/>
                      <w:kern w:val="0"/>
                      <w:szCs w:val="21"/>
                    </w:rPr>
                  </w:pPr>
                  <w:r w:rsidRPr="005C33B2">
                    <w:rPr>
                      <w:b/>
                      <w:bCs/>
                      <w:kern w:val="0"/>
                      <w:szCs w:val="21"/>
                    </w:rPr>
                    <w:t>名称</w:t>
                  </w:r>
                </w:p>
              </w:tc>
              <w:tc>
                <w:tcPr>
                  <w:tcW w:w="851" w:type="dxa"/>
                  <w:shd w:val="clear" w:color="auto" w:fill="D9D9D9"/>
                  <w:vAlign w:val="center"/>
                </w:tcPr>
                <w:p w14:paraId="1A2916DF" w14:textId="77777777" w:rsidR="000B66BC" w:rsidRPr="005C33B2" w:rsidRDefault="005C33B2">
                  <w:pPr>
                    <w:snapToGrid w:val="0"/>
                    <w:spacing w:line="360" w:lineRule="auto"/>
                    <w:jc w:val="center"/>
                    <w:rPr>
                      <w:b/>
                      <w:bCs/>
                      <w:kern w:val="0"/>
                      <w:szCs w:val="21"/>
                    </w:rPr>
                  </w:pPr>
                  <w:r w:rsidRPr="005C33B2">
                    <w:rPr>
                      <w:b/>
                      <w:bCs/>
                      <w:kern w:val="0"/>
                      <w:szCs w:val="21"/>
                    </w:rPr>
                    <w:t>标识符</w:t>
                  </w:r>
                </w:p>
              </w:tc>
              <w:tc>
                <w:tcPr>
                  <w:tcW w:w="850" w:type="dxa"/>
                  <w:shd w:val="clear" w:color="auto" w:fill="auto"/>
                  <w:vAlign w:val="center"/>
                </w:tcPr>
                <w:p w14:paraId="355F354A" w14:textId="77777777" w:rsidR="000B66BC" w:rsidRPr="005C33B2" w:rsidRDefault="005C33B2">
                  <w:pPr>
                    <w:snapToGrid w:val="0"/>
                    <w:spacing w:line="360" w:lineRule="auto"/>
                    <w:jc w:val="center"/>
                    <w:rPr>
                      <w:b/>
                      <w:bCs/>
                      <w:kern w:val="0"/>
                      <w:szCs w:val="21"/>
                    </w:rPr>
                  </w:pPr>
                  <w:r w:rsidRPr="005C33B2">
                    <w:rPr>
                      <w:b/>
                      <w:bCs/>
                      <w:kern w:val="0"/>
                      <w:szCs w:val="21"/>
                    </w:rPr>
                    <w:t>通道</w:t>
                  </w:r>
                </w:p>
                <w:p w14:paraId="208C2E47" w14:textId="77777777" w:rsidR="000B66BC" w:rsidRPr="005C33B2" w:rsidRDefault="005C33B2">
                  <w:pPr>
                    <w:snapToGrid w:val="0"/>
                    <w:spacing w:line="360" w:lineRule="auto"/>
                    <w:jc w:val="center"/>
                    <w:rPr>
                      <w:b/>
                      <w:bCs/>
                      <w:kern w:val="0"/>
                      <w:szCs w:val="21"/>
                    </w:rPr>
                  </w:pPr>
                  <w:r w:rsidRPr="005C33B2">
                    <w:rPr>
                      <w:b/>
                      <w:bCs/>
                      <w:kern w:val="0"/>
                      <w:szCs w:val="21"/>
                    </w:rPr>
                    <w:t>名称</w:t>
                  </w:r>
                </w:p>
              </w:tc>
            </w:tr>
            <w:tr w:rsidR="000B66BC" w:rsidRPr="005C33B2" w14:paraId="654CAC34" w14:textId="77777777">
              <w:tc>
                <w:tcPr>
                  <w:tcW w:w="882" w:type="dxa"/>
                  <w:shd w:val="clear" w:color="auto" w:fill="D9D9D9"/>
                </w:tcPr>
                <w:p w14:paraId="49FD2528" w14:textId="77777777" w:rsidR="000B66BC" w:rsidRPr="005C33B2" w:rsidRDefault="005C33B2">
                  <w:pPr>
                    <w:spacing w:line="360" w:lineRule="auto"/>
                    <w:jc w:val="center"/>
                    <w:rPr>
                      <w:b/>
                      <w:bCs/>
                      <w:kern w:val="0"/>
                      <w:sz w:val="20"/>
                      <w:szCs w:val="21"/>
                    </w:rPr>
                  </w:pPr>
                  <w:r w:rsidRPr="005C33B2">
                    <w:rPr>
                      <w:b/>
                      <w:bCs/>
                      <w:kern w:val="0"/>
                      <w:szCs w:val="21"/>
                    </w:rPr>
                    <w:t>1</w:t>
                  </w:r>
                </w:p>
              </w:tc>
              <w:tc>
                <w:tcPr>
                  <w:tcW w:w="850" w:type="dxa"/>
                  <w:shd w:val="clear" w:color="auto" w:fill="auto"/>
                </w:tcPr>
                <w:p w14:paraId="0F8752E4" w14:textId="77777777" w:rsidR="000B66BC" w:rsidRPr="005C33B2" w:rsidRDefault="005C33B2">
                  <w:pPr>
                    <w:spacing w:line="360" w:lineRule="auto"/>
                    <w:jc w:val="center"/>
                    <w:rPr>
                      <w:kern w:val="0"/>
                      <w:sz w:val="20"/>
                      <w:szCs w:val="21"/>
                    </w:rPr>
                  </w:pPr>
                  <w:r w:rsidRPr="005C33B2">
                    <w:rPr>
                      <w:kern w:val="0"/>
                      <w:szCs w:val="21"/>
                    </w:rPr>
                    <w:t>Fz</w:t>
                  </w:r>
                </w:p>
              </w:tc>
              <w:tc>
                <w:tcPr>
                  <w:tcW w:w="851" w:type="dxa"/>
                  <w:shd w:val="clear" w:color="auto" w:fill="D9D9D9"/>
                </w:tcPr>
                <w:p w14:paraId="5583A2C2" w14:textId="77777777" w:rsidR="000B66BC" w:rsidRPr="005C33B2" w:rsidRDefault="005C33B2">
                  <w:pPr>
                    <w:spacing w:line="360" w:lineRule="auto"/>
                    <w:jc w:val="center"/>
                    <w:rPr>
                      <w:b/>
                      <w:bCs/>
                      <w:kern w:val="0"/>
                      <w:sz w:val="20"/>
                      <w:szCs w:val="21"/>
                    </w:rPr>
                  </w:pPr>
                  <w:r w:rsidRPr="005C33B2">
                    <w:rPr>
                      <w:b/>
                      <w:bCs/>
                      <w:kern w:val="0"/>
                      <w:szCs w:val="21"/>
                    </w:rPr>
                    <w:t>11</w:t>
                  </w:r>
                </w:p>
              </w:tc>
              <w:tc>
                <w:tcPr>
                  <w:tcW w:w="850" w:type="dxa"/>
                  <w:shd w:val="clear" w:color="auto" w:fill="auto"/>
                </w:tcPr>
                <w:p w14:paraId="3607D394" w14:textId="77777777" w:rsidR="000B66BC" w:rsidRPr="005C33B2" w:rsidRDefault="005C33B2">
                  <w:pPr>
                    <w:spacing w:line="360" w:lineRule="auto"/>
                    <w:jc w:val="center"/>
                    <w:rPr>
                      <w:kern w:val="0"/>
                      <w:sz w:val="20"/>
                      <w:szCs w:val="21"/>
                    </w:rPr>
                  </w:pPr>
                  <w:r w:rsidRPr="005C33B2">
                    <w:rPr>
                      <w:kern w:val="0"/>
                      <w:szCs w:val="21"/>
                    </w:rPr>
                    <w:t>CP5</w:t>
                  </w:r>
                </w:p>
              </w:tc>
            </w:tr>
            <w:tr w:rsidR="000B66BC" w:rsidRPr="005C33B2" w14:paraId="71251191" w14:textId="77777777">
              <w:tc>
                <w:tcPr>
                  <w:tcW w:w="882" w:type="dxa"/>
                  <w:shd w:val="clear" w:color="auto" w:fill="D9D9D9"/>
                </w:tcPr>
                <w:p w14:paraId="4977461E" w14:textId="77777777" w:rsidR="000B66BC" w:rsidRPr="005C33B2" w:rsidRDefault="005C33B2">
                  <w:pPr>
                    <w:spacing w:line="360" w:lineRule="auto"/>
                    <w:jc w:val="center"/>
                    <w:rPr>
                      <w:b/>
                      <w:bCs/>
                      <w:kern w:val="0"/>
                      <w:szCs w:val="21"/>
                    </w:rPr>
                  </w:pPr>
                  <w:r w:rsidRPr="005C33B2">
                    <w:rPr>
                      <w:b/>
                      <w:bCs/>
                      <w:kern w:val="0"/>
                      <w:szCs w:val="21"/>
                    </w:rPr>
                    <w:t>2</w:t>
                  </w:r>
                </w:p>
              </w:tc>
              <w:tc>
                <w:tcPr>
                  <w:tcW w:w="850" w:type="dxa"/>
                  <w:shd w:val="clear" w:color="auto" w:fill="auto"/>
                </w:tcPr>
                <w:p w14:paraId="7FC9D711" w14:textId="77777777" w:rsidR="000B66BC" w:rsidRPr="005C33B2" w:rsidRDefault="005C33B2">
                  <w:pPr>
                    <w:spacing w:line="360" w:lineRule="auto"/>
                    <w:jc w:val="center"/>
                    <w:rPr>
                      <w:kern w:val="0"/>
                      <w:szCs w:val="21"/>
                    </w:rPr>
                  </w:pPr>
                  <w:r w:rsidRPr="005C33B2">
                    <w:rPr>
                      <w:kern w:val="0"/>
                      <w:szCs w:val="21"/>
                    </w:rPr>
                    <w:t>F3</w:t>
                  </w:r>
                </w:p>
              </w:tc>
              <w:tc>
                <w:tcPr>
                  <w:tcW w:w="851" w:type="dxa"/>
                  <w:shd w:val="clear" w:color="auto" w:fill="D9D9D9"/>
                </w:tcPr>
                <w:p w14:paraId="7D4CB623" w14:textId="77777777" w:rsidR="000B66BC" w:rsidRPr="005C33B2" w:rsidRDefault="005C33B2">
                  <w:pPr>
                    <w:spacing w:line="360" w:lineRule="auto"/>
                    <w:jc w:val="center"/>
                    <w:rPr>
                      <w:b/>
                      <w:bCs/>
                      <w:kern w:val="0"/>
                      <w:szCs w:val="21"/>
                    </w:rPr>
                  </w:pPr>
                  <w:r w:rsidRPr="005C33B2">
                    <w:rPr>
                      <w:b/>
                      <w:bCs/>
                      <w:kern w:val="0"/>
                      <w:szCs w:val="21"/>
                    </w:rPr>
                    <w:t>12</w:t>
                  </w:r>
                </w:p>
              </w:tc>
              <w:tc>
                <w:tcPr>
                  <w:tcW w:w="850" w:type="dxa"/>
                  <w:shd w:val="clear" w:color="auto" w:fill="auto"/>
                </w:tcPr>
                <w:p w14:paraId="02F44C70" w14:textId="77777777" w:rsidR="000B66BC" w:rsidRPr="005C33B2" w:rsidRDefault="005C33B2">
                  <w:pPr>
                    <w:spacing w:line="360" w:lineRule="auto"/>
                    <w:jc w:val="center"/>
                    <w:rPr>
                      <w:kern w:val="0"/>
                      <w:szCs w:val="21"/>
                    </w:rPr>
                  </w:pPr>
                  <w:r w:rsidRPr="005C33B2">
                    <w:rPr>
                      <w:kern w:val="0"/>
                      <w:szCs w:val="21"/>
                    </w:rPr>
                    <w:t>CP6</w:t>
                  </w:r>
                </w:p>
              </w:tc>
            </w:tr>
            <w:tr w:rsidR="000B66BC" w:rsidRPr="005C33B2" w14:paraId="05A7AA94" w14:textId="77777777">
              <w:tc>
                <w:tcPr>
                  <w:tcW w:w="882" w:type="dxa"/>
                  <w:shd w:val="clear" w:color="auto" w:fill="D9D9D9"/>
                </w:tcPr>
                <w:p w14:paraId="361FE050" w14:textId="77777777" w:rsidR="000B66BC" w:rsidRPr="005C33B2" w:rsidRDefault="005C33B2">
                  <w:pPr>
                    <w:spacing w:line="360" w:lineRule="auto"/>
                    <w:jc w:val="center"/>
                    <w:rPr>
                      <w:b/>
                      <w:bCs/>
                      <w:kern w:val="0"/>
                      <w:szCs w:val="21"/>
                    </w:rPr>
                  </w:pPr>
                  <w:r w:rsidRPr="005C33B2">
                    <w:rPr>
                      <w:b/>
                      <w:bCs/>
                      <w:kern w:val="0"/>
                      <w:szCs w:val="21"/>
                    </w:rPr>
                    <w:t>3</w:t>
                  </w:r>
                </w:p>
              </w:tc>
              <w:tc>
                <w:tcPr>
                  <w:tcW w:w="850" w:type="dxa"/>
                  <w:shd w:val="clear" w:color="auto" w:fill="auto"/>
                </w:tcPr>
                <w:p w14:paraId="7FED388C" w14:textId="77777777" w:rsidR="000B66BC" w:rsidRPr="005C33B2" w:rsidRDefault="005C33B2">
                  <w:pPr>
                    <w:spacing w:line="360" w:lineRule="auto"/>
                    <w:jc w:val="center"/>
                    <w:rPr>
                      <w:kern w:val="0"/>
                      <w:szCs w:val="21"/>
                    </w:rPr>
                  </w:pPr>
                  <w:r w:rsidRPr="005C33B2">
                    <w:rPr>
                      <w:kern w:val="0"/>
                      <w:szCs w:val="21"/>
                    </w:rPr>
                    <w:t>F4</w:t>
                  </w:r>
                </w:p>
              </w:tc>
              <w:tc>
                <w:tcPr>
                  <w:tcW w:w="851" w:type="dxa"/>
                  <w:shd w:val="clear" w:color="auto" w:fill="D9D9D9"/>
                </w:tcPr>
                <w:p w14:paraId="4A9F4ABF" w14:textId="77777777" w:rsidR="000B66BC" w:rsidRPr="005C33B2" w:rsidRDefault="005C33B2">
                  <w:pPr>
                    <w:spacing w:line="360" w:lineRule="auto"/>
                    <w:jc w:val="center"/>
                    <w:rPr>
                      <w:b/>
                      <w:bCs/>
                      <w:kern w:val="0"/>
                      <w:szCs w:val="21"/>
                    </w:rPr>
                  </w:pPr>
                  <w:r w:rsidRPr="005C33B2">
                    <w:rPr>
                      <w:b/>
                      <w:bCs/>
                      <w:kern w:val="0"/>
                      <w:szCs w:val="21"/>
                    </w:rPr>
                    <w:t>13</w:t>
                  </w:r>
                </w:p>
              </w:tc>
              <w:tc>
                <w:tcPr>
                  <w:tcW w:w="850" w:type="dxa"/>
                  <w:shd w:val="clear" w:color="auto" w:fill="auto"/>
                </w:tcPr>
                <w:p w14:paraId="5C034CD7" w14:textId="77777777" w:rsidR="000B66BC" w:rsidRPr="005C33B2" w:rsidRDefault="005C33B2">
                  <w:pPr>
                    <w:spacing w:line="360" w:lineRule="auto"/>
                    <w:jc w:val="center"/>
                    <w:rPr>
                      <w:kern w:val="0"/>
                      <w:szCs w:val="21"/>
                    </w:rPr>
                  </w:pPr>
                  <w:r w:rsidRPr="005C33B2">
                    <w:rPr>
                      <w:kern w:val="0"/>
                      <w:szCs w:val="21"/>
                    </w:rPr>
                    <w:t>Pz</w:t>
                  </w:r>
                </w:p>
              </w:tc>
            </w:tr>
            <w:tr w:rsidR="000B66BC" w:rsidRPr="005C33B2" w14:paraId="2FD7F341" w14:textId="77777777">
              <w:tc>
                <w:tcPr>
                  <w:tcW w:w="882" w:type="dxa"/>
                  <w:shd w:val="clear" w:color="auto" w:fill="D9D9D9"/>
                </w:tcPr>
                <w:p w14:paraId="0C479469" w14:textId="77777777" w:rsidR="000B66BC" w:rsidRPr="005C33B2" w:rsidRDefault="005C33B2">
                  <w:pPr>
                    <w:spacing w:line="360" w:lineRule="auto"/>
                    <w:jc w:val="center"/>
                    <w:rPr>
                      <w:b/>
                      <w:bCs/>
                      <w:kern w:val="0"/>
                      <w:szCs w:val="21"/>
                    </w:rPr>
                  </w:pPr>
                  <w:r w:rsidRPr="005C33B2">
                    <w:rPr>
                      <w:b/>
                      <w:bCs/>
                      <w:kern w:val="0"/>
                      <w:szCs w:val="21"/>
                    </w:rPr>
                    <w:t>4</w:t>
                  </w:r>
                </w:p>
              </w:tc>
              <w:tc>
                <w:tcPr>
                  <w:tcW w:w="850" w:type="dxa"/>
                  <w:shd w:val="clear" w:color="auto" w:fill="auto"/>
                </w:tcPr>
                <w:p w14:paraId="31152CCE" w14:textId="77777777" w:rsidR="000B66BC" w:rsidRPr="005C33B2" w:rsidRDefault="005C33B2">
                  <w:pPr>
                    <w:spacing w:line="360" w:lineRule="auto"/>
                    <w:jc w:val="center"/>
                    <w:rPr>
                      <w:kern w:val="0"/>
                      <w:szCs w:val="21"/>
                    </w:rPr>
                  </w:pPr>
                  <w:r w:rsidRPr="005C33B2">
                    <w:rPr>
                      <w:kern w:val="0"/>
                      <w:szCs w:val="21"/>
                    </w:rPr>
                    <w:t>Cz</w:t>
                  </w:r>
                </w:p>
              </w:tc>
              <w:tc>
                <w:tcPr>
                  <w:tcW w:w="851" w:type="dxa"/>
                  <w:shd w:val="clear" w:color="auto" w:fill="D9D9D9"/>
                </w:tcPr>
                <w:p w14:paraId="14649835" w14:textId="77777777" w:rsidR="000B66BC" w:rsidRPr="005C33B2" w:rsidRDefault="005C33B2">
                  <w:pPr>
                    <w:spacing w:line="360" w:lineRule="auto"/>
                    <w:jc w:val="center"/>
                    <w:rPr>
                      <w:b/>
                      <w:bCs/>
                      <w:kern w:val="0"/>
                      <w:szCs w:val="21"/>
                    </w:rPr>
                  </w:pPr>
                  <w:r w:rsidRPr="005C33B2">
                    <w:rPr>
                      <w:b/>
                      <w:bCs/>
                      <w:kern w:val="0"/>
                      <w:szCs w:val="21"/>
                    </w:rPr>
                    <w:t>14</w:t>
                  </w:r>
                </w:p>
              </w:tc>
              <w:tc>
                <w:tcPr>
                  <w:tcW w:w="850" w:type="dxa"/>
                  <w:shd w:val="clear" w:color="auto" w:fill="auto"/>
                </w:tcPr>
                <w:p w14:paraId="722FD3A9" w14:textId="77777777" w:rsidR="000B66BC" w:rsidRPr="005C33B2" w:rsidRDefault="005C33B2">
                  <w:pPr>
                    <w:spacing w:line="360" w:lineRule="auto"/>
                    <w:jc w:val="center"/>
                    <w:rPr>
                      <w:kern w:val="0"/>
                      <w:szCs w:val="21"/>
                    </w:rPr>
                  </w:pPr>
                  <w:r w:rsidRPr="005C33B2">
                    <w:rPr>
                      <w:kern w:val="0"/>
                      <w:szCs w:val="21"/>
                    </w:rPr>
                    <w:t>P3</w:t>
                  </w:r>
                </w:p>
              </w:tc>
            </w:tr>
            <w:tr w:rsidR="000B66BC" w:rsidRPr="005C33B2" w14:paraId="40D08B30" w14:textId="77777777">
              <w:tc>
                <w:tcPr>
                  <w:tcW w:w="882" w:type="dxa"/>
                  <w:shd w:val="clear" w:color="auto" w:fill="D9D9D9"/>
                </w:tcPr>
                <w:p w14:paraId="0A9BDE02" w14:textId="77777777" w:rsidR="000B66BC" w:rsidRPr="005C33B2" w:rsidRDefault="005C33B2">
                  <w:pPr>
                    <w:spacing w:line="360" w:lineRule="auto"/>
                    <w:jc w:val="center"/>
                    <w:rPr>
                      <w:b/>
                      <w:bCs/>
                      <w:kern w:val="0"/>
                      <w:szCs w:val="21"/>
                    </w:rPr>
                  </w:pPr>
                  <w:r w:rsidRPr="005C33B2">
                    <w:rPr>
                      <w:b/>
                      <w:bCs/>
                      <w:kern w:val="0"/>
                      <w:szCs w:val="21"/>
                    </w:rPr>
                    <w:t>5</w:t>
                  </w:r>
                </w:p>
              </w:tc>
              <w:tc>
                <w:tcPr>
                  <w:tcW w:w="850" w:type="dxa"/>
                  <w:shd w:val="clear" w:color="auto" w:fill="auto"/>
                </w:tcPr>
                <w:p w14:paraId="18A09A97" w14:textId="77777777" w:rsidR="000B66BC" w:rsidRPr="005C33B2" w:rsidRDefault="005C33B2">
                  <w:pPr>
                    <w:spacing w:line="360" w:lineRule="auto"/>
                    <w:jc w:val="center"/>
                    <w:rPr>
                      <w:kern w:val="0"/>
                      <w:szCs w:val="21"/>
                    </w:rPr>
                  </w:pPr>
                  <w:r w:rsidRPr="005C33B2">
                    <w:rPr>
                      <w:kern w:val="0"/>
                      <w:szCs w:val="21"/>
                    </w:rPr>
                    <w:t>C3</w:t>
                  </w:r>
                </w:p>
              </w:tc>
              <w:tc>
                <w:tcPr>
                  <w:tcW w:w="851" w:type="dxa"/>
                  <w:shd w:val="clear" w:color="auto" w:fill="D9D9D9"/>
                </w:tcPr>
                <w:p w14:paraId="64575E9B" w14:textId="77777777" w:rsidR="000B66BC" w:rsidRPr="005C33B2" w:rsidRDefault="005C33B2">
                  <w:pPr>
                    <w:spacing w:line="360" w:lineRule="auto"/>
                    <w:jc w:val="center"/>
                    <w:rPr>
                      <w:b/>
                      <w:bCs/>
                      <w:kern w:val="0"/>
                      <w:szCs w:val="21"/>
                    </w:rPr>
                  </w:pPr>
                  <w:r w:rsidRPr="005C33B2">
                    <w:rPr>
                      <w:b/>
                      <w:bCs/>
                      <w:kern w:val="0"/>
                      <w:szCs w:val="21"/>
                    </w:rPr>
                    <w:t>15</w:t>
                  </w:r>
                </w:p>
              </w:tc>
              <w:tc>
                <w:tcPr>
                  <w:tcW w:w="850" w:type="dxa"/>
                  <w:shd w:val="clear" w:color="auto" w:fill="auto"/>
                </w:tcPr>
                <w:p w14:paraId="06D552A7" w14:textId="77777777" w:rsidR="000B66BC" w:rsidRPr="005C33B2" w:rsidRDefault="005C33B2">
                  <w:pPr>
                    <w:spacing w:line="360" w:lineRule="auto"/>
                    <w:jc w:val="center"/>
                    <w:rPr>
                      <w:kern w:val="0"/>
                      <w:szCs w:val="21"/>
                    </w:rPr>
                  </w:pPr>
                  <w:r w:rsidRPr="005C33B2">
                    <w:rPr>
                      <w:kern w:val="0"/>
                      <w:szCs w:val="21"/>
                    </w:rPr>
                    <w:t>P4</w:t>
                  </w:r>
                </w:p>
              </w:tc>
            </w:tr>
            <w:tr w:rsidR="000B66BC" w:rsidRPr="005C33B2" w14:paraId="4B29C834" w14:textId="77777777">
              <w:tc>
                <w:tcPr>
                  <w:tcW w:w="882" w:type="dxa"/>
                  <w:shd w:val="clear" w:color="auto" w:fill="D9D9D9"/>
                </w:tcPr>
                <w:p w14:paraId="1B7884F6" w14:textId="77777777" w:rsidR="000B66BC" w:rsidRPr="005C33B2" w:rsidRDefault="005C33B2">
                  <w:pPr>
                    <w:spacing w:line="360" w:lineRule="auto"/>
                    <w:jc w:val="center"/>
                    <w:rPr>
                      <w:b/>
                      <w:bCs/>
                      <w:kern w:val="0"/>
                      <w:szCs w:val="21"/>
                    </w:rPr>
                  </w:pPr>
                  <w:r w:rsidRPr="005C33B2">
                    <w:rPr>
                      <w:b/>
                      <w:bCs/>
                      <w:kern w:val="0"/>
                      <w:szCs w:val="21"/>
                    </w:rPr>
                    <w:t>6</w:t>
                  </w:r>
                </w:p>
              </w:tc>
              <w:tc>
                <w:tcPr>
                  <w:tcW w:w="850" w:type="dxa"/>
                  <w:shd w:val="clear" w:color="auto" w:fill="auto"/>
                </w:tcPr>
                <w:p w14:paraId="799180A5" w14:textId="77777777" w:rsidR="000B66BC" w:rsidRPr="005C33B2" w:rsidRDefault="005C33B2">
                  <w:pPr>
                    <w:spacing w:line="360" w:lineRule="auto"/>
                    <w:jc w:val="center"/>
                    <w:rPr>
                      <w:kern w:val="0"/>
                      <w:szCs w:val="21"/>
                    </w:rPr>
                  </w:pPr>
                  <w:r w:rsidRPr="005C33B2">
                    <w:rPr>
                      <w:kern w:val="0"/>
                      <w:szCs w:val="21"/>
                    </w:rPr>
                    <w:t>C4</w:t>
                  </w:r>
                </w:p>
              </w:tc>
              <w:tc>
                <w:tcPr>
                  <w:tcW w:w="851" w:type="dxa"/>
                  <w:shd w:val="clear" w:color="auto" w:fill="D9D9D9"/>
                </w:tcPr>
                <w:p w14:paraId="5E012B62" w14:textId="77777777" w:rsidR="000B66BC" w:rsidRPr="005C33B2" w:rsidRDefault="005C33B2">
                  <w:pPr>
                    <w:spacing w:line="360" w:lineRule="auto"/>
                    <w:jc w:val="center"/>
                    <w:rPr>
                      <w:b/>
                      <w:bCs/>
                      <w:kern w:val="0"/>
                      <w:szCs w:val="21"/>
                    </w:rPr>
                  </w:pPr>
                  <w:r w:rsidRPr="005C33B2">
                    <w:rPr>
                      <w:b/>
                      <w:bCs/>
                      <w:kern w:val="0"/>
                      <w:szCs w:val="21"/>
                    </w:rPr>
                    <w:t>16</w:t>
                  </w:r>
                </w:p>
              </w:tc>
              <w:tc>
                <w:tcPr>
                  <w:tcW w:w="850" w:type="dxa"/>
                  <w:shd w:val="clear" w:color="auto" w:fill="auto"/>
                </w:tcPr>
                <w:p w14:paraId="6DEA28BD" w14:textId="77777777" w:rsidR="000B66BC" w:rsidRPr="005C33B2" w:rsidRDefault="005C33B2">
                  <w:pPr>
                    <w:spacing w:line="360" w:lineRule="auto"/>
                    <w:jc w:val="center"/>
                    <w:rPr>
                      <w:kern w:val="0"/>
                      <w:szCs w:val="21"/>
                    </w:rPr>
                  </w:pPr>
                  <w:r w:rsidRPr="005C33B2">
                    <w:rPr>
                      <w:kern w:val="0"/>
                      <w:szCs w:val="21"/>
                    </w:rPr>
                    <w:t>P7</w:t>
                  </w:r>
                </w:p>
              </w:tc>
            </w:tr>
            <w:tr w:rsidR="000B66BC" w:rsidRPr="005C33B2" w14:paraId="30D67AA3" w14:textId="77777777">
              <w:tc>
                <w:tcPr>
                  <w:tcW w:w="882" w:type="dxa"/>
                  <w:shd w:val="clear" w:color="auto" w:fill="D9D9D9"/>
                </w:tcPr>
                <w:p w14:paraId="1CF26250" w14:textId="77777777" w:rsidR="000B66BC" w:rsidRPr="005C33B2" w:rsidRDefault="005C33B2">
                  <w:pPr>
                    <w:spacing w:line="360" w:lineRule="auto"/>
                    <w:jc w:val="center"/>
                    <w:rPr>
                      <w:b/>
                      <w:bCs/>
                      <w:kern w:val="0"/>
                      <w:szCs w:val="21"/>
                    </w:rPr>
                  </w:pPr>
                  <w:r w:rsidRPr="005C33B2">
                    <w:rPr>
                      <w:b/>
                      <w:bCs/>
                      <w:kern w:val="0"/>
                      <w:szCs w:val="21"/>
                    </w:rPr>
                    <w:t>7</w:t>
                  </w:r>
                </w:p>
              </w:tc>
              <w:tc>
                <w:tcPr>
                  <w:tcW w:w="850" w:type="dxa"/>
                  <w:shd w:val="clear" w:color="auto" w:fill="auto"/>
                </w:tcPr>
                <w:p w14:paraId="19B24E5D" w14:textId="77777777" w:rsidR="000B66BC" w:rsidRPr="005C33B2" w:rsidRDefault="005C33B2">
                  <w:pPr>
                    <w:spacing w:line="360" w:lineRule="auto"/>
                    <w:jc w:val="center"/>
                    <w:rPr>
                      <w:kern w:val="0"/>
                      <w:szCs w:val="21"/>
                    </w:rPr>
                  </w:pPr>
                  <w:r w:rsidRPr="005C33B2">
                    <w:rPr>
                      <w:kern w:val="0"/>
                      <w:szCs w:val="21"/>
                    </w:rPr>
                    <w:t>T7</w:t>
                  </w:r>
                </w:p>
              </w:tc>
              <w:tc>
                <w:tcPr>
                  <w:tcW w:w="851" w:type="dxa"/>
                  <w:shd w:val="clear" w:color="auto" w:fill="D9D9D9"/>
                </w:tcPr>
                <w:p w14:paraId="6874FB35" w14:textId="77777777" w:rsidR="000B66BC" w:rsidRPr="005C33B2" w:rsidRDefault="005C33B2">
                  <w:pPr>
                    <w:spacing w:line="360" w:lineRule="auto"/>
                    <w:jc w:val="center"/>
                    <w:rPr>
                      <w:b/>
                      <w:bCs/>
                      <w:kern w:val="0"/>
                      <w:szCs w:val="21"/>
                    </w:rPr>
                  </w:pPr>
                  <w:r w:rsidRPr="005C33B2">
                    <w:rPr>
                      <w:b/>
                      <w:bCs/>
                      <w:kern w:val="0"/>
                      <w:szCs w:val="21"/>
                    </w:rPr>
                    <w:t>17</w:t>
                  </w:r>
                </w:p>
              </w:tc>
              <w:tc>
                <w:tcPr>
                  <w:tcW w:w="850" w:type="dxa"/>
                  <w:shd w:val="clear" w:color="auto" w:fill="auto"/>
                </w:tcPr>
                <w:p w14:paraId="6AD60DA6" w14:textId="77777777" w:rsidR="000B66BC" w:rsidRPr="005C33B2" w:rsidRDefault="005C33B2">
                  <w:pPr>
                    <w:spacing w:line="360" w:lineRule="auto"/>
                    <w:jc w:val="center"/>
                    <w:rPr>
                      <w:kern w:val="0"/>
                      <w:szCs w:val="21"/>
                    </w:rPr>
                  </w:pPr>
                  <w:r w:rsidRPr="005C33B2">
                    <w:rPr>
                      <w:kern w:val="0"/>
                      <w:szCs w:val="21"/>
                    </w:rPr>
                    <w:t>P8</w:t>
                  </w:r>
                </w:p>
              </w:tc>
            </w:tr>
            <w:tr w:rsidR="000B66BC" w:rsidRPr="005C33B2" w14:paraId="072CB447" w14:textId="77777777">
              <w:tc>
                <w:tcPr>
                  <w:tcW w:w="882" w:type="dxa"/>
                  <w:shd w:val="clear" w:color="auto" w:fill="D9D9D9"/>
                </w:tcPr>
                <w:p w14:paraId="2F2B9742" w14:textId="77777777" w:rsidR="000B66BC" w:rsidRPr="005C33B2" w:rsidRDefault="005C33B2">
                  <w:pPr>
                    <w:spacing w:line="360" w:lineRule="auto"/>
                    <w:jc w:val="center"/>
                    <w:rPr>
                      <w:b/>
                      <w:bCs/>
                      <w:kern w:val="0"/>
                      <w:szCs w:val="21"/>
                    </w:rPr>
                  </w:pPr>
                  <w:r w:rsidRPr="005C33B2">
                    <w:rPr>
                      <w:b/>
                      <w:bCs/>
                      <w:kern w:val="0"/>
                      <w:szCs w:val="21"/>
                    </w:rPr>
                    <w:t>8</w:t>
                  </w:r>
                </w:p>
              </w:tc>
              <w:tc>
                <w:tcPr>
                  <w:tcW w:w="850" w:type="dxa"/>
                  <w:shd w:val="clear" w:color="auto" w:fill="auto"/>
                </w:tcPr>
                <w:p w14:paraId="365682DD" w14:textId="77777777" w:rsidR="000B66BC" w:rsidRPr="005C33B2" w:rsidRDefault="005C33B2">
                  <w:pPr>
                    <w:spacing w:line="360" w:lineRule="auto"/>
                    <w:jc w:val="center"/>
                    <w:rPr>
                      <w:kern w:val="0"/>
                      <w:szCs w:val="21"/>
                    </w:rPr>
                  </w:pPr>
                  <w:r w:rsidRPr="005C33B2">
                    <w:rPr>
                      <w:kern w:val="0"/>
                      <w:szCs w:val="21"/>
                    </w:rPr>
                    <w:t>T8</w:t>
                  </w:r>
                </w:p>
              </w:tc>
              <w:tc>
                <w:tcPr>
                  <w:tcW w:w="851" w:type="dxa"/>
                  <w:shd w:val="clear" w:color="auto" w:fill="D9D9D9"/>
                </w:tcPr>
                <w:p w14:paraId="2FE7217E" w14:textId="77777777" w:rsidR="000B66BC" w:rsidRPr="005C33B2" w:rsidRDefault="005C33B2">
                  <w:pPr>
                    <w:spacing w:line="360" w:lineRule="auto"/>
                    <w:jc w:val="center"/>
                    <w:rPr>
                      <w:b/>
                      <w:bCs/>
                      <w:kern w:val="0"/>
                      <w:szCs w:val="21"/>
                    </w:rPr>
                  </w:pPr>
                  <w:r w:rsidRPr="005C33B2">
                    <w:rPr>
                      <w:b/>
                      <w:bCs/>
                      <w:kern w:val="0"/>
                      <w:szCs w:val="21"/>
                    </w:rPr>
                    <w:t>18</w:t>
                  </w:r>
                </w:p>
              </w:tc>
              <w:tc>
                <w:tcPr>
                  <w:tcW w:w="850" w:type="dxa"/>
                  <w:shd w:val="clear" w:color="auto" w:fill="auto"/>
                </w:tcPr>
                <w:p w14:paraId="50FCA402" w14:textId="77777777" w:rsidR="000B66BC" w:rsidRPr="005C33B2" w:rsidRDefault="005C33B2">
                  <w:pPr>
                    <w:spacing w:line="360" w:lineRule="auto"/>
                    <w:jc w:val="center"/>
                    <w:rPr>
                      <w:kern w:val="0"/>
                      <w:szCs w:val="21"/>
                    </w:rPr>
                  </w:pPr>
                  <w:r w:rsidRPr="005C33B2">
                    <w:rPr>
                      <w:kern w:val="0"/>
                      <w:szCs w:val="21"/>
                    </w:rPr>
                    <w:t>Oz</w:t>
                  </w:r>
                </w:p>
              </w:tc>
            </w:tr>
            <w:tr w:rsidR="000B66BC" w:rsidRPr="005C33B2" w14:paraId="38C7351A" w14:textId="77777777">
              <w:tc>
                <w:tcPr>
                  <w:tcW w:w="882" w:type="dxa"/>
                  <w:shd w:val="clear" w:color="auto" w:fill="D9D9D9"/>
                </w:tcPr>
                <w:p w14:paraId="590CA936" w14:textId="77777777" w:rsidR="000B66BC" w:rsidRPr="005C33B2" w:rsidRDefault="005C33B2">
                  <w:pPr>
                    <w:spacing w:line="360" w:lineRule="auto"/>
                    <w:jc w:val="center"/>
                    <w:rPr>
                      <w:b/>
                      <w:bCs/>
                      <w:kern w:val="0"/>
                      <w:szCs w:val="21"/>
                    </w:rPr>
                  </w:pPr>
                  <w:r w:rsidRPr="005C33B2">
                    <w:rPr>
                      <w:b/>
                      <w:bCs/>
                      <w:kern w:val="0"/>
                      <w:szCs w:val="21"/>
                    </w:rPr>
                    <w:t>9</w:t>
                  </w:r>
                </w:p>
              </w:tc>
              <w:tc>
                <w:tcPr>
                  <w:tcW w:w="850" w:type="dxa"/>
                  <w:shd w:val="clear" w:color="auto" w:fill="auto"/>
                </w:tcPr>
                <w:p w14:paraId="55C456E8" w14:textId="77777777" w:rsidR="000B66BC" w:rsidRPr="005C33B2" w:rsidRDefault="005C33B2">
                  <w:pPr>
                    <w:spacing w:line="360" w:lineRule="auto"/>
                    <w:jc w:val="center"/>
                    <w:rPr>
                      <w:kern w:val="0"/>
                      <w:szCs w:val="21"/>
                    </w:rPr>
                  </w:pPr>
                  <w:r w:rsidRPr="005C33B2">
                    <w:rPr>
                      <w:kern w:val="0"/>
                      <w:szCs w:val="21"/>
                    </w:rPr>
                    <w:t>CP3</w:t>
                  </w:r>
                </w:p>
              </w:tc>
              <w:tc>
                <w:tcPr>
                  <w:tcW w:w="851" w:type="dxa"/>
                  <w:shd w:val="clear" w:color="auto" w:fill="D9D9D9"/>
                </w:tcPr>
                <w:p w14:paraId="6846D766" w14:textId="77777777" w:rsidR="000B66BC" w:rsidRPr="005C33B2" w:rsidRDefault="005C33B2">
                  <w:pPr>
                    <w:spacing w:line="360" w:lineRule="auto"/>
                    <w:jc w:val="center"/>
                    <w:rPr>
                      <w:b/>
                      <w:bCs/>
                      <w:kern w:val="0"/>
                      <w:szCs w:val="21"/>
                    </w:rPr>
                  </w:pPr>
                  <w:r w:rsidRPr="005C33B2">
                    <w:rPr>
                      <w:b/>
                      <w:bCs/>
                      <w:kern w:val="0"/>
                      <w:szCs w:val="21"/>
                    </w:rPr>
                    <w:t>19</w:t>
                  </w:r>
                </w:p>
              </w:tc>
              <w:tc>
                <w:tcPr>
                  <w:tcW w:w="850" w:type="dxa"/>
                  <w:shd w:val="clear" w:color="auto" w:fill="auto"/>
                </w:tcPr>
                <w:p w14:paraId="00C24B16" w14:textId="77777777" w:rsidR="000B66BC" w:rsidRPr="005C33B2" w:rsidRDefault="005C33B2">
                  <w:pPr>
                    <w:spacing w:line="360" w:lineRule="auto"/>
                    <w:jc w:val="center"/>
                    <w:rPr>
                      <w:kern w:val="0"/>
                      <w:szCs w:val="21"/>
                    </w:rPr>
                  </w:pPr>
                  <w:r w:rsidRPr="005C33B2">
                    <w:rPr>
                      <w:kern w:val="0"/>
                      <w:szCs w:val="21"/>
                    </w:rPr>
                    <w:t>O1</w:t>
                  </w:r>
                </w:p>
              </w:tc>
            </w:tr>
            <w:tr w:rsidR="000B66BC" w:rsidRPr="005C33B2" w14:paraId="4BEE2DD1" w14:textId="77777777">
              <w:tc>
                <w:tcPr>
                  <w:tcW w:w="882" w:type="dxa"/>
                  <w:shd w:val="clear" w:color="auto" w:fill="D9D9D9"/>
                </w:tcPr>
                <w:p w14:paraId="4D4D036F" w14:textId="77777777" w:rsidR="000B66BC" w:rsidRPr="005C33B2" w:rsidRDefault="005C33B2">
                  <w:pPr>
                    <w:spacing w:line="360" w:lineRule="auto"/>
                    <w:jc w:val="center"/>
                    <w:rPr>
                      <w:b/>
                      <w:bCs/>
                      <w:kern w:val="0"/>
                      <w:szCs w:val="21"/>
                    </w:rPr>
                  </w:pPr>
                  <w:r w:rsidRPr="005C33B2">
                    <w:rPr>
                      <w:b/>
                      <w:bCs/>
                      <w:kern w:val="0"/>
                      <w:szCs w:val="21"/>
                    </w:rPr>
                    <w:t>10</w:t>
                  </w:r>
                </w:p>
              </w:tc>
              <w:tc>
                <w:tcPr>
                  <w:tcW w:w="850" w:type="dxa"/>
                  <w:shd w:val="clear" w:color="auto" w:fill="auto"/>
                </w:tcPr>
                <w:p w14:paraId="1E89883A" w14:textId="77777777" w:rsidR="000B66BC" w:rsidRPr="005C33B2" w:rsidRDefault="005C33B2">
                  <w:pPr>
                    <w:spacing w:line="360" w:lineRule="auto"/>
                    <w:jc w:val="center"/>
                    <w:rPr>
                      <w:kern w:val="0"/>
                      <w:szCs w:val="21"/>
                    </w:rPr>
                  </w:pPr>
                  <w:r w:rsidRPr="005C33B2">
                    <w:rPr>
                      <w:kern w:val="0"/>
                      <w:szCs w:val="21"/>
                    </w:rPr>
                    <w:t>CP4</w:t>
                  </w:r>
                </w:p>
              </w:tc>
              <w:tc>
                <w:tcPr>
                  <w:tcW w:w="851" w:type="dxa"/>
                  <w:shd w:val="clear" w:color="auto" w:fill="D9D9D9"/>
                </w:tcPr>
                <w:p w14:paraId="1D3BD6D0" w14:textId="77777777" w:rsidR="000B66BC" w:rsidRPr="005C33B2" w:rsidRDefault="005C33B2">
                  <w:pPr>
                    <w:spacing w:line="360" w:lineRule="auto"/>
                    <w:jc w:val="center"/>
                    <w:rPr>
                      <w:b/>
                      <w:bCs/>
                      <w:kern w:val="0"/>
                      <w:szCs w:val="21"/>
                    </w:rPr>
                  </w:pPr>
                  <w:r w:rsidRPr="005C33B2">
                    <w:rPr>
                      <w:b/>
                      <w:bCs/>
                      <w:kern w:val="0"/>
                      <w:szCs w:val="21"/>
                    </w:rPr>
                    <w:t>20</w:t>
                  </w:r>
                </w:p>
              </w:tc>
              <w:tc>
                <w:tcPr>
                  <w:tcW w:w="850" w:type="dxa"/>
                  <w:shd w:val="clear" w:color="auto" w:fill="auto"/>
                </w:tcPr>
                <w:p w14:paraId="1BACB6D1" w14:textId="77777777" w:rsidR="000B66BC" w:rsidRPr="005C33B2" w:rsidRDefault="005C33B2">
                  <w:pPr>
                    <w:spacing w:line="360" w:lineRule="auto"/>
                    <w:jc w:val="center"/>
                    <w:rPr>
                      <w:kern w:val="0"/>
                      <w:szCs w:val="21"/>
                    </w:rPr>
                  </w:pPr>
                  <w:r w:rsidRPr="005C33B2">
                    <w:rPr>
                      <w:kern w:val="0"/>
                      <w:szCs w:val="21"/>
                    </w:rPr>
                    <w:t>O2</w:t>
                  </w:r>
                </w:p>
              </w:tc>
            </w:tr>
          </w:tbl>
          <w:p w14:paraId="0B60861E" w14:textId="77777777" w:rsidR="000B66BC" w:rsidRPr="005C33B2" w:rsidRDefault="000B66BC">
            <w:pPr>
              <w:spacing w:line="360" w:lineRule="auto"/>
              <w:rPr>
                <w:kern w:val="0"/>
                <w:sz w:val="24"/>
                <w:szCs w:val="24"/>
              </w:rPr>
            </w:pPr>
          </w:p>
        </w:tc>
      </w:tr>
      <w:tr w:rsidR="000B66BC" w:rsidRPr="005C33B2" w14:paraId="115AB35C" w14:textId="77777777">
        <w:tc>
          <w:tcPr>
            <w:tcW w:w="4390" w:type="dxa"/>
            <w:shd w:val="clear" w:color="auto" w:fill="auto"/>
          </w:tcPr>
          <w:p w14:paraId="29D0F0CC" w14:textId="77777777" w:rsidR="000B66BC" w:rsidRPr="005C33B2" w:rsidRDefault="005C33B2">
            <w:pPr>
              <w:spacing w:line="360" w:lineRule="auto"/>
              <w:jc w:val="center"/>
              <w:rPr>
                <w:b/>
                <w:bCs/>
                <w:kern w:val="0"/>
                <w:szCs w:val="21"/>
              </w:rPr>
            </w:pPr>
            <w:r w:rsidRPr="005C33B2">
              <w:rPr>
                <w:rFonts w:eastAsia="黑体"/>
                <w:kern w:val="0"/>
                <w:szCs w:val="21"/>
              </w:rPr>
              <w:t>图</w:t>
            </w:r>
            <w:r w:rsidRPr="005C33B2">
              <w:rPr>
                <w:kern w:val="0"/>
                <w:szCs w:val="21"/>
              </w:rPr>
              <w:t>9</w:t>
            </w:r>
            <w:r w:rsidRPr="005C33B2">
              <w:rPr>
                <w:rFonts w:eastAsia="黑体"/>
                <w:kern w:val="0"/>
                <w:szCs w:val="21"/>
              </w:rPr>
              <w:t xml:space="preserve"> </w:t>
            </w:r>
            <w:r w:rsidRPr="005C33B2">
              <w:rPr>
                <w:rFonts w:eastAsia="黑体"/>
                <w:kern w:val="0"/>
                <w:szCs w:val="21"/>
              </w:rPr>
              <w:t>脑电信号采集通道图</w:t>
            </w:r>
          </w:p>
        </w:tc>
        <w:tc>
          <w:tcPr>
            <w:tcW w:w="3906" w:type="dxa"/>
            <w:shd w:val="clear" w:color="auto" w:fill="auto"/>
          </w:tcPr>
          <w:p w14:paraId="4FB29714" w14:textId="77777777" w:rsidR="000B66BC" w:rsidRPr="005C33B2" w:rsidRDefault="000B66BC">
            <w:pPr>
              <w:spacing w:line="360" w:lineRule="auto"/>
              <w:rPr>
                <w:b/>
                <w:bCs/>
                <w:kern w:val="0"/>
                <w:szCs w:val="21"/>
              </w:rPr>
            </w:pPr>
          </w:p>
        </w:tc>
      </w:tr>
    </w:tbl>
    <w:p w14:paraId="5F9F82C6" w14:textId="77777777" w:rsidR="000B66BC" w:rsidRPr="005C33B2" w:rsidRDefault="005C33B2">
      <w:pPr>
        <w:spacing w:line="360" w:lineRule="auto"/>
        <w:ind w:firstLineChars="200" w:firstLine="480"/>
        <w:rPr>
          <w:sz w:val="24"/>
          <w:szCs w:val="24"/>
        </w:rPr>
      </w:pPr>
      <w:r w:rsidRPr="005C33B2">
        <w:rPr>
          <w:sz w:val="24"/>
          <w:szCs w:val="24"/>
        </w:rPr>
        <w:t>通道选择方法就是选择</w:t>
      </w:r>
      <w:r w:rsidRPr="005C33B2">
        <w:rPr>
          <w:sz w:val="24"/>
          <w:szCs w:val="24"/>
        </w:rPr>
        <w:t>P300</w:t>
      </w:r>
      <w:r w:rsidRPr="005C33B2">
        <w:rPr>
          <w:sz w:val="24"/>
          <w:szCs w:val="24"/>
        </w:rPr>
        <w:t>电位最为显著的通道，同时也是对分类识别最有利的通道，这也是减少数据量最为直接的办法。通常可以针对每一个被试者进行详细的通道选择</w:t>
      </w:r>
      <w:r w:rsidRPr="005C33B2">
        <w:rPr>
          <w:sz w:val="24"/>
          <w:szCs w:val="24"/>
        </w:rPr>
        <w:lastRenderedPageBreak/>
        <w:t>计算，剔除无效通道，得出最优通道组合。</w:t>
      </w:r>
    </w:p>
    <w:p w14:paraId="0568C22C" w14:textId="77777777" w:rsidR="000B66BC" w:rsidRPr="005C33B2" w:rsidRDefault="005C33B2">
      <w:pPr>
        <w:spacing w:line="360" w:lineRule="auto"/>
        <w:ind w:firstLineChars="200" w:firstLine="480"/>
        <w:rPr>
          <w:color w:val="000000" w:themeColor="text1"/>
          <w:sz w:val="24"/>
          <w:szCs w:val="24"/>
        </w:rPr>
      </w:pPr>
      <w:r w:rsidRPr="005C33B2">
        <w:rPr>
          <w:sz w:val="24"/>
          <w:szCs w:val="24"/>
        </w:rPr>
        <w:t>递归通道剔除是依据对通道对分类结果准确率的贡献对通道进行分析选择的方法，该方法使用了一种递归的思想来剔除无效通道获取较大贡献通道的。</w:t>
      </w:r>
      <w:r w:rsidRPr="005C33B2">
        <w:rPr>
          <w:color w:val="000000" w:themeColor="text1"/>
          <w:sz w:val="24"/>
          <w:szCs w:val="24"/>
        </w:rPr>
        <w:t>识别准确率指标的计算公式如下：</w:t>
      </w:r>
    </w:p>
    <w:p w14:paraId="1EEDB61A" w14:textId="77777777" w:rsidR="000B66BC" w:rsidRPr="005C33B2" w:rsidRDefault="005C33B2">
      <w:pPr>
        <w:spacing w:line="360" w:lineRule="auto"/>
        <w:ind w:leftChars="266" w:left="559" w:firstLineChars="1100" w:firstLine="3080"/>
        <w:rPr>
          <w:sz w:val="28"/>
          <w:szCs w:val="28"/>
        </w:rPr>
      </w:pPr>
      <m:oMath>
        <m:r>
          <w:rPr>
            <w:rFonts w:ascii="Cambria Math" w:hAnsi="Cambria Math"/>
            <w:sz w:val="28"/>
            <w:szCs w:val="28"/>
          </w:rPr>
          <m:t>CS=</m:t>
        </m:r>
        <m:f>
          <m:fPr>
            <m:ctrlPr>
              <w:rPr>
                <w:rFonts w:ascii="Cambria Math" w:hAnsi="Cambria Math"/>
                <w:sz w:val="28"/>
                <w:szCs w:val="28"/>
              </w:rPr>
            </m:ctrlPr>
          </m:fPr>
          <m:num>
            <m:r>
              <w:rPr>
                <w:rFonts w:ascii="Cambria Math" w:hAnsi="Cambria Math"/>
                <w:sz w:val="28"/>
                <w:szCs w:val="28"/>
              </w:rPr>
              <m:t>TP</m:t>
            </m:r>
          </m:num>
          <m:den>
            <m:r>
              <w:rPr>
                <w:rFonts w:ascii="Cambria Math" w:hAnsi="Cambria Math"/>
                <w:sz w:val="28"/>
                <w:szCs w:val="28"/>
              </w:rPr>
              <m:t>TP+FP+FN</m:t>
            </m:r>
          </m:den>
        </m:f>
      </m:oMath>
      <w:r w:rsidRPr="005C33B2">
        <w:rPr>
          <w:sz w:val="28"/>
          <w:szCs w:val="28"/>
        </w:rPr>
        <w:t xml:space="preserve">                         </w:t>
      </w:r>
      <w:r w:rsidRPr="005C33B2">
        <w:rPr>
          <w:sz w:val="24"/>
          <w:szCs w:val="24"/>
        </w:rPr>
        <w:t>(12)</w:t>
      </w:r>
    </w:p>
    <w:p w14:paraId="206FCC0E" w14:textId="77777777" w:rsidR="000B66BC" w:rsidRPr="005C33B2" w:rsidRDefault="005C33B2">
      <w:pPr>
        <w:spacing w:line="360" w:lineRule="auto"/>
        <w:ind w:firstLineChars="200" w:firstLine="480"/>
        <w:rPr>
          <w:sz w:val="24"/>
          <w:szCs w:val="24"/>
        </w:rPr>
      </w:pPr>
      <w:r w:rsidRPr="005C33B2">
        <w:rPr>
          <w:sz w:val="24"/>
          <w:szCs w:val="24"/>
        </w:rPr>
        <w:t>其中</w:t>
      </w:r>
      <m:oMath>
        <m:r>
          <w:rPr>
            <w:rFonts w:ascii="Cambria Math" w:hAnsi="Cambria Math"/>
            <w:sz w:val="24"/>
            <w:szCs w:val="24"/>
          </w:rPr>
          <m:t xml:space="preserve"> TP </m:t>
        </m:r>
      </m:oMath>
      <w:r w:rsidRPr="005C33B2">
        <w:rPr>
          <w:sz w:val="24"/>
          <w:szCs w:val="24"/>
        </w:rPr>
        <w:t>为正确识别的正值数（即预测结果和正确结果均为含有</w:t>
      </w:r>
      <w:r w:rsidRPr="005C33B2">
        <w:rPr>
          <w:sz w:val="24"/>
          <w:szCs w:val="24"/>
        </w:rPr>
        <w:t>P300</w:t>
      </w:r>
      <w:r w:rsidRPr="005C33B2">
        <w:rPr>
          <w:sz w:val="24"/>
          <w:szCs w:val="24"/>
        </w:rPr>
        <w:t>信号），</w:t>
      </w:r>
      <m:oMath>
        <m:r>
          <w:rPr>
            <w:rFonts w:ascii="Cambria Math" w:hAnsi="Cambria Math"/>
            <w:sz w:val="24"/>
            <w:szCs w:val="24"/>
          </w:rPr>
          <m:t xml:space="preserve"> FP </m:t>
        </m:r>
      </m:oMath>
      <w:r w:rsidRPr="005C33B2">
        <w:rPr>
          <w:sz w:val="24"/>
          <w:szCs w:val="24"/>
        </w:rPr>
        <w:t>为错误识别的正值数（即预测结果为含有</w:t>
      </w:r>
      <w:r w:rsidRPr="005C33B2">
        <w:rPr>
          <w:sz w:val="24"/>
          <w:szCs w:val="24"/>
        </w:rPr>
        <w:t>P300</w:t>
      </w:r>
      <w:r w:rsidRPr="005C33B2">
        <w:rPr>
          <w:sz w:val="24"/>
          <w:szCs w:val="24"/>
        </w:rPr>
        <w:t>信号，正确结果为不含</w:t>
      </w:r>
      <w:r w:rsidRPr="005C33B2">
        <w:rPr>
          <w:sz w:val="24"/>
          <w:szCs w:val="24"/>
        </w:rPr>
        <w:t>P300</w:t>
      </w:r>
      <w:r w:rsidRPr="005C33B2">
        <w:rPr>
          <w:sz w:val="24"/>
          <w:szCs w:val="24"/>
        </w:rPr>
        <w:t>信号），</w:t>
      </w:r>
      <w:r w:rsidRPr="005C33B2">
        <w:rPr>
          <w:sz w:val="24"/>
          <w:szCs w:val="24"/>
        </w:rPr>
        <w:t xml:space="preserve"> </w:t>
      </w:r>
      <m:oMath>
        <m:r>
          <w:rPr>
            <w:rFonts w:ascii="Cambria Math" w:hAnsi="Cambria Math"/>
            <w:sz w:val="24"/>
            <w:szCs w:val="24"/>
          </w:rPr>
          <m:t xml:space="preserve"> FN </m:t>
        </m:r>
      </m:oMath>
      <w:r w:rsidRPr="005C33B2">
        <w:rPr>
          <w:sz w:val="24"/>
          <w:szCs w:val="24"/>
        </w:rPr>
        <w:t>为错误识别的负值数（即预测结果为不含</w:t>
      </w:r>
      <w:r w:rsidRPr="005C33B2">
        <w:rPr>
          <w:sz w:val="24"/>
          <w:szCs w:val="24"/>
        </w:rPr>
        <w:t>P300</w:t>
      </w:r>
      <w:r w:rsidRPr="005C33B2">
        <w:rPr>
          <w:sz w:val="24"/>
          <w:szCs w:val="24"/>
        </w:rPr>
        <w:t>信号，正确结果为含有</w:t>
      </w:r>
      <w:r w:rsidRPr="005C33B2">
        <w:rPr>
          <w:sz w:val="24"/>
          <w:szCs w:val="24"/>
        </w:rPr>
        <w:t>P300</w:t>
      </w:r>
      <w:r w:rsidRPr="005C33B2">
        <w:rPr>
          <w:sz w:val="24"/>
          <w:szCs w:val="24"/>
        </w:rPr>
        <w:t>信号）。可以注意到该公式中并没有考虑</w:t>
      </w:r>
      <m:oMath>
        <m:r>
          <w:rPr>
            <w:rFonts w:ascii="Cambria Math" w:hAnsi="Cambria Math"/>
            <w:sz w:val="24"/>
            <w:szCs w:val="24"/>
          </w:rPr>
          <m:t xml:space="preserve"> TN</m:t>
        </m:r>
      </m:oMath>
      <w:r w:rsidRPr="005C33B2">
        <w:rPr>
          <w:sz w:val="24"/>
          <w:szCs w:val="24"/>
        </w:rPr>
        <w:t>（正确识别的负值），这是由于数据中正负样本不均衡，去掉</w:t>
      </w:r>
      <w:r w:rsidRPr="005C33B2">
        <w:rPr>
          <w:sz w:val="24"/>
          <w:szCs w:val="24"/>
        </w:rPr>
        <w:t xml:space="preserve"> </w:t>
      </w:r>
      <m:oMath>
        <m:r>
          <w:rPr>
            <w:rFonts w:ascii="Cambria Math" w:hAnsi="Cambria Math"/>
            <w:sz w:val="24"/>
            <w:szCs w:val="24"/>
          </w:rPr>
          <m:t xml:space="preserve">TN </m:t>
        </m:r>
      </m:oMath>
      <w:r w:rsidRPr="005C33B2">
        <w:rPr>
          <w:sz w:val="24"/>
          <w:szCs w:val="24"/>
        </w:rPr>
        <w:t>项可以使得该准确率公式更注重于正样本。</w:t>
      </w:r>
    </w:p>
    <w:p w14:paraId="7BF3E8EF" w14:textId="77777777" w:rsidR="000B66BC" w:rsidRPr="005C33B2" w:rsidRDefault="005C33B2">
      <w:pPr>
        <w:spacing w:line="360" w:lineRule="auto"/>
        <w:ind w:firstLineChars="200" w:firstLine="480"/>
        <w:rPr>
          <w:sz w:val="24"/>
          <w:szCs w:val="24"/>
        </w:rPr>
      </w:pPr>
      <w:r w:rsidRPr="005C33B2">
        <w:rPr>
          <w:sz w:val="24"/>
          <w:szCs w:val="24"/>
        </w:rPr>
        <w:t>针对每个受试者，为尽可能保证准确性，模型使用测试数据的全部五轮试验结果进行预测，算法的具体步骤如下：首先将</w:t>
      </w:r>
      <w:r w:rsidRPr="005C33B2">
        <w:rPr>
          <w:sz w:val="24"/>
          <w:szCs w:val="24"/>
        </w:rPr>
        <w:t>20</w:t>
      </w:r>
      <w:r w:rsidRPr="005C33B2">
        <w:rPr>
          <w:sz w:val="24"/>
          <w:szCs w:val="24"/>
        </w:rPr>
        <w:t>路通道都参与进算法，计算得到一个</w:t>
      </w:r>
      <m:oMath>
        <m:r>
          <w:rPr>
            <w:rFonts w:ascii="Cambria Math" w:hAnsi="Cambria Math"/>
            <w:sz w:val="24"/>
            <w:szCs w:val="24"/>
          </w:rPr>
          <m:t xml:space="preserve"> CS </m:t>
        </m:r>
      </m:oMath>
      <w:r w:rsidRPr="005C33B2">
        <w:rPr>
          <w:sz w:val="24"/>
          <w:szCs w:val="24"/>
        </w:rPr>
        <w:t>值，然后剔除其中一个通道，余下通道继续参与算法得到一个的新的</w:t>
      </w:r>
      <m:oMath>
        <m:r>
          <w:rPr>
            <w:rFonts w:ascii="Cambria Math" w:hAnsi="Cambria Math"/>
            <w:sz w:val="24"/>
            <w:szCs w:val="24"/>
          </w:rPr>
          <m:t xml:space="preserve"> CS </m:t>
        </m:r>
      </m:oMath>
      <w:r w:rsidRPr="005C33B2">
        <w:rPr>
          <w:sz w:val="24"/>
          <w:szCs w:val="24"/>
        </w:rPr>
        <w:t>值，所计算出的</w:t>
      </w:r>
      <w:r w:rsidRPr="005C33B2">
        <w:rPr>
          <w:sz w:val="24"/>
          <w:szCs w:val="24"/>
        </w:rPr>
        <w:t>20</w:t>
      </w:r>
      <w:r w:rsidRPr="005C33B2">
        <w:rPr>
          <w:sz w:val="24"/>
          <w:szCs w:val="24"/>
        </w:rPr>
        <w:t>个值中最大的对应通道可以认为其</w:t>
      </w:r>
      <w:r w:rsidRPr="005C33B2">
        <w:rPr>
          <w:sz w:val="24"/>
          <w:szCs w:val="24"/>
        </w:rPr>
        <w:t>P300</w:t>
      </w:r>
      <w:r w:rsidRPr="005C33B2">
        <w:rPr>
          <w:sz w:val="24"/>
          <w:szCs w:val="24"/>
        </w:rPr>
        <w:t>电位最小，将其剔除，剩余的</w:t>
      </w:r>
      <w:r w:rsidRPr="005C33B2">
        <w:rPr>
          <w:sz w:val="24"/>
          <w:szCs w:val="24"/>
        </w:rPr>
        <w:t>19</w:t>
      </w:r>
      <w:r w:rsidRPr="005C33B2">
        <w:rPr>
          <w:sz w:val="24"/>
          <w:szCs w:val="24"/>
        </w:rPr>
        <w:t>个通道继续进行递归运算，最后计算出的通道组合就是对识别贡献最大的。</w:t>
      </w:r>
    </w:p>
    <w:p w14:paraId="573C0D56" w14:textId="77777777" w:rsidR="000B66BC" w:rsidRPr="005C33B2" w:rsidRDefault="005C33B2">
      <w:pPr>
        <w:spacing w:line="360" w:lineRule="auto"/>
        <w:ind w:firstLineChars="200" w:firstLine="480"/>
        <w:rPr>
          <w:sz w:val="24"/>
          <w:szCs w:val="24"/>
        </w:rPr>
      </w:pPr>
      <w:r w:rsidRPr="005C33B2">
        <w:rPr>
          <w:sz w:val="24"/>
          <w:szCs w:val="24"/>
        </w:rPr>
        <w:t>我们使用问题一训练得到的</w:t>
      </w:r>
      <w:r w:rsidRPr="005C33B2">
        <w:rPr>
          <w:sz w:val="24"/>
          <w:szCs w:val="24"/>
        </w:rPr>
        <w:t>SVM</w:t>
      </w:r>
      <w:r w:rsidRPr="005C33B2">
        <w:rPr>
          <w:sz w:val="24"/>
          <w:szCs w:val="24"/>
        </w:rPr>
        <w:t>模型，使用上述递归通道剔除法对每个受试者进行逐个的通道剔除，具体步骤如表：</w:t>
      </w:r>
    </w:p>
    <w:p w14:paraId="35D88777" w14:textId="77777777" w:rsidR="000B66BC" w:rsidRPr="005C33B2" w:rsidRDefault="005C33B2">
      <w:pPr>
        <w:spacing w:line="360" w:lineRule="auto"/>
        <w:jc w:val="center"/>
        <w:rPr>
          <w:rFonts w:eastAsia="黑体"/>
          <w:szCs w:val="21"/>
        </w:rPr>
      </w:pPr>
      <w:r w:rsidRPr="005C33B2">
        <w:rPr>
          <w:rFonts w:eastAsia="黑体"/>
          <w:szCs w:val="21"/>
        </w:rPr>
        <w:t>表</w:t>
      </w:r>
      <w:r w:rsidRPr="005C33B2">
        <w:rPr>
          <w:rFonts w:eastAsia="黑体"/>
          <w:szCs w:val="21"/>
        </w:rPr>
        <w:t xml:space="preserve">10 </w:t>
      </w:r>
      <w:r w:rsidRPr="005C33B2">
        <w:rPr>
          <w:rFonts w:eastAsia="黑体"/>
          <w:szCs w:val="21"/>
        </w:rPr>
        <w:t>基于</w:t>
      </w:r>
      <w:r w:rsidRPr="005C33B2">
        <w:rPr>
          <w:rFonts w:eastAsia="黑体"/>
          <w:szCs w:val="21"/>
        </w:rPr>
        <w:t>SVM</w:t>
      </w:r>
      <w:r w:rsidRPr="005C33B2">
        <w:rPr>
          <w:rFonts w:eastAsia="黑体"/>
          <w:szCs w:val="21"/>
        </w:rPr>
        <w:t>的递归通道剔除法步骤</w:t>
      </w:r>
    </w:p>
    <w:tbl>
      <w:tblPr>
        <w:tblW w:w="4411" w:type="pct"/>
        <w:jc w:val="center"/>
        <w:tblBorders>
          <w:top w:val="single" w:sz="12" w:space="0" w:color="auto"/>
          <w:bottom w:val="single" w:sz="12" w:space="0" w:color="auto"/>
        </w:tblBorders>
        <w:tblLook w:val="04A0" w:firstRow="1" w:lastRow="0" w:firstColumn="1" w:lastColumn="0" w:noHBand="0" w:noVBand="1"/>
      </w:tblPr>
      <w:tblGrid>
        <w:gridCol w:w="8254"/>
      </w:tblGrid>
      <w:tr w:rsidR="000B66BC" w:rsidRPr="005C33B2" w14:paraId="5E71BAFF" w14:textId="77777777">
        <w:trPr>
          <w:jc w:val="center"/>
        </w:trPr>
        <w:tc>
          <w:tcPr>
            <w:tcW w:w="5000" w:type="pct"/>
            <w:tcBorders>
              <w:bottom w:val="single" w:sz="6" w:space="0" w:color="auto"/>
            </w:tcBorders>
            <w:shd w:val="clear" w:color="auto" w:fill="auto"/>
          </w:tcPr>
          <w:p w14:paraId="4ED1B74C" w14:textId="77777777" w:rsidR="000B66BC" w:rsidRPr="005C33B2" w:rsidRDefault="005C33B2">
            <w:pPr>
              <w:spacing w:line="360" w:lineRule="auto"/>
              <w:rPr>
                <w:b/>
                <w:bCs/>
                <w:szCs w:val="21"/>
              </w:rPr>
            </w:pPr>
            <w:r w:rsidRPr="005C33B2">
              <w:rPr>
                <w:b/>
                <w:bCs/>
                <w:szCs w:val="21"/>
              </w:rPr>
              <w:t>基于</w:t>
            </w:r>
            <w:r w:rsidRPr="005C33B2">
              <w:rPr>
                <w:b/>
                <w:bCs/>
                <w:szCs w:val="21"/>
              </w:rPr>
              <w:t>SVM</w:t>
            </w:r>
            <w:r w:rsidRPr="005C33B2">
              <w:rPr>
                <w:b/>
                <w:bCs/>
                <w:szCs w:val="21"/>
              </w:rPr>
              <w:t>的递归通道剔除</w:t>
            </w:r>
          </w:p>
        </w:tc>
      </w:tr>
      <w:tr w:rsidR="000B66BC" w:rsidRPr="005C33B2" w14:paraId="74725672" w14:textId="77777777">
        <w:trPr>
          <w:trHeight w:val="205"/>
          <w:jc w:val="center"/>
        </w:trPr>
        <w:tc>
          <w:tcPr>
            <w:tcW w:w="5000" w:type="pct"/>
            <w:tcBorders>
              <w:top w:val="single" w:sz="6" w:space="0" w:color="auto"/>
              <w:tl2br w:val="nil"/>
              <w:tr2bl w:val="nil"/>
            </w:tcBorders>
            <w:shd w:val="clear" w:color="auto" w:fill="auto"/>
          </w:tcPr>
          <w:p w14:paraId="4C1FA10D" w14:textId="77777777" w:rsidR="000B66BC" w:rsidRPr="005C33B2" w:rsidRDefault="005C33B2">
            <w:pPr>
              <w:spacing w:line="360" w:lineRule="auto"/>
              <w:textAlignment w:val="center"/>
              <w:rPr>
                <w:szCs w:val="21"/>
              </w:rPr>
            </w:pPr>
            <w:r w:rsidRPr="005C33B2">
              <w:rPr>
                <w:szCs w:val="21"/>
              </w:rPr>
              <w:t>1.</w:t>
            </w:r>
            <w:r w:rsidRPr="005C33B2">
              <w:rPr>
                <w:szCs w:val="21"/>
              </w:rPr>
              <w:t>输入</w:t>
            </w:r>
            <w:r w:rsidRPr="005C33B2">
              <w:rPr>
                <w:szCs w:val="21"/>
              </w:rPr>
              <w:t>20</w:t>
            </w:r>
            <w:r w:rsidRPr="005C33B2">
              <w:rPr>
                <w:szCs w:val="21"/>
              </w:rPr>
              <w:t>个通道的数据，对测试数据进行预测，将预测结果带入</w:t>
            </w:r>
            <m:oMath>
              <m:r>
                <w:rPr>
                  <w:rFonts w:ascii="Cambria Math" w:hAnsi="Cambria Math"/>
                  <w:szCs w:val="21"/>
                </w:rPr>
                <m:t xml:space="preserve"> CS </m:t>
              </m:r>
            </m:oMath>
            <w:r w:rsidRPr="005C33B2">
              <w:rPr>
                <w:szCs w:val="21"/>
              </w:rPr>
              <w:t>计算公式计算得到一个</w:t>
            </w:r>
            <m:oMath>
              <m:r>
                <w:rPr>
                  <w:rFonts w:ascii="Cambria Math" w:hAnsi="Cambria Math"/>
                  <w:szCs w:val="21"/>
                </w:rPr>
                <m:t xml:space="preserve"> CS</m:t>
              </m:r>
            </m:oMath>
          </w:p>
        </w:tc>
      </w:tr>
      <w:tr w:rsidR="000B66BC" w:rsidRPr="005C33B2" w14:paraId="6D9EC447" w14:textId="77777777">
        <w:trPr>
          <w:trHeight w:val="447"/>
          <w:jc w:val="center"/>
        </w:trPr>
        <w:tc>
          <w:tcPr>
            <w:tcW w:w="5000" w:type="pct"/>
            <w:tcBorders>
              <w:tl2br w:val="nil"/>
              <w:tr2bl w:val="nil"/>
            </w:tcBorders>
            <w:shd w:val="clear" w:color="auto" w:fill="auto"/>
          </w:tcPr>
          <w:p w14:paraId="616B54BD" w14:textId="77777777" w:rsidR="000B66BC" w:rsidRPr="005C33B2" w:rsidRDefault="005C33B2">
            <w:pPr>
              <w:spacing w:line="360" w:lineRule="auto"/>
              <w:rPr>
                <w:szCs w:val="21"/>
              </w:rPr>
            </w:pPr>
            <w:r w:rsidRPr="005C33B2">
              <w:rPr>
                <w:szCs w:val="21"/>
              </w:rPr>
              <w:t>2.</w:t>
            </w:r>
            <w:r w:rsidRPr="005C33B2">
              <w:rPr>
                <w:szCs w:val="21"/>
              </w:rPr>
              <w:t>逐个剔除通道</w:t>
            </w:r>
            <m:oMath>
              <m:r>
                <w:rPr>
                  <w:rFonts w:ascii="Cambria Math" w:hAnsi="Cambria Math"/>
                  <w:szCs w:val="21"/>
                </w:rPr>
                <m:t xml:space="preserve"> i </m:t>
              </m:r>
            </m:oMath>
            <w:r w:rsidRPr="005C33B2">
              <w:rPr>
                <w:szCs w:val="21"/>
              </w:rPr>
              <w:t>，计算得到新的</w:t>
            </w:r>
            <m:oMath>
              <m:r>
                <w:rPr>
                  <w:rFonts w:ascii="Cambria Math" w:hAnsi="Cambria Math"/>
                  <w:szCs w:val="21"/>
                </w:rPr>
                <m:t xml:space="preserve"> CS</m:t>
              </m:r>
            </m:oMath>
            <w:r w:rsidRPr="005C33B2">
              <w:rPr>
                <w:szCs w:val="21"/>
              </w:rPr>
              <w:t xml:space="preserve"> </w:t>
            </w:r>
            <w:r w:rsidRPr="005C33B2">
              <w:rPr>
                <w:szCs w:val="21"/>
              </w:rPr>
              <w:fldChar w:fldCharType="begin"/>
            </w:r>
            <w:r w:rsidRPr="005C33B2">
              <w:rPr>
                <w:szCs w:val="21"/>
              </w:rPr>
              <w:instrText xml:space="preserve"> QUOTE </w:instrText>
            </w:r>
            <w:r w:rsidRPr="005C33B2">
              <w:rPr>
                <w:position w:val="-8"/>
              </w:rPr>
              <w:pict w14:anchorId="44F403F6">
                <v:shape id="_x0000_i1028" type="#_x0000_t75" style="width:21.6pt;height:15.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stylePaneFormatFilter w:val=&quot;3F01&quot;/&gt;&lt;w:defaultTabStop w:val=&quot;420&quot;/&gt;&lt;w:drawingGridHorizontalSpacing w:val=&quot;105&quot;/&gt;&lt;w:drawingGridVerticalSpacing w:val=&quot;156&quot;/&gt;&lt;w:characterSpacingControl w:val=&quot;CompressPunctuation&quot;/&gt;&lt;w:validateAgainstSchema/&gt;&lt;w:saveInvalidXML w:val=&quot;off&quot;/&gt;&lt;w:ignoreMixedContent w:val=&quot;off&quot;/&gt;&lt;w:alwaysShowPlaceholderText w:val=&quot;off&quot;/&gt;&lt;w:compat&gt;&lt;w:spaceForUL/&gt;&lt;w:balanceSingleByteDoubleByteWidth/&gt;&lt;w:doNotLeaveBackslashAlone/&gt;&lt;w:doNotExpandShiftReturn/&gt;&lt;w:adjustLineHeightInTable/&gt;&lt;w:breakWrappedTables/&gt;&lt;w:snapToGridInCell/&gt;&lt;w:dontGrowAutofit/&gt;&lt;w:useFELayout/&gt;&lt;/w:compat&gt;&lt;wsp:rsids&gt;&lt;wsp:rsidRoot wsp:val=&quot;00705B69&quot;/&gt;&lt;wsp:rsid wsp:val=&quot;0000174B&quot;/&gt;&lt;wsp:rsid wsp:val=&quot;0000186C&quot;/&gt;&lt;wsp:rsid wsp:val=&quot;000024EC&quot;/&gt;&lt;wsp:rsid wsp:val=&quot;00002F31&quot;/&gt;&lt;wsp:rsid wsp:val=&quot;00004AD5&quot;/&gt;&lt;wsp:rsid wsp:val=&quot;00004DC4&quot;/&gt;&lt;wsp:rsid wsp:val=&quot;00005361&quot;/&gt;&lt;wsp:rsid wsp:val=&quot;00006BD6&quot;/&gt;&lt;wsp:rsid wsp:val=&quot;00006CD4&quot;/&gt;&lt;wsp:rsid wsp:val=&quot;00010923&quot;/&gt;&lt;wsp:rsid wsp:val=&quot;00011669&quot;/&gt;&lt;wsp:rsid wsp:val=&quot;00012970&quot;/&gt;&lt;wsp:rsid wsp:val=&quot;00012C3D&quot;/&gt;&lt;wsp:rsid wsp:val=&quot;000134EA&quot;/&gt;&lt;wsp:rsid wsp:val=&quot;00014077&quot;/&gt;&lt;wsp:rsid wsp:val=&quot;0001779E&quot;/&gt;&lt;wsp:rsid wsp:val=&quot;00017A24&quot;/&gt;&lt;wsp:rsid wsp:val=&quot;00017D52&quot;/&gt;&lt;wsp:rsid wsp:val=&quot;00020526&quot;/&gt;&lt;wsp:rsid wsp:val=&quot;0002079C&quot;/&gt;&lt;wsp:rsid wsp:val=&quot;00021684&quot;/&gt;&lt;wsp:rsid wsp:val=&quot;00021C0F&quot;/&gt;&lt;wsp:rsid wsp:val=&quot;00021DD7&quot;/&gt;&lt;wsp:rsid wsp:val=&quot;000231BD&quot;/&gt;&lt;wsp:rsid wsp:val=&quot;00023B4E&quot;/&gt;&lt;wsp:rsid wsp:val=&quot;000253FD&quot;/&gt;&lt;wsp:rsid wsp:val=&quot;0002574D&quot;/&gt;&lt;wsp:rsid wsp:val=&quot;00026BB1&quot;/&gt;&lt;wsp:rsid wsp:val=&quot;000309D0&quot;/&gt;&lt;wsp:rsid wsp:val=&quot;00032685&quot;/&gt;&lt;wsp:rsid wsp:val=&quot;0003540D&quot;/&gt;&lt;wsp:rsid wsp:val=&quot;00040319&quot;/&gt;&lt;wsp:rsid wsp:val=&quot;00040E72&quot;/&gt;&lt;wsp:rsid wsp:val=&quot;0004186C&quot;/&gt;&lt;wsp:rsid wsp:val=&quot;00043A4F&quot;/&gt;&lt;wsp:rsid wsp:val=&quot;00043BCC&quot;/&gt;&lt;wsp:rsid wsp:val=&quot;00044EB8&quot;/&gt;&lt;wsp:rsid wsp:val=&quot;000459B1&quot;/&gt;&lt;wsp:rsid wsp:val=&quot;00045F4E&quot;/&gt;&lt;wsp:rsid wsp:val=&quot;0004609F&quot;/&gt;&lt;wsp:rsid wsp:val=&quot;00046D96&quot;/&gt;&lt;wsp:rsid wsp:val=&quot;00050CEA&quot;/&gt;&lt;wsp:rsid wsp:val=&quot;0005244E&quot;/&gt;&lt;wsp:rsid wsp:val=&quot;00052732&quot;/&gt;&lt;wsp:rsid wsp:val=&quot;000535ED&quot;/&gt;&lt;wsp:rsid wsp:val=&quot;00054595&quot;/&gt;&lt;wsp:rsid wsp:val=&quot;0005462C&quot;/&gt;&lt;wsp:rsid wsp:val=&quot;0005745F&quot;/&gt;&lt;wsp:rsid wsp:val=&quot;000640B0&quot;/&gt;&lt;wsp:rsid wsp:val=&quot;00066202&quot;/&gt;&lt;wsp:rsid wsp:val=&quot;00067F89&quot;/&gt;&lt;wsp:rsid wsp:val=&quot;00072346&quot;/&gt;&lt;wsp:rsid wsp:val=&quot;0007247F&quot;/&gt;&lt;wsp:rsid wsp:val=&quot;00073650&quot;/&gt;&lt;wsp:rsid wsp:val=&quot;00073CC9&quot;/&gt;&lt;wsp:rsid wsp:val=&quot;000804F3&quot;/&gt;&lt;wsp:rsid wsp:val=&quot;00080614&quot;/&gt;&lt;wsp:rsid wsp:val=&quot;00081518&quot;/&gt;&lt;wsp:rsid wsp:val=&quot;0008201A&quot;/&gt;&lt;wsp:rsid wsp:val=&quot;000829B7&quot;/&gt;&lt;wsp:rsid wsp:val=&quot;0008382C&quot;/&gt;&lt;wsp:rsid wsp:val=&quot;00085B75&quot;/&gt;&lt;wsp:rsid wsp:val=&quot;00085CFB&quot;/&gt;&lt;wsp:rsid wsp:val=&quot;00086A50&quot;/&gt;&lt;wsp:rsid wsp:val=&quot;00086E3B&quot;/&gt;&lt;wsp:rsid wsp:val=&quot;00090346&quot;/&gt;&lt;wsp:rsid wsp:val=&quot;00090BB9&quot;/&gt;&lt;wsp:rsid wsp:val=&quot;00092751&quot;/&gt;&lt;wsp:rsid wsp:val=&quot;00093056&quot;/&gt;&lt;wsp:rsid wsp:val=&quot;000942EE&quot;/&gt;&lt;wsp:rsid wsp:val=&quot;000949AB&quot;/&gt;&lt;wsp:rsid wsp:val=&quot;000A69DE&quot;/&gt;&lt;wsp:rsid wsp:val=&quot;000B30D3&quot;/&gt;&lt;wsp:rsid wsp:val=&quot;000B3ACA&quot;/&gt;&lt;wsp:rsid wsp:val=&quot;000B40F7&quot;/&gt;&lt;wsp:rsid wsp:val=&quot;000B4F3C&quot;/&gt;&lt;wsp:rsid wsp:val=&quot;000B5318&quot;/&gt;&lt;wsp:rsid wsp:val=&quot;000C0EFB&quot;/&gt;&lt;wsp:rsid wsp:val=&quot;000C303D&quot;/&gt;&lt;wsp:rsid wsp:val=&quot;000C3136&quot;/&gt;&lt;wsp:rsid wsp:val=&quot;000C3DB0&quot;/&gt;&lt;wsp:rsid wsp:val=&quot;000C42CD&quot;/&gt;&lt;wsp:rsid wsp:val=&quot;000C60B2&quot;/&gt;&lt;wsp:rsid wsp:val=&quot;000D017B&quot;/&gt;&lt;wsp:rsid wsp:val=&quot;000D0CE0&quot;/&gt;&lt;wsp:rsid wsp:val=&quot;000D0EB0&quot;/&gt;&lt;wsp:rsid wsp:val=&quot;000D161C&quot;/&gt;&lt;wsp:rsid wsp:val=&quot;000D4F02&quot;/&gt;&lt;wsp:rsid wsp:val=&quot;000D6862&quot;/&gt;&lt;wsp:rsid wsp:val=&quot;000D6E5F&quot;/&gt;&lt;wsp:rsid wsp:val=&quot;000E422A&quot;/&gt;&lt;wsp:rsid wsp:val=&quot;000E61F5&quot;/&gt;&lt;wsp:rsid wsp:val=&quot;000E6882&quot;/&gt;&lt;wsp:rsid wsp:val=&quot;000E7990&quot;/&gt;&lt;wsp:rsid wsp:val=&quot;000F160E&quot;/&gt;&lt;wsp:rsid wsp:val=&quot;000F2801&quot;/&gt;&lt;wsp:rsid wsp:val=&quot;000F286A&quot;/&gt;&lt;wsp:rsid wsp:val=&quot;000F2B1A&quot;/&gt;&lt;wsp:rsid wsp:val=&quot;000F2D3A&quot;/&gt;&lt;wsp:rsid wsp:val=&quot;000F3282&quot;/&gt;&lt;wsp:rsid wsp:val=&quot;000F4E71&quot;/&gt;&lt;wsp:rsid wsp:val=&quot;000F7DF3&quot;/&gt;&lt;wsp:rsid wsp:val=&quot;00100198&quot;/&gt;&lt;wsp:rsid wsp:val=&quot;001010C5&quot;/&gt;&lt;wsp:rsid wsp:val=&quot;00101A2A&quot;/&gt;&lt;wsp:rsid wsp:val=&quot;00103F44&quot;/&gt;&lt;wsp:rsid wsp:val=&quot;00113385&quot;/&gt;&lt;wsp:rsid wsp:val=&quot;0011432F&quot;/&gt;&lt;wsp:rsid wsp:val=&quot;00115F89&quot;/&gt;&lt;wsp:rsid wsp:val=&quot;00116CBD&quot;/&gt;&lt;wsp:rsid wsp:val=&quot;00121BB9&quot;/&gt;&lt;wsp:rsid wsp:val=&quot;00122D00&quot;/&gt;&lt;wsp:rsid wsp:val=&quot;00124FA2&quot;/&gt;&lt;wsp:rsid wsp:val=&quot;001267DA&quot;/&gt;&lt;wsp:rsid wsp:val=&quot;001303DF&quot;/&gt;&lt;wsp:rsid wsp:val=&quot;0013101F&quot;/&gt;&lt;wsp:rsid wsp:val=&quot;00132600&quot;/&gt;&lt;wsp:rsid wsp:val=&quot;00133F5A&quot;/&gt;&lt;wsp:rsid wsp:val=&quot;00136A0C&quot;/&gt;&lt;wsp:rsid wsp:val=&quot;00136B98&quot;/&gt;&lt;wsp:rsid wsp:val=&quot;00136C48&quot;/&gt;&lt;wsp:rsid wsp:val=&quot;00141D9A&quot;/&gt;&lt;wsp:rsid wsp:val=&quot;00144A4A&quot;/&gt;&lt;wsp:rsid wsp:val=&quot;00144DBD&quot;/&gt;&lt;wsp:rsid wsp:val=&quot;00145037&quot;/&gt;&lt;wsp:rsid wsp:val=&quot;001463D7&quot;/&gt;&lt;wsp:rsid wsp:val=&quot;0014696D&quot;/&gt;&lt;wsp:rsid wsp:val=&quot;00147CE3&quot;/&gt;&lt;wsp:rsid wsp:val=&quot;00147D1F&quot;/&gt;&lt;wsp:rsid wsp:val=&quot;001531A8&quot;/&gt;&lt;wsp:rsid wsp:val=&quot;001541CC&quot;/&gt;&lt;wsp:rsid wsp:val=&quot;0015636B&quot;/&gt;&lt;wsp:rsid wsp:val=&quot;001614AF&quot;/&gt;&lt;wsp:rsid wsp:val=&quot;00161AFA&quot;/&gt;&lt;wsp:rsid wsp:val=&quot;00161C77&quot;/&gt;&lt;wsp:rsid wsp:val=&quot;00162D26&quot;/&gt;&lt;wsp:rsid wsp:val=&quot;00166BF9&quot;/&gt;&lt;wsp:rsid wsp:val=&quot;00166D86&quot;/&gt;&lt;wsp:rsid wsp:val=&quot;00166F33&quot;/&gt;&lt;wsp:rsid wsp:val=&quot;00167054&quot;/&gt;&lt;wsp:rsid wsp:val=&quot;001726B1&quot;/&gt;&lt;wsp:rsid wsp:val=&quot;001738CF&quot;/&gt;&lt;wsp:rsid wsp:val=&quot;00180D94&quot;/&gt;&lt;wsp:rsid wsp:val=&quot;00181597&quot;/&gt;&lt;wsp:rsid wsp:val=&quot;0018471F&quot;/&gt;&lt;wsp:rsid wsp:val=&quot;001847A7&quot;/&gt;&lt;wsp:rsid wsp:val=&quot;00186591&quot;/&gt;&lt;wsp:rsid wsp:val=&quot;00193187&quot;/&gt;&lt;wsp:rsid wsp:val=&quot;00196C78&quot;/&gt;&lt;wsp:rsid wsp:val=&quot;001A144C&quot;/&gt;&lt;wsp:rsid wsp:val=&quot;001A1FA5&quot;/&gt;&lt;wsp:rsid wsp:val=&quot;001A2AE3&quot;/&gt;&lt;wsp:rsid wsp:val=&quot;001A385D&quot;/&gt;&lt;wsp:rsid wsp:val=&quot;001A4630&quot;/&gt;&lt;wsp:rsid wsp:val=&quot;001A7A5B&quot;/&gt;&lt;wsp:rsid wsp:val=&quot;001B23DB&quot;/&gt;&lt;wsp:rsid wsp:val=&quot;001B2D10&quot;/&gt;&lt;wsp:rsid wsp:val=&quot;001B46FB&quot;/&gt;&lt;wsp:rsid wsp:val=&quot;001B665B&quot;/&gt;&lt;wsp:rsid wsp:val=&quot;001C06D9&quot;/&gt;&lt;wsp:rsid wsp:val=&quot;001C07EA&quot;/&gt;&lt;wsp:rsid wsp:val=&quot;001C1989&quot;/&gt;&lt;wsp:rsid wsp:val=&quot;001C1D03&quot;/&gt;&lt;wsp:rsid wsp:val=&quot;001C3198&quot;/&gt;&lt;wsp:rsid wsp:val=&quot;001C3AEB&quot;/&gt;&lt;wsp:rsid wsp:val=&quot;001C532D&quot;/&gt;&lt;wsp:rsid wsp:val=&quot;001C634B&quot;/&gt;&lt;wsp:rsid wsp:val=&quot;001C7BC9&quot;/&gt;&lt;wsp:rsid wsp:val=&quot;001D12BB&quot;/&gt;&lt;wsp:rsid wsp:val=&quot;001D2EED&quot;/&gt;&lt;wsp:rsid wsp:val=&quot;001E1B8D&quot;/&gt;&lt;wsp:rsid wsp:val=&quot;001E3E3E&quot;/&gt;&lt;wsp:rsid wsp:val=&quot;001E605F&quot;/&gt;&lt;wsp:rsid wsp:val=&quot;001E6F99&quot;/&gt;&lt;wsp:rsid wsp:val=&quot;001F279A&quot;/&gt;&lt;wsp:rsid wsp:val=&quot;001F4C06&quot;/&gt;&lt;wsp:rsid wsp:val=&quot;001F6572&quot;/&gt;&lt;wsp:rsid wsp:val=&quot;00203354&quot;/&gt;&lt;wsp:rsid wsp:val=&quot;0020789D&quot;/&gt;&lt;wsp:rsid wsp:val=&quot;00207CB2&quot;/&gt;&lt;wsp:rsid wsp:val=&quot;002118E3&quot;/&gt;&lt;wsp:rsid wsp:val=&quot;0021220B&quot;/&gt;&lt;wsp:rsid wsp:val=&quot;00212397&quot;/&gt;&lt;wsp:rsid wsp:val=&quot;00212743&quot;/&gt;&lt;wsp:rsid wsp:val=&quot;00213509&quot;/&gt;&lt;wsp:rsid wsp:val=&quot;002137C2&quot;/&gt;&lt;wsp:rsid wsp:val=&quot;00214097&quot;/&gt;&lt;wsp:rsid wsp:val=&quot;0021486B&quot;/&gt;&lt;wsp:rsid wsp:val=&quot;00214F48&quot;/&gt;&lt;wsp:rsid wsp:val=&quot;0021603D&quot;/&gt;&lt;wsp:rsid wsp:val=&quot;00216CD6&quot;/&gt;&lt;wsp:rsid wsp:val=&quot;00217D13&quot;/&gt;&lt;wsp:rsid wsp:val=&quot;0022019F&quot;/&gt;&lt;wsp:rsid wsp:val=&quot;0022314E&quot;/&gt;&lt;wsp:rsid wsp:val=&quot;002237A9&quot;/&gt;&lt;wsp:rsid wsp:val=&quot;00223FAE&quot;/&gt;&lt;wsp:rsid wsp:val=&quot;0022662B&quot;/&gt;&lt;wsp:rsid wsp:val=&quot;00227D9B&quot;/&gt;&lt;wsp:rsid wsp:val=&quot;00231002&quot;/&gt;&lt;wsp:rsid wsp:val=&quot;00231E9C&quot;/&gt;&lt;wsp:rsid wsp:val=&quot;002320D5&quot;/&gt;&lt;wsp:rsid wsp:val=&quot;002427CD&quot;/&gt;&lt;wsp:rsid wsp:val=&quot;002468EA&quot;/&gt;&lt;wsp:rsid wsp:val=&quot;00251B99&quot;/&gt;&lt;wsp:rsid wsp:val=&quot;00253721&quot;/&gt;&lt;wsp:rsid wsp:val=&quot;00253C2F&quot;/&gt;&lt;wsp:rsid wsp:val=&quot;002551BD&quot;/&gt;&lt;wsp:rsid wsp:val=&quot;00255ADD&quot;/&gt;&lt;wsp:rsid wsp:val=&quot;002565B7&quot;/&gt;&lt;wsp:rsid wsp:val=&quot;002568BD&quot;/&gt;&lt;wsp:rsid wsp:val=&quot;00256A9A&quot;/&gt;&lt;wsp:rsid wsp:val=&quot;00260428&quot;/&gt;&lt;wsp:rsid wsp:val=&quot;00260FD5&quot;/&gt;&lt;wsp:rsid wsp:val=&quot;00264CBB&quot;/&gt;&lt;wsp:rsid wsp:val=&quot;00265ABB&quot;/&gt;&lt;wsp:rsid wsp:val=&quot;002669D2&quot;/&gt;&lt;wsp:rsid wsp:val=&quot;0026746A&quot;/&gt;&lt;wsp:rsid wsp:val=&quot;00271815&quot;/&gt;&lt;wsp:rsid wsp:val=&quot;00272BF6&quot;/&gt;&lt;wsp:rsid wsp:val=&quot;00273E9A&quot;/&gt;&lt;wsp:rsid wsp:val=&quot;002750D5&quot;/&gt;&lt;wsp:rsid wsp:val=&quot;00282F30&quot;/&gt;&lt;wsp:rsid wsp:val=&quot;00283A51&quot;/&gt;&lt;wsp:rsid wsp:val=&quot;00284055&quot;/&gt;&lt;wsp:rsid wsp:val=&quot;0028449B&quot;/&gt;&lt;wsp:rsid wsp:val=&quot;0028596D&quot;/&gt;&lt;wsp:rsid wsp:val=&quot;0029022D&quot;/&gt;&lt;wsp:rsid wsp:val=&quot;00292D66&quot;/&gt;&lt;wsp:rsid wsp:val=&quot;0029303C&quot;/&gt;&lt;wsp:rsid wsp:val=&quot;0029601D&quot;/&gt;&lt;wsp:rsid wsp:val=&quot;0029623D&quot;/&gt;&lt;wsp:rsid wsp:val=&quot;002A0116&quot;/&gt;&lt;wsp:rsid wsp:val=&quot;002A0223&quot;/&gt;&lt;wsp:rsid wsp:val=&quot;002A2139&quot;/&gt;&lt;wsp:rsid wsp:val=&quot;002A4FCF&quot;/&gt;&lt;wsp:rsid wsp:val=&quot;002A52C5&quot;/&gt;&lt;wsp:rsid wsp:val=&quot;002A58C3&quot;/&gt;&lt;wsp:rsid wsp:val=&quot;002A5AC0&quot;/&gt;&lt;wsp:rsid wsp:val=&quot;002A644B&quot;/&gt;&lt;wsp:rsid wsp:val=&quot;002A7523&quot;/&gt;&lt;wsp:rsid wsp:val=&quot;002B06A8&quot;/&gt;&lt;wsp:rsid wsp:val=&quot;002B1231&quot;/&gt;&lt;wsp:rsid wsp:val=&quot;002B19E3&quot;/&gt;&lt;wsp:rsid wsp:val=&quot;002B3FB3&quot;/&gt;&lt;wsp:rsid wsp:val=&quot;002B5BE3&quot;/&gt;&lt;wsp:rsid wsp:val=&quot;002C1C9C&quot;/&gt;&lt;wsp:rsid wsp:val=&quot;002C2CF1&quot;/&gt;&lt;wsp:rsid wsp:val=&quot;002C5ABB&quot;/&gt;&lt;wsp:rsid wsp:val=&quot;002C6F75&quot;/&gt;&lt;wsp:rsid wsp:val=&quot;002C7D7F&quot;/&gt;&lt;wsp:rsid wsp:val=&quot;002D2FDA&quot;/&gt;&lt;wsp:rsid wsp:val=&quot;002D499F&quot;/&gt;&lt;wsp:rsid wsp:val=&quot;002D571F&quot;/&gt;&lt;wsp:rsid wsp:val=&quot;002D5A33&quot;/&gt;&lt;wsp:rsid wsp:val=&quot;002D60BD&quot;/&gt;&lt;wsp:rsid wsp:val=&quot;002D61D0&quot;/&gt;&lt;wsp:rsid wsp:val=&quot;002E037E&quot;/&gt;&lt;wsp:rsid wsp:val=&quot;002E2884&quot;/&gt;&lt;wsp:rsid wsp:val=&quot;002E2E37&quot;/&gt;&lt;wsp:rsid wsp:val=&quot;002E6154&quot;/&gt;&lt;wsp:rsid wsp:val=&quot;002E7D56&quot;/&gt;&lt;wsp:rsid wsp:val=&quot;002E7E68&quot;/&gt;&lt;wsp:rsid wsp:val=&quot;002F1812&quot;/&gt;&lt;wsp:rsid wsp:val=&quot;002F1B9E&quot;/&gt;&lt;wsp:rsid wsp:val=&quot;002F2AD9&quot;/&gt;&lt;wsp:rsid wsp:val=&quot;002F2B62&quot;/&gt;&lt;wsp:rsid wsp:val=&quot;002F4344&quot;/&gt;&lt;wsp:rsid wsp:val=&quot;00301178&quot;/&gt;&lt;wsp:rsid wsp:val=&quot;00301445&quot;/&gt;&lt;wsp:rsid wsp:val=&quot;003023F4&quot;/&gt;&lt;wsp:rsid wsp:val=&quot;00304557&quot;/&gt;&lt;wsp:rsid wsp:val=&quot;0030621B&quot;/&gt;&lt;wsp:rsid wsp:val=&quot;003104C5&quot;/&gt;&lt;wsp:rsid wsp:val=&quot;00310664&quot;/&gt;&lt;wsp:rsid wsp:val=&quot;00310ACB&quot;/&gt;&lt;wsp:rsid wsp:val=&quot;00311C2C&quot;/&gt;&lt;wsp:rsid wsp:val=&quot;00313551&quot;/&gt;&lt;wsp:rsid wsp:val=&quot;0031754A&quot;/&gt;&lt;wsp:rsid wsp:val=&quot;00317B3D&quot;/&gt;&lt;wsp:rsid wsp:val=&quot;0032005C&quot;/&gt;&lt;wsp:rsid wsp:val=&quot;0032045A&quot;/&gt;&lt;wsp:rsid wsp:val=&quot;003204BE&quot;/&gt;&lt;wsp:rsid wsp:val=&quot;00320A83&quot;/&gt;&lt;wsp:rsid wsp:val=&quot;00324D50&quot;/&gt;&lt;wsp:rsid wsp:val=&quot;0033202A&quot;/&gt;&lt;wsp:rsid wsp:val=&quot;0033258F&quot;/&gt;&lt;wsp:rsid wsp:val=&quot;00333E48&quot;/&gt;&lt;wsp:rsid wsp:val=&quot;00333EFE&quot;/&gt;&lt;wsp:rsid wsp:val=&quot;003371D0&quot;/&gt;&lt;wsp:rsid wsp:val=&quot;00337FA0&quot;/&gt;&lt;wsp:rsid wsp:val=&quot;00342939&quot;/&gt;&lt;wsp:rsid wsp:val=&quot;00342C3A&quot;/&gt;&lt;wsp:rsid wsp:val=&quot;00343729&quot;/&gt;&lt;wsp:rsid wsp:val=&quot;00347C40&quot;/&gt;&lt;wsp:rsid wsp:val=&quot;00350A50&quot;/&gt;&lt;wsp:rsid wsp:val=&quot;00354ACB&quot;/&gt;&lt;wsp:rsid wsp:val=&quot;00355804&quot;/&gt;&lt;wsp:rsid wsp:val=&quot;003566CC&quot;/&gt;&lt;wsp:rsid wsp:val=&quot;0035755F&quot;/&gt;&lt;wsp:rsid wsp:val=&quot;00360B21&quot;/&gt;&lt;wsp:rsid wsp:val=&quot;00361D42&quot;/&gt;&lt;wsp:rsid wsp:val=&quot;00362553&quot;/&gt;&lt;wsp:rsid wsp:val=&quot;00362963&quot;/&gt;&lt;wsp:rsid wsp:val=&quot;00362D8F&quot;/&gt;&lt;wsp:rsid wsp:val=&quot;00363F5C&quot;/&gt;&lt;wsp:rsid wsp:val=&quot;00365364&quot;/&gt;&lt;wsp:rsid wsp:val=&quot;00373019&quot;/&gt;&lt;wsp:rsid wsp:val=&quot;00373285&quot;/&gt;&lt;wsp:rsid wsp:val=&quot;00374DF1&quot;/&gt;&lt;wsp:rsid wsp:val=&quot;00376310&quot;/&gt;&lt;wsp:rsid wsp:val=&quot;00376391&quot;/&gt;&lt;wsp:rsid wsp:val=&quot;003765E9&quot;/&gt;&lt;wsp:rsid wsp:val=&quot;00377CCD&quot;/&gt;&lt;wsp:rsid wsp:val=&quot;003805C3&quot;/&gt;&lt;wsp:rsid wsp:val=&quot;00382344&quot;/&gt;&lt;wsp:rsid wsp:val=&quot;00382DBD&quot;/&gt;&lt;wsp:rsid wsp:val=&quot;003849BF&quot;/&gt;&lt;wsp:rsid wsp:val=&quot;003920DD&quot;/&gt;&lt;wsp:rsid wsp:val=&quot;0039326E&quot;/&gt;&lt;wsp:rsid wsp:val=&quot;00397534&quot;/&gt;&lt;wsp:rsid wsp:val=&quot;003A11FD&quot;/&gt;&lt;wsp:rsid wsp:val=&quot;003A2C6B&quot;/&gt;&lt;wsp:rsid wsp:val=&quot;003A2E5A&quot;/&gt;&lt;wsp:rsid wsp:val=&quot;003A3037&quot;/&gt;&lt;wsp:rsid wsp:val=&quot;003A4D26&quot;/&gt;&lt;wsp:rsid wsp:val=&quot;003A64B1&quot;/&gt;&lt;wsp:rsid wsp:val=&quot;003A6932&quot;/&gt;&lt;wsp:rsid wsp:val=&quot;003A6F94&quot;/&gt;&lt;wsp:rsid wsp:val=&quot;003B032D&quot;/&gt;&lt;wsp:rsid wsp:val=&quot;003B0463&quot;/&gt;&lt;wsp:rsid wsp:val=&quot;003B18A3&quot;/&gt;&lt;wsp:rsid wsp:val=&quot;003B1AE5&quot;/&gt;&lt;wsp:rsid wsp:val=&quot;003B1C7D&quot;/&gt;&lt;wsp:rsid wsp:val=&quot;003B2817&quot;/&gt;&lt;wsp:rsid wsp:val=&quot;003B41D7&quot;/&gt;&lt;wsp:rsid wsp:val=&quot;003B4BF3&quot;/&gt;&lt;wsp:rsid wsp:val=&quot;003B503B&quot;/&gt;&lt;wsp:rsid wsp:val=&quot;003B6C99&quot;/&gt;&lt;wsp:rsid wsp:val=&quot;003C0560&quot;/&gt;&lt;wsp:rsid wsp:val=&quot;003C1D42&quot;/&gt;&lt;wsp:rsid wsp:val=&quot;003C26A4&quot;/&gt;&lt;wsp:rsid wsp:val=&quot;003C32DC&quot;/&gt;&lt;wsp:rsid wsp:val=&quot;003C4430&quot;/&gt;&lt;wsp:rsid wsp:val=&quot;003C4D97&quot;/&gt;&lt;wsp:rsid wsp:val=&quot;003C7925&quot;/&gt;&lt;wsp:rsid wsp:val=&quot;003D02D5&quot;/&gt;&lt;wsp:rsid wsp:val=&quot;003D11B9&quot;/&gt;&lt;wsp:rsid wsp:val=&quot;003D5272&quot;/&gt;&lt;wsp:rsid wsp:val=&quot;003D5C54&quot;/&gt;&lt;wsp:rsid wsp:val=&quot;003D7122&quot;/&gt;&lt;wsp:rsid wsp:val=&quot;003D7AF4&quot;/&gt;&lt;wsp:rsid wsp:val=&quot;003D7F31&quot;/&gt;&lt;wsp:rsid wsp:val=&quot;003E0C00&quot;/&gt;&lt;wsp:rsid wsp:val=&quot;003E186D&quot;/&gt;&lt;wsp:rsid wsp:val=&quot;003E31BE&quot;/&gt;&lt;wsp:rsid wsp:val=&quot;003E362F&quot;/&gt;&lt;wsp:rsid wsp:val=&quot;003E3F44&quot;/&gt;&lt;wsp:rsid wsp:val=&quot;003E4BE1&quot;/&gt;&lt;wsp:rsid wsp:val=&quot;003E64E4&quot;/&gt;&lt;wsp:rsid wsp:val=&quot;003E6615&quot;/&gt;&lt;wsp:rsid wsp:val=&quot;003F104A&quot;/&gt;&lt;wsp:rsid wsp:val=&quot;003F1D24&quot;/&gt;&lt;wsp:rsid wsp:val=&quot;003F2BFD&quot;/&gt;&lt;wsp:rsid wsp:val=&quot;003F381D&quot;/&gt;&lt;wsp:rsid wsp:val=&quot;0040256F&quot;/&gt;&lt;wsp:rsid wsp:val=&quot;00402E14&quot;/&gt;&lt;wsp:rsid wsp:val=&quot;004037F1&quot;/&gt;&lt;wsp:rsid wsp:val=&quot;00404531&quot;/&gt;&lt;wsp:rsid wsp:val=&quot;00404721&quot;/&gt;&lt;wsp:rsid wsp:val=&quot;00407B5C&quot;/&gt;&lt;wsp:rsid wsp:val=&quot;00413544&quot;/&gt;&lt;wsp:rsid wsp:val=&quot;00413807&quot;/&gt;&lt;wsp:rsid wsp:val=&quot;00417912&quot;/&gt;&lt;wsp:rsid wsp:val=&quot;00421EE0&quot;/&gt;&lt;wsp:rsid wsp:val=&quot;00421F85&quot;/&gt;&lt;wsp:rsid wsp:val=&quot;00422787&quot;/&gt;&lt;wsp:rsid wsp:val=&quot;00423098&quot;/&gt;&lt;wsp:rsid wsp:val=&quot;00423F28&quot;/&gt;&lt;wsp:rsid wsp:val=&quot;004240A4&quot;/&gt;&lt;wsp:rsid wsp:val=&quot;00425324&quot;/&gt;&lt;wsp:rsid wsp:val=&quot;00430C8A&quot;/&gt;&lt;wsp:rsid wsp:val=&quot;0043247E&quot;/&gt;&lt;wsp:rsid wsp:val=&quot;004338BC&quot;/&gt;&lt;wsp:rsid wsp:val=&quot;004339FE&quot;/&gt;&lt;wsp:rsid wsp:val=&quot;004344D7&quot;/&gt;&lt;wsp:rsid wsp:val=&quot;004357F9&quot;/&gt;&lt;wsp:rsid wsp:val=&quot;0043587A&quot;/&gt;&lt;wsp:rsid wsp:val=&quot;004359A7&quot;/&gt;&lt;wsp:rsid wsp:val=&quot;00440EA5&quot;/&gt;&lt;wsp:rsid wsp:val=&quot;00442AD3&quot;/&gt;&lt;wsp:rsid wsp:val=&quot;00444EC8&quot;/&gt;&lt;wsp:rsid wsp:val=&quot;00445125&quot;/&gt;&lt;wsp:rsid wsp:val=&quot;004465E3&quot;/&gt;&lt;wsp:rsid wsp:val=&quot;00446705&quot;/&gt;&lt;wsp:rsid wsp:val=&quot;00447106&quot;/&gt;&lt;wsp:rsid wsp:val=&quot;004558F2&quot;/&gt;&lt;wsp:rsid wsp:val=&quot;00460A6F&quot;/&gt;&lt;wsp:rsid wsp:val=&quot;004633B4&quot;/&gt;&lt;wsp:rsid wsp:val=&quot;0046514B&quot;/&gt;&lt;wsp:rsid wsp:val=&quot;00466B35&quot;/&gt;&lt;wsp:rsid wsp:val=&quot;0047108A&quot;/&gt;&lt;wsp:rsid wsp:val=&quot;00472324&quot;/&gt;&lt;wsp:rsid wsp:val=&quot;00473075&quot;/&gt;&lt;wsp:rsid wsp:val=&quot;00473277&quot;/&gt;&lt;wsp:rsid wsp:val=&quot;0047373E&quot;/&gt;&lt;wsp:rsid wsp:val=&quot;00474428&quot;/&gt;&lt;wsp:rsid wsp:val=&quot;00475F49&quot;/&gt;&lt;wsp:rsid wsp:val=&quot;00475FF8&quot;/&gt;&lt;wsp:rsid wsp:val=&quot;004761E5&quot;/&gt;&lt;wsp:rsid wsp:val=&quot;00476864&quot;/&gt;&lt;wsp:rsid wsp:val=&quot;00480FFF&quot;/&gt;&lt;wsp:rsid wsp:val=&quot;00481A1D&quot;/&gt;&lt;wsp:rsid wsp:val=&quot;00482ACA&quot;/&gt;&lt;wsp:rsid wsp:val=&quot;00482EF6&quot;/&gt;&lt;wsp:rsid wsp:val=&quot;00484CCD&quot;/&gt;&lt;wsp:rsid wsp:val=&quot;00485327&quot;/&gt;&lt;wsp:rsid wsp:val=&quot;00485A86&quot;/&gt;&lt;wsp:rsid wsp:val=&quot;00485EFC&quot;/&gt;&lt;wsp:rsid wsp:val=&quot;00497CF4&quot;/&gt;&lt;wsp:rsid wsp:val=&quot;004A04A1&quot;/&gt;&lt;wsp:rsid wsp:val=&quot;004A06DF&quot;/&gt;&lt;wsp:rsid wsp:val=&quot;004A29B4&quot;/&gt;&lt;wsp:rsid wsp:val=&quot;004A4108&quot;/&gt;&lt;wsp:rsid wsp:val=&quot;004A5738&quot;/&gt;&lt;wsp:rsid wsp:val=&quot;004A748C&quot;/&gt;&lt;wsp:rsid wsp:val=&quot;004B21F0&quot;/&gt;&lt;wsp:rsid wsp:val=&quot;004B28CC&quot;/&gt;&lt;wsp:rsid wsp:val=&quot;004B4DEF&quot;/&gt;&lt;wsp:rsid wsp:val=&quot;004B5153&quot;/&gt;&lt;wsp:rsid wsp:val=&quot;004B773B&quot;/&gt;&lt;wsp:rsid wsp:val=&quot;004B7FED&quot;/&gt;&lt;wsp:rsid wsp:val=&quot;004C057B&quot;/&gt;&lt;wsp:rsid wsp:val=&quot;004C0EF8&quot;/&gt;&lt;wsp:rsid wsp:val=&quot;004C1433&quot;/&gt;&lt;wsp:rsid wsp:val=&quot;004C1B37&quot;/&gt;&lt;wsp:rsid wsp:val=&quot;004C3432&quot;/&gt;&lt;wsp:rsid wsp:val=&quot;004C3801&quot;/&gt;&lt;wsp:rsid wsp:val=&quot;004C3AF5&quot;/&gt;&lt;wsp:rsid wsp:val=&quot;004C572E&quot;/&gt;&lt;wsp:rsid wsp:val=&quot;004D04A3&quot;/&gt;&lt;wsp:rsid wsp:val=&quot;004D1F3B&quot;/&gt;&lt;wsp:rsid wsp:val=&quot;004D2391&quot;/&gt;&lt;wsp:rsid wsp:val=&quot;004D2E8C&quot;/&gt;&lt;wsp:rsid wsp:val=&quot;004D37FF&quot;/&gt;&lt;wsp:rsid wsp:val=&quot;004D407B&quot;/&gt;&lt;wsp:rsid wsp:val=&quot;004D4186&quot;/&gt;&lt;wsp:rsid wsp:val=&quot;004D6382&quot;/&gt;&lt;wsp:rsid wsp:val=&quot;004D6EDB&quot;/&gt;&lt;wsp:rsid wsp:val=&quot;004E0032&quot;/&gt;&lt;wsp:rsid wsp:val=&quot;004E006D&quot;/&gt;&lt;wsp:rsid wsp:val=&quot;004E2F1E&quot;/&gt;&lt;wsp:rsid wsp:val=&quot;004E4B09&quot;/&gt;&lt;wsp:rsid wsp:val=&quot;004E6221&quot;/&gt;&lt;wsp:rsid wsp:val=&quot;004E78AE&quot;/&gt;&lt;wsp:rsid wsp:val=&quot;004F141A&quot;/&gt;&lt;wsp:rsid wsp:val=&quot;004F6710&quot;/&gt;&lt;wsp:rsid wsp:val=&quot;005000E6&quot;/&gt;&lt;wsp:rsid wsp:val=&quot;00505938&quot;/&gt;&lt;wsp:rsid wsp:val=&quot;0050758B&quot;/&gt;&lt;wsp:rsid wsp:val=&quot;00511878&quot;/&gt;&lt;wsp:rsid wsp:val=&quot;00512EC7&quot;/&gt;&lt;wsp:rsid wsp:val=&quot;005131E2&quot;/&gt;&lt;wsp:rsid wsp:val=&quot;00513CD1&quot;/&gt;&lt;wsp:rsid wsp:val=&quot;00514968&quot;/&gt;&lt;wsp:rsid wsp:val=&quot;00515F08&quot;/&gt;&lt;wsp:rsid wsp:val=&quot;00516752&quot;/&gt;&lt;wsp:rsid wsp:val=&quot;005179A7&quot;/&gt;&lt;wsp:rsid wsp:val=&quot;0052082F&quot;/&gt;&lt;wsp:rsid wsp:val=&quot;00520955&quot;/&gt;&lt;wsp:rsid wsp:val=&quot;005235EF&quot;/&gt;&lt;wsp:rsid wsp:val=&quot;00525151&quot;/&gt;&lt;wsp:rsid wsp:val=&quot;00526D48&quot;/&gt;&lt;wsp:rsid wsp:val=&quot;005349C3&quot;/&gt;&lt;wsp:rsid wsp:val=&quot;00534C29&quot;/&gt;&lt;wsp:rsid wsp:val=&quot;00534C98&quot;/&gt;&lt;wsp:rsid wsp:val=&quot;0053510A&quot;/&gt;&lt;wsp:rsid wsp:val=&quot;00536352&quot;/&gt;&lt;wsp:rsid wsp:val=&quot;005406B7&quot;/&gt;&lt;wsp:rsid wsp:val=&quot;00541345&quot;/&gt;&lt;wsp:rsid wsp:val=&quot;0054238E&quot;/&gt;&lt;wsp:rsid wsp:val=&quot;00543B07&quot;/&gt;&lt;wsp:rsid wsp:val=&quot;00543BD7&quot;/&gt;&lt;wsp:rsid wsp:val=&quot;00544D71&quot;/&gt;&lt;wsp:rsid wsp:val=&quot;005505EA&quot;/&gt;&lt;wsp:rsid wsp:val=&quot;005510D5&quot;/&gt;&lt;wsp:rsid wsp:val=&quot;005515C1&quot;/&gt;&lt;wsp:rsid wsp:val=&quot;00551B20&quot;/&gt;&lt;wsp:rsid wsp:val=&quot;00554002&quot;/&gt;&lt;wsp:rsid wsp:val=&quot;00555101&quot;/&gt;&lt;wsp:rsid wsp:val=&quot;005552B0&quot;/&gt;&lt;wsp:rsid wsp:val=&quot;005609AC&quot;/&gt;&lt;wsp:rsid wsp:val=&quot;00562FF0&quot;/&gt;&lt;wsp:rsid wsp:val=&quot;00567AB0&quot;/&gt;&lt;wsp:rsid wsp:val=&quot;00567E47&quot;/&gt;&lt;wsp:rsid wsp:val=&quot;005702CD&quot;/&gt;&lt;wsp:rsid wsp:val=&quot;00571251&quot;/&gt;&lt;wsp:rsid wsp:val=&quot;00573B6E&quot;/&gt;&lt;wsp:rsid wsp:val=&quot;005756B4&quot;/&gt;&lt;wsp:rsid wsp:val=&quot;005803FA&quot;/&gt;&lt;wsp:rsid wsp:val=&quot;00583F63&quot;/&gt;&lt;wsp:rsid wsp:val=&quot;00586F9B&quot;/&gt;&lt;wsp:rsid wsp:val=&quot;005911A7&quot;/&gt;&lt;wsp:rsid wsp:val=&quot;0059126E&quot;/&gt;&lt;wsp:rsid wsp:val=&quot;005913A3&quot;/&gt;&lt;wsp:rsid wsp:val=&quot;005917A4&quot;/&gt;&lt;wsp:rsid wsp:val=&quot;005928BD&quot;/&gt;&lt;wsp:rsid wsp:val=&quot;005938A0&quot;/&gt;&lt;wsp:rsid wsp:val=&quot;00594547&quot;/&gt;&lt;wsp:rsid wsp:val=&quot;00595149&quot;/&gt;&lt;wsp:rsid wsp:val=&quot;00597173&quot;/&gt;&lt;wsp:rsid wsp:val=&quot;005A33E8&quot;/&gt;&lt;wsp:rsid wsp:val=&quot;005A3E35&quot;/&gt;&lt;wsp:rsid wsp:val=&quot;005A5412&quot;/&gt;&lt;wsp:rsid wsp:val=&quot;005A5F47&quot;/&gt;&lt;wsp:rsid wsp:val=&quot;005A7EF3&quot;/&gt;&lt;wsp:rsid wsp:val=&quot;005B0A82&quot;/&gt;&lt;wsp:rsid wsp:val=&quot;005B3752&quot;/&gt;&lt;wsp:rsid wsp:val=&quot;005B5E8C&quot;/&gt;&lt;wsp:rsid wsp:val=&quot;005B6BB7&quot;/&gt;&lt;wsp:rsid wsp:val=&quot;005C0D60&quot;/&gt;&lt;wsp:rsid wsp:val=&quot;005C1618&quot;/&gt;&lt;wsp:rsid wsp:val=&quot;005C5D0F&quot;/&gt;&lt;wsp:rsid wsp:val=&quot;005D07AB&quot;/&gt;&lt;wsp:rsid wsp:val=&quot;005D089D&quot;/&gt;&lt;wsp:rsid wsp:val=&quot;005D6758&quot;/&gt;&lt;wsp:rsid wsp:val=&quot;005E0C09&quot;/&gt;&lt;wsp:rsid wsp:val=&quot;005E10BD&quot;/&gt;&lt;wsp:rsid wsp:val=&quot;005E1E74&quot;/&gt;&lt;wsp:rsid wsp:val=&quot;005E3299&quot;/&gt;&lt;wsp:rsid wsp:val=&quot;005F05D4&quot;/&gt;&lt;wsp:rsid wsp:val=&quot;005F2C5B&quot;/&gt;&lt;wsp:rsid wsp:val=&quot;005F2D22&quot;/&gt;&lt;wsp:rsid wsp:val=&quot;005F77D3&quot;/&gt;&lt;wsp:rsid wsp:val=&quot;00603A4B&quot;/&gt;&lt;wsp:rsid wsp:val=&quot;00606C20&quot;/&gt;&lt;wsp:rsid wsp:val=&quot;00606D60&quot;/&gt;&lt;wsp:rsid wsp:val=&quot;00607592&quot;/&gt;&lt;wsp:rsid wsp:val=&quot;00607624&quot;/&gt;&lt;wsp:rsid wsp:val=&quot;00612ECA&quot;/&gt;&lt;wsp:rsid wsp:val=&quot;00615B70&quot;/&gt;&lt;wsp:rsid wsp:val=&quot;00616039&quot;/&gt;&lt;wsp:rsid wsp:val=&quot;006166E8&quot;/&gt;&lt;wsp:rsid wsp:val=&quot;00616C90&quot;/&gt;&lt;wsp:rsid wsp:val=&quot;00616C9A&quot;/&gt;&lt;wsp:rsid wsp:val=&quot;00622596&quot;/&gt;&lt;wsp:rsid wsp:val=&quot;0062280A&quot;/&gt;&lt;wsp:rsid wsp:val=&quot;0062606C&quot;/&gt;&lt;wsp:rsid wsp:val=&quot;0062675D&quot;/&gt;&lt;wsp:rsid wsp:val=&quot;00631CD4&quot;/&gt;&lt;wsp:rsid wsp:val=&quot;00632A6A&quot;/&gt;&lt;wsp:rsid wsp:val=&quot;00634C2A&quot;/&gt;&lt;wsp:rsid wsp:val=&quot;006406A8&quot;/&gt;&lt;wsp:rsid wsp:val=&quot;006412C5&quot;/&gt;&lt;wsp:rsid wsp:val=&quot;00643862&quot;/&gt;&lt;wsp:rsid wsp:val=&quot;00647E6B&quot;/&gt;&lt;wsp:rsid wsp:val=&quot;006503E7&quot;/&gt;&lt;wsp:rsid wsp:val=&quot;00650AA8&quot;/&gt;&lt;wsp:rsid wsp:val=&quot;00650BAA&quot;/&gt;&lt;wsp:rsid wsp:val=&quot;0065148C&quot;/&gt;&lt;wsp:rsid wsp:val=&quot;006529EC&quot;/&gt;&lt;wsp:rsid wsp:val=&quot;006541E6&quot;/&gt;&lt;wsp:rsid wsp:val=&quot;00655FAA&quot;/&gt;&lt;wsp:rsid wsp:val=&quot;006612E6&quot;/&gt;&lt;wsp:rsid wsp:val=&quot;006641F9&quot;/&gt;&lt;wsp:rsid wsp:val=&quot;006652EE&quot;/&gt;&lt;wsp:rsid wsp:val=&quot;006652F0&quot;/&gt;&lt;wsp:rsid wsp:val=&quot;00667D5D&quot;/&gt;&lt;wsp:rsid wsp:val=&quot;0067565C&quot;/&gt;&lt;wsp:rsid wsp:val=&quot;006817B3&quot;/&gt;&lt;wsp:rsid wsp:val=&quot;006826AD&quot;/&gt;&lt;wsp:rsid wsp:val=&quot;006841E8&quot;/&gt;&lt;wsp:rsid wsp:val=&quot;00684A4A&quot;/&gt;&lt;wsp:rsid wsp:val=&quot;006854FD&quot;/&gt;&lt;wsp:rsid wsp:val=&quot;006869DE&quot;/&gt;&lt;wsp:rsid wsp:val=&quot;006903E7&quot;/&gt;&lt;wsp:rsid wsp:val=&quot;00690BFA&quot;/&gt;&lt;wsp:rsid wsp:val=&quot;006967E1&quot;/&gt;&lt;wsp:rsid wsp:val=&quot;0069796B&quot;/&gt;&lt;wsp:rsid wsp:val=&quot;00697E95&quot;/&gt;&lt;wsp:rsid wsp:val=&quot;006A0E12&quot;/&gt;&lt;wsp:rsid wsp:val=&quot;006A3126&quot;/&gt;&lt;wsp:rsid wsp:val=&quot;006A65F3&quot;/&gt;&lt;wsp:rsid wsp:val=&quot;006A6B08&quot;/&gt;&lt;wsp:rsid wsp:val=&quot;006B0B39&quot;/&gt;&lt;wsp:rsid wsp:val=&quot;006B4758&quot;/&gt;&lt;wsp:rsid wsp:val=&quot;006B4A97&quot;/&gt;&lt;wsp:rsid wsp:val=&quot;006B709D&quot;/&gt;&lt;wsp:rsid wsp:val=&quot;006C017F&quot;/&gt;&lt;wsp:rsid wsp:val=&quot;006C29D0&quot;/&gt;&lt;wsp:rsid wsp:val=&quot;006C7DCE&quot;/&gt;&lt;wsp:rsid wsp:val=&quot;006D0328&quot;/&gt;&lt;wsp:rsid wsp:val=&quot;006D1DA3&quot;/&gt;&lt;wsp:rsid wsp:val=&quot;006D26E3&quot;/&gt;&lt;wsp:rsid wsp:val=&quot;006D3CA7&quot;/&gt;&lt;wsp:rsid wsp:val=&quot;006D43C4&quot;/&gt;&lt;wsp:rsid wsp:val=&quot;006D764F&quot;/&gt;&lt;wsp:rsid wsp:val=&quot;006E3890&quot;/&gt;&lt;wsp:rsid wsp:val=&quot;006E45EC&quot;/&gt;&lt;wsp:rsid wsp:val=&quot;006E5F9D&quot;/&gt;&lt;wsp:rsid wsp:val=&quot;006E6F34&quot;/&gt;&lt;wsp:rsid wsp:val=&quot;006E7433&quot;/&gt;&lt;wsp:rsid wsp:val=&quot;006E7F1A&quot;/&gt;&lt;wsp:rsid wsp:val=&quot;006F1C44&quot;/&gt;&lt;wsp:rsid wsp:val=&quot;006F237E&quot;/&gt;&lt;wsp:rsid wsp:val=&quot;006F45E9&quot;/&gt;&lt;wsp:rsid wsp:val=&quot;006F48F4&quot;/&gt;&lt;wsp:rsid wsp:val=&quot;0070067A&quot;/&gt;&lt;wsp:rsid wsp:val=&quot;00701C3D&quot;/&gt;&lt;wsp:rsid wsp:val=&quot;00701D73&quot;/&gt;&lt;wsp:rsid wsp:val=&quot;00701EF0&quot;/&gt;&lt;wsp:rsid wsp:val=&quot;00702C95&quot;/&gt;&lt;wsp:rsid wsp:val=&quot;00705347&quot;/&gt;&lt;wsp:rsid wsp:val=&quot;00705B69&quot;/&gt;&lt;wsp:rsid wsp:val=&quot;00705E04&quot;/&gt;&lt;wsp:rsid wsp:val=&quot;007069F5&quot;/&gt;&lt;wsp:rsid wsp:val=&quot;007070EE&quot;/&gt;&lt;wsp:rsid wsp:val=&quot;00711CAC&quot;/&gt;&lt;wsp:rsid wsp:val=&quot;007123B2&quot;/&gt;&lt;wsp:rsid wsp:val=&quot;00714C31&quot;/&gt;&lt;wsp:rsid wsp:val=&quot;007155B8&quot;/&gt;&lt;wsp:rsid wsp:val=&quot;00716701&quot;/&gt;&lt;wsp:rsid wsp:val=&quot;00720339&quot;/&gt;&lt;wsp:rsid wsp:val=&quot;0073057B&quot;/&gt;&lt;wsp:rsid wsp:val=&quot;00734DF5&quot;/&gt;&lt;wsp:rsid wsp:val=&quot;0073526A&quot;/&gt;&lt;wsp:rsid wsp:val=&quot;0073589A&quot;/&gt;&lt;wsp:rsid wsp:val=&quot;00736C2A&quot;/&gt;&lt;wsp:rsid wsp:val=&quot;00737F4F&quot;/&gt;&lt;wsp:rsid wsp:val=&quot;0074027E&quot;/&gt;&lt;wsp:rsid wsp:val=&quot;0074100C&quot;/&gt;&lt;wsp:rsid wsp:val=&quot;007462B3&quot;/&gt;&lt;wsp:rsid wsp:val=&quot;007511C2&quot;/&gt;&lt;wsp:rsid wsp:val=&quot;00752E98&quot;/&gt;&lt;wsp:rsid wsp:val=&quot;00755464&quot;/&gt;&lt;wsp:rsid wsp:val=&quot;007565C5&quot;/&gt;&lt;wsp:rsid wsp:val=&quot;007572BB&quot;/&gt;&lt;wsp:rsid wsp:val=&quot;00757D95&quot;/&gt;&lt;wsp:rsid wsp:val=&quot;00760EF1&quot;/&gt;&lt;wsp:rsid wsp:val=&quot;0076333B&quot;/&gt;&lt;wsp:rsid wsp:val=&quot;007638C9&quot;/&gt;&lt;wsp:rsid wsp:val=&quot;00763C3F&quot;/&gt;&lt;wsp:rsid wsp:val=&quot;00766DC6&quot;/&gt;&lt;wsp:rsid wsp:val=&quot;0077066D&quot;/&gt;&lt;wsp:rsid wsp:val=&quot;0077271C&quot;/&gt;&lt;wsp:rsid wsp:val=&quot;007730F0&quot;/&gt;&lt;wsp:rsid wsp:val=&quot;00774BAF&quot;/&gt;&lt;wsp:rsid wsp:val=&quot;00784673&quot;/&gt;&lt;wsp:rsid wsp:val=&quot;00790F15&quot;/&gt;&lt;wsp:rsid wsp:val=&quot;007910AF&quot;/&gt;&lt;wsp:rsid wsp:val=&quot;00791C42&quot;/&gt;&lt;wsp:rsid wsp:val=&quot;00794BE5&quot;/&gt;&lt;wsp:rsid wsp:val=&quot;007A1289&quot;/&gt;&lt;wsp:rsid wsp:val=&quot;007A2CD8&quot;/&gt;&lt;wsp:rsid wsp:val=&quot;007A3183&quot;/&gt;&lt;wsp:rsid wsp:val=&quot;007A429C&quot;/&gt;&lt;wsp:rsid wsp:val=&quot;007A4F95&quot;/&gt;&lt;wsp:rsid wsp:val=&quot;007A7C23&quot;/&gt;&lt;wsp:rsid wsp:val=&quot;007B013C&quot;/&gt;&lt;wsp:rsid wsp:val=&quot;007B01BF&quot;/&gt;&lt;wsp:rsid wsp:val=&quot;007B441F&quot;/&gt;&lt;wsp:rsid wsp:val=&quot;007B4E31&quot;/&gt;&lt;wsp:rsid wsp:val=&quot;007B503C&quot;/&gt;&lt;wsp:rsid wsp:val=&quot;007B7B8D&quot;/&gt;&lt;wsp:rsid wsp:val=&quot;007C351B&quot;/&gt;&lt;wsp:rsid wsp:val=&quot;007C3BD4&quot;/&gt;&lt;wsp:rsid wsp:val=&quot;007C57D2&quot;/&gt;&lt;wsp:rsid wsp:val=&quot;007C7E80&quot;/&gt;&lt;wsp:rsid wsp:val=&quot;007D127C&quot;/&gt;&lt;wsp:rsid wsp:val=&quot;007D2718&quot;/&gt;&lt;wsp:rsid wsp:val=&quot;007D3CA2&quot;/&gt;&lt;wsp:rsid wsp:val=&quot;007D512F&quot;/&gt;&lt;wsp:rsid wsp:val=&quot;007D5648&quot;/&gt;&lt;wsp:rsid wsp:val=&quot;007D7D1B&quot;/&gt;&lt;wsp:rsid wsp:val=&quot;007D7F6B&quot;/&gt;&lt;wsp:rsid wsp:val=&quot;007E00F6&quot;/&gt;&lt;wsp:rsid wsp:val=&quot;007E0D01&quot;/&gt;&lt;wsp:rsid wsp:val=&quot;007E2343&quot;/&gt;&lt;wsp:rsid wsp:val=&quot;007E4B79&quot;/&gt;&lt;wsp:rsid wsp:val=&quot;007E5FCF&quot;/&gt;&lt;wsp:rsid wsp:val=&quot;007E6005&quot;/&gt;&lt;wsp:rsid wsp:val=&quot;007F15C7&quot;/&gt;&lt;wsp:rsid wsp:val=&quot;007F3073&quot;/&gt;&lt;wsp:rsid wsp:val=&quot;007F32D1&quot;/&gt;&lt;wsp:rsid wsp:val=&quot;007F4F59&quot;/&gt;&lt;wsp:rsid wsp:val=&quot;007F5652&quot;/&gt;&lt;wsp:rsid wsp:val=&quot;007F5D39&quot;/&gt;&lt;wsp:rsid wsp:val=&quot;007F6BC6&quot;/&gt;&lt;wsp:rsid wsp:val=&quot;007F7694&quot;/&gt;&lt;wsp:rsid wsp:val=&quot;00800399&quot;/&gt;&lt;wsp:rsid wsp:val=&quot;008007DD&quot;/&gt;&lt;wsp:rsid wsp:val=&quot;00800AA0&quot;/&gt;&lt;wsp:rsid wsp:val=&quot;00800E2F&quot;/&gt;&lt;wsp:rsid wsp:val=&quot;00801621&quot;/&gt;&lt;wsp:rsid wsp:val=&quot;008021ED&quot;/&gt;&lt;wsp:rsid wsp:val=&quot;008027AC&quot;/&gt;&lt;wsp:rsid wsp:val=&quot;00802E94&quot;/&gt;&lt;wsp:rsid wsp:val=&quot;00803953&quot;/&gt;&lt;wsp:rsid wsp:val=&quot;008045F9&quot;/&gt;&lt;wsp:rsid wsp:val=&quot;00804D71&quot;/&gt;&lt;wsp:rsid wsp:val=&quot;008106B7&quot;/&gt;&lt;wsp:rsid wsp:val=&quot;00813175&quot;/&gt;&lt;wsp:rsid wsp:val=&quot;008152C0&quot;/&gt;&lt;wsp:rsid wsp:val=&quot;00815ED9&quot;/&gt;&lt;wsp:rsid wsp:val=&quot;0082116E&quot;/&gt;&lt;wsp:rsid wsp:val=&quot;0082601D&quot;/&gt;&lt;wsp:rsid wsp:val=&quot;00830533&quot;/&gt;&lt;wsp:rsid wsp:val=&quot;0083274E&quot;/&gt;&lt;wsp:rsid wsp:val=&quot;008342DA&quot;/&gt;&lt;wsp:rsid wsp:val=&quot;00835601&quot;/&gt;&lt;wsp:rsid wsp:val=&quot;008375A3&quot;/&gt;&lt;wsp:rsid wsp:val=&quot;0084051A&quot;/&gt;&lt;wsp:rsid wsp:val=&quot;0084073F&quot;/&gt;&lt;wsp:rsid wsp:val=&quot;0084152B&quot;/&gt;&lt;wsp:rsid wsp:val=&quot;008426C8&quot;/&gt;&lt;wsp:rsid wsp:val=&quot;008447AF&quot;/&gt;&lt;wsp:rsid wsp:val=&quot;00845024&quot;/&gt;&lt;wsp:rsid wsp:val=&quot;00845F12&quot;/&gt;&lt;wsp:rsid wsp:val=&quot;00856D35&quot;/&gt;&lt;wsp:rsid wsp:val=&quot;00856EA7&quot;/&gt;&lt;wsp:rsid wsp:val=&quot;00860415&quot;/&gt;&lt;wsp:rsid wsp:val=&quot;00860659&quot;/&gt;&lt;wsp:rsid wsp:val=&quot;00866B0D&quot;/&gt;&lt;wsp:rsid wsp:val=&quot;00867575&quot;/&gt;&lt;wsp:rsid wsp:val=&quot;0087064C&quot;/&gt;&lt;wsp:rsid wsp:val=&quot;00871671&quot;/&gt;&lt;wsp:rsid wsp:val=&quot;00872FA1&quot;/&gt;&lt;wsp:rsid wsp:val=&quot;00875098&quot;/&gt;&lt;wsp:rsid wsp:val=&quot;00876B17&quot;/&gt;&lt;wsp:rsid wsp:val=&quot;00876F3A&quot;/&gt;&lt;wsp:rsid wsp:val=&quot;00880C16&quot;/&gt;&lt;wsp:rsid wsp:val=&quot;00880E21&quot;/&gt;&lt;wsp:rsid wsp:val=&quot;008823EC&quot;/&gt;&lt;wsp:rsid wsp:val=&quot;008830AE&quot;/&gt;&lt;wsp:rsid wsp:val=&quot;00884715&quot;/&gt;&lt;wsp:rsid wsp:val=&quot;00884AFA&quot;/&gt;&lt;wsp:rsid wsp:val=&quot;008850C2&quot;/&gt;&lt;wsp:rsid wsp:val=&quot;00885402&quot;/&gt;&lt;wsp:rsid wsp:val=&quot;00885A3D&quot;/&gt;&lt;wsp:rsid wsp:val=&quot;00891D10&quot;/&gt;&lt;wsp:rsid wsp:val=&quot;00892165&quot;/&gt;&lt;wsp:rsid wsp:val=&quot;008922CC&quot;/&gt;&lt;wsp:rsid wsp:val=&quot;0089464B&quot;/&gt;&lt;wsp:rsid wsp:val=&quot;00894CCD&quot;/&gt;&lt;wsp:rsid wsp:val=&quot;008950EC&quot;/&gt;&lt;wsp:rsid wsp:val=&quot;0089594A&quot;/&gt;&lt;wsp:rsid wsp:val=&quot;00895DE2&quot;/&gt;&lt;wsp:rsid wsp:val=&quot;0089736A&quot;/&gt;&lt;wsp:rsid wsp:val=&quot;008A70E9&quot;/&gt;&lt;wsp:rsid wsp:val=&quot;008B2513&quot;/&gt;&lt;wsp:rsid wsp:val=&quot;008B2D48&quot;/&gt;&lt;wsp:rsid wsp:val=&quot;008B68F0&quot;/&gt;&lt;wsp:rsid wsp:val=&quot;008C05BB&quot;/&gt;&lt;wsp:rsid wsp:val=&quot;008C1670&quot;/&gt;&lt;wsp:rsid wsp:val=&quot;008C348D&quot;/&gt;&lt;wsp:rsid wsp:val=&quot;008C6724&quot;/&gt;&lt;wsp:rsid wsp:val=&quot;008C68C9&quot;/&gt;&lt;wsp:rsid wsp:val=&quot;008C6D2D&quot;/&gt;&lt;wsp:rsid wsp:val=&quot;008C7005&quot;/&gt;&lt;wsp:rsid wsp:val=&quot;008D16C4&quot;/&gt;&lt;wsp:rsid wsp:val=&quot;008D48AF&quot;/&gt;&lt;wsp:rsid wsp:val=&quot;008D511E&quot;/&gt;&lt;wsp:rsid wsp:val=&quot;008D615B&quot;/&gt;&lt;wsp:rsid wsp:val=&quot;008E0484&quot;/&gt;&lt;wsp:rsid wsp:val=&quot;008E0B27&quot;/&gt;&lt;wsp:rsid wsp:val=&quot;008E5391&quot;/&gt;&lt;wsp:rsid wsp:val=&quot;008F587A&quot;/&gt;&lt;wsp:rsid wsp:val=&quot;008F5920&quot;/&gt;&lt;wsp:rsid wsp:val=&quot;008F6D97&quot;/&gt;&lt;wsp:rsid wsp:val=&quot;008F716D&quot;/&gt;&lt;wsp:rsid wsp:val=&quot;00900682&quot;/&gt;&lt;wsp:rsid wsp:val=&quot;00901104&quot;/&gt;&lt;wsp:rsid wsp:val=&quot;00902201&quot;/&gt;&lt;wsp:rsid wsp:val=&quot;0090280C&quot;/&gt;&lt;wsp:rsid wsp:val=&quot;00902C84&quot;/&gt;&lt;wsp:rsid wsp:val=&quot;0090342A&quot;/&gt;&lt;wsp:rsid wsp:val=&quot;00906B20&quot;/&gt;&lt;wsp:rsid wsp:val=&quot;00907716&quot;/&gt;&lt;wsp:rsid wsp:val=&quot;0091090A&quot;/&gt;&lt;wsp:rsid wsp:val=&quot;0091102E&quot;/&gt;&lt;wsp:rsid wsp:val=&quot;009170DB&quot;/&gt;&lt;wsp:rsid wsp:val=&quot;00917858&quot;/&gt;&lt;wsp:rsid wsp:val=&quot;00922F0C&quot;/&gt;&lt;wsp:rsid wsp:val=&quot;0092359D&quot;/&gt;&lt;wsp:rsid wsp:val=&quot;009274A4&quot;/&gt;&lt;wsp:rsid wsp:val=&quot;00933244&quot;/&gt;&lt;wsp:rsid wsp:val=&quot;009345DE&quot;/&gt;&lt;wsp:rsid wsp:val=&quot;00936D71&quot;/&gt;&lt;wsp:rsid wsp:val=&quot;00944178&quot;/&gt;&lt;wsp:rsid wsp:val=&quot;009454C8&quot;/&gt;&lt;wsp:rsid wsp:val=&quot;00945594&quot;/&gt;&lt;wsp:rsid wsp:val=&quot;009477D6&quot;/&gt;&lt;wsp:rsid wsp:val=&quot;00950A23&quot;/&gt;&lt;wsp:rsid wsp:val=&quot;009579A5&quot;/&gt;&lt;wsp:rsid wsp:val=&quot;00960950&quot;/&gt;&lt;wsp:rsid wsp:val=&quot;00962AE5&quot;/&gt;&lt;wsp:rsid wsp:val=&quot;00966706&quot;/&gt;&lt;wsp:rsid wsp:val=&quot;00966874&quot;/&gt;&lt;wsp:rsid wsp:val=&quot;00971097&quot;/&gt;&lt;wsp:rsid wsp:val=&quot;00971771&quot;/&gt;&lt;wsp:rsid wsp:val=&quot;00971D98&quot;/&gt;&lt;wsp:rsid wsp:val=&quot;0097298B&quot;/&gt;&lt;wsp:rsid wsp:val=&quot;00973199&quot;/&gt;&lt;wsp:rsid wsp:val=&quot;009763BB&quot;/&gt;&lt;wsp:rsid wsp:val=&quot;009769E6&quot;/&gt;&lt;wsp:rsid wsp:val=&quot;009771F2&quot;/&gt;&lt;wsp:rsid wsp:val=&quot;0097744E&quot;/&gt;&lt;wsp:rsid wsp:val=&quot;0097754A&quot;/&gt;&lt;wsp:rsid wsp:val=&quot;00977BDE&quot;/&gt;&lt;wsp:rsid wsp:val=&quot;00977CB2&quot;/&gt;&lt;wsp:rsid wsp:val=&quot;009801BA&quot;/&gt;&lt;wsp:rsid wsp:val=&quot;009822DF&quot;/&gt;&lt;wsp:rsid wsp:val=&quot;00982E89&quot;/&gt;&lt;wsp:rsid wsp:val=&quot;00983483&quot;/&gt;&lt;wsp:rsid wsp:val=&quot;00985E3F&quot;/&gt;&lt;wsp:rsid wsp:val=&quot;00991BB3&quot;/&gt;&lt;wsp:rsid wsp:val=&quot;00991D77&quot;/&gt;&lt;wsp:rsid wsp:val=&quot;009921C8&quot;/&gt;&lt;wsp:rsid wsp:val=&quot;00993BE0&quot;/&gt;&lt;wsp:rsid wsp:val=&quot;009942BF&quot;/&gt;&lt;wsp:rsid wsp:val=&quot;009960CC&quot;/&gt;&lt;wsp:rsid wsp:val=&quot;009A65AD&quot;/&gt;&lt;wsp:rsid wsp:val=&quot;009A6A87&quot;/&gt;&lt;wsp:rsid wsp:val=&quot;009A6E90&quot;/&gt;&lt;wsp:rsid wsp:val=&quot;009A6F38&quot;/&gt;&lt;wsp:rsid wsp:val=&quot;009A77C5&quot;/&gt;&lt;wsp:rsid wsp:val=&quot;009A7B8A&quot;/&gt;&lt;wsp:rsid wsp:val=&quot;009B279D&quot;/&gt;&lt;wsp:rsid wsp:val=&quot;009B2F81&quot;/&gt;&lt;wsp:rsid wsp:val=&quot;009B37BE&quot;/&gt;&lt;wsp:rsid wsp:val=&quot;009B5B88&quot;/&gt;&lt;wsp:rsid wsp:val=&quot;009B5FDD&quot;/&gt;&lt;wsp:rsid wsp:val=&quot;009C111B&quot;/&gt;&lt;wsp:rsid wsp:val=&quot;009C1338&quot;/&gt;&lt;wsp:rsid wsp:val=&quot;009C15F0&quot;/&gt;&lt;wsp:rsid wsp:val=&quot;009C2550&quot;/&gt;&lt;wsp:rsid wsp:val=&quot;009C2A0A&quot;/&gt;&lt;wsp:rsid wsp:val=&quot;009C35F4&quot;/&gt;&lt;wsp:rsid wsp:val=&quot;009C5EF2&quot;/&gt;&lt;wsp:rsid wsp:val=&quot;009C60DE&quot;/&gt;&lt;wsp:rsid wsp:val=&quot;009D3253&quot;/&gt;&lt;wsp:rsid wsp:val=&quot;009D61E9&quot;/&gt;&lt;wsp:rsid wsp:val=&quot;009D7777&quot;/&gt;&lt;wsp:rsid wsp:val=&quot;009E169B&quot;/&gt;&lt;wsp:rsid wsp:val=&quot;009E3982&quot;/&gt;&lt;wsp:rsid wsp:val=&quot;009E64CD&quot;/&gt;&lt;wsp:rsid wsp:val=&quot;009F318E&quot;/&gt;&lt;wsp:rsid wsp:val=&quot;009F3475&quot;/&gt;&lt;wsp:rsid wsp:val=&quot;009F55B1&quot;/&gt;&lt;wsp:rsid wsp:val=&quot;009F569A&quot;/&gt;&lt;wsp:rsid wsp:val=&quot;009F5D79&quot;/&gt;&lt;wsp:rsid wsp:val=&quot;009F5F4D&quot;/&gt;&lt;wsp:rsid wsp:val=&quot;009F7EA0&quot;/&gt;&lt;wsp:rsid wsp:val=&quot;009F7EE4&quot;/&gt;&lt;wsp:rsid wsp:val=&quot;00A002C0&quot;/&gt;&lt;wsp:rsid wsp:val=&quot;00A0213F&quot;/&gt;&lt;wsp:rsid wsp:val=&quot;00A0227F&quot;/&gt;&lt;wsp:rsid wsp:val=&quot;00A02C7B&quot;/&gt;&lt;wsp:rsid wsp:val=&quot;00A03095&quot;/&gt;&lt;wsp:rsid wsp:val=&quot;00A03E42&quot;/&gt;&lt;wsp:rsid wsp:val=&quot;00A07BDA&quot;/&gt;&lt;wsp:rsid wsp:val=&quot;00A07C91&quot;/&gt;&lt;wsp:rsid wsp:val=&quot;00A12A72&quot;/&gt;&lt;wsp:rsid wsp:val=&quot;00A12DF9&quot;/&gt;&lt;wsp:rsid wsp:val=&quot;00A141C7&quot;/&gt;&lt;wsp:rsid wsp:val=&quot;00A161A3&quot;/&gt;&lt;wsp:rsid wsp:val=&quot;00A201FA&quot;/&gt;&lt;wsp:rsid wsp:val=&quot;00A208FD&quot;/&gt;&lt;wsp:rsid wsp:val=&quot;00A219A3&quot;/&gt;&lt;wsp:rsid wsp:val=&quot;00A22B00&quot;/&gt;&lt;wsp:rsid wsp:val=&quot;00A24063&quot;/&gt;&lt;wsp:rsid wsp:val=&quot;00A27CC6&quot;/&gt;&lt;wsp:rsid wsp:val=&quot;00A300B2&quot;/&gt;&lt;wsp:rsid wsp:val=&quot;00A31C68&quot;/&gt;&lt;wsp:rsid wsp:val=&quot;00A31E72&quot;/&gt;&lt;wsp:rsid wsp:val=&quot;00A3245C&quot;/&gt;&lt;wsp:rsid wsp:val=&quot;00A3285B&quot;/&gt;&lt;wsp:rsid wsp:val=&quot;00A33A61&quot;/&gt;&lt;wsp:rsid wsp:val=&quot;00A3426F&quot;/&gt;&lt;wsp:rsid wsp:val=&quot;00A3618C&quot;/&gt;&lt;wsp:rsid wsp:val=&quot;00A363DA&quot;/&gt;&lt;wsp:rsid wsp:val=&quot;00A36471&quot;/&gt;&lt;wsp:rsid wsp:val=&quot;00A40D35&quot;/&gt;&lt;wsp:rsid wsp:val=&quot;00A43044&quot;/&gt;&lt;wsp:rsid wsp:val=&quot;00A43E84&quot;/&gt;&lt;wsp:rsid wsp:val=&quot;00A449A1&quot;/&gt;&lt;wsp:rsid wsp:val=&quot;00A47AD5&quot;/&gt;&lt;wsp:rsid wsp:val=&quot;00A528A8&quot;/&gt;&lt;wsp:rsid wsp:val=&quot;00A52E85&quot;/&gt;&lt;wsp:rsid wsp:val=&quot;00A533EA&quot;/&gt;&lt;wsp:rsid wsp:val=&quot;00A53E34&quot;/&gt;&lt;wsp:rsid wsp:val=&quot;00A5408B&quot;/&gt;&lt;wsp:rsid wsp:val=&quot;00A61491&quot;/&gt;&lt;wsp:rsid wsp:val=&quot;00A6268E&quot;/&gt;&lt;wsp:rsid wsp:val=&quot;00A63714&quot;/&gt;&lt;wsp:rsid wsp:val=&quot;00A66ADE&quot;/&gt;&lt;wsp:rsid wsp:val=&quot;00A67E0C&quot;/&gt;&lt;wsp:rsid wsp:val=&quot;00A7078E&quot;/&gt;&lt;wsp:rsid wsp:val=&quot;00A70BB9&quot;/&gt;&lt;wsp:rsid wsp:val=&quot;00A7202C&quot;/&gt;&lt;wsp:rsid wsp:val=&quot;00A74D87&quot;/&gt;&lt;wsp:rsid wsp:val=&quot;00A7530C&quot;/&gt;&lt;wsp:rsid wsp:val=&quot;00A767D5&quot;/&gt;&lt;wsp:rsid wsp:val=&quot;00A77629&quot;/&gt;&lt;wsp:rsid wsp:val=&quot;00A82760&quot;/&gt;&lt;wsp:rsid wsp:val=&quot;00A830C6&quot;/&gt;&lt;wsp:rsid wsp:val=&quot;00A831B6&quot;/&gt;&lt;wsp:rsid wsp:val=&quot;00A839DA&quot;/&gt;&lt;wsp:rsid wsp:val=&quot;00A83ED0&quot;/&gt;&lt;wsp:rsid wsp:val=&quot;00A85648&quot;/&gt;&lt;wsp:rsid wsp:val=&quot;00A85977&quot;/&gt;&lt;wsp:rsid wsp:val=&quot;00A8760B&quot;/&gt;&lt;wsp:rsid wsp:val=&quot;00A87B5D&quot;/&gt;&lt;wsp:rsid wsp:val=&quot;00A932B9&quot;/&gt;&lt;wsp:rsid wsp:val=&quot;00A9407E&quot;/&gt;&lt;wsp:rsid wsp:val=&quot;00A94242&quot;/&gt;&lt;wsp:rsid wsp:val=&quot;00A957F0&quot;/&gt;&lt;wsp:rsid wsp:val=&quot;00AA02B1&quot;/&gt;&lt;wsp:rsid wsp:val=&quot;00AA101F&quot;/&gt;&lt;wsp:rsid wsp:val=&quot;00AA1057&quot;/&gt;&lt;wsp:rsid wsp:val=&quot;00AA1A7C&quot;/&gt;&lt;wsp:rsid wsp:val=&quot;00AA26BE&quot;/&gt;&lt;wsp:rsid wsp:val=&quot;00AB079B&quot;/&gt;&lt;wsp:rsid wsp:val=&quot;00AB0D75&quot;/&gt;&lt;wsp:rsid wsp:val=&quot;00AB14F6&quot;/&gt;&lt;wsp:rsid wsp:val=&quot;00AB2484&quot;/&gt;&lt;wsp:rsid wsp:val=&quot;00AB2D1E&quot;/&gt;&lt;wsp:rsid wsp:val=&quot;00AB2F7E&quot;/&gt;&lt;wsp:rsid wsp:val=&quot;00AB30ED&quot;/&gt;&lt;wsp:rsid wsp:val=&quot;00AB3C4F&quot;/&gt;&lt;wsp:rsid wsp:val=&quot;00AB5707&quot;/&gt;&lt;wsp:rsid wsp:val=&quot;00AC04A7&quot;/&gt;&lt;wsp:rsid wsp:val=&quot;00AC1C6E&quot;/&gt;&lt;wsp:rsid wsp:val=&quot;00AC3F74&quot;/&gt;&lt;wsp:rsid wsp:val=&quot;00AC4026&quot;/&gt;&lt;wsp:rsid wsp:val=&quot;00AC49A8&quot;/&gt;&lt;wsp:rsid wsp:val=&quot;00AC56D9&quot;/&gt;&lt;wsp:rsid wsp:val=&quot;00AC5CD3&quot;/&gt;&lt;wsp:rsid wsp:val=&quot;00AC5D99&quot;/&gt;&lt;wsp:rsid wsp:val=&quot;00AC7C3F&quot;/&gt;&lt;wsp:rsid wsp:val=&quot;00AC7C90&quot;/&gt;&lt;wsp:rsid wsp:val=&quot;00AD0368&quot;/&gt;&lt;wsp:rsid wsp:val=&quot;00AD24FB&quot;/&gt;&lt;wsp:rsid wsp:val=&quot;00AD2A2E&quot;/&gt;&lt;wsp:rsid wsp:val=&quot;00AD78BA&quot;/&gt;&lt;wsp:rsid wsp:val=&quot;00AE0074&quot;/&gt;&lt;wsp:rsid wsp:val=&quot;00AE21A7&quot;/&gt;&lt;wsp:rsid wsp:val=&quot;00AE29AA&quot;/&gt;&lt;wsp:rsid wsp:val=&quot;00AE2CE9&quot;/&gt;&lt;wsp:rsid wsp:val=&quot;00AE6650&quot;/&gt;&lt;wsp:rsid wsp:val=&quot;00AE779C&quot;/&gt;&lt;wsp:rsid wsp:val=&quot;00AE78E8&quot;/&gt;&lt;wsp:rsid wsp:val=&quot;00AF1B8E&quot;/&gt;&lt;wsp:rsid wsp:val=&quot;00AF1EE6&quot;/&gt;&lt;wsp:rsid wsp:val=&quot;00AF26A8&quot;/&gt;&lt;wsp:rsid wsp:val=&quot;00AF3C3A&quot;/&gt;&lt;wsp:rsid wsp:val=&quot;00AF597C&quot;/&gt;&lt;wsp:rsid wsp:val=&quot;00AF685C&quot;/&gt;&lt;wsp:rsid wsp:val=&quot;00AF6C4C&quot;/&gt;&lt;wsp:rsid wsp:val=&quot;00AF71D6&quot;/&gt;&lt;wsp:rsid wsp:val=&quot;00B02112&quot;/&gt;&lt;wsp:rsid wsp:val=&quot;00B04CA7&quot;/&gt;&lt;wsp:rsid wsp:val=&quot;00B07676&quot;/&gt;&lt;wsp:rsid wsp:val=&quot;00B1110B&quot;/&gt;&lt;wsp:rsid wsp:val=&quot;00B14191&quot;/&gt;&lt;wsp:rsid wsp:val=&quot;00B16680&quot;/&gt;&lt;wsp:rsid wsp:val=&quot;00B17940&quot;/&gt;&lt;wsp:rsid wsp:val=&quot;00B20F85&quot;/&gt;&lt;wsp:rsid wsp:val=&quot;00B2106A&quot;/&gt;&lt;wsp:rsid wsp:val=&quot;00B21D8E&quot;/&gt;&lt;wsp:rsid wsp:val=&quot;00B227BD&quot;/&gt;&lt;wsp:rsid wsp:val=&quot;00B22829&quot;/&gt;&lt;wsp:rsid wsp:val=&quot;00B22E98&quot;/&gt;&lt;wsp:rsid wsp:val=&quot;00B26B2C&quot;/&gt;&lt;wsp:rsid wsp:val=&quot;00B30DF8&quot;/&gt;&lt;wsp:rsid wsp:val=&quot;00B3283B&quot;/&gt;&lt;wsp:rsid wsp:val=&quot;00B33E44&quot;/&gt;&lt;wsp:rsid wsp:val=&quot;00B35C9C&quot;/&gt;&lt;wsp:rsid wsp:val=&quot;00B373F3&quot;/&gt;&lt;wsp:rsid wsp:val=&quot;00B37EB2&quot;/&gt;&lt;wsp:rsid wsp:val=&quot;00B40AC1&quot;/&gt;&lt;wsp:rsid wsp:val=&quot;00B40BD3&quot;/&gt;&lt;wsp:rsid wsp:val=&quot;00B41770&quot;/&gt;&lt;wsp:rsid wsp:val=&quot;00B41772&quot;/&gt;&lt;wsp:rsid wsp:val=&quot;00B438CF&quot;/&gt;&lt;wsp:rsid wsp:val=&quot;00B43DAA&quot;/&gt;&lt;wsp:rsid wsp:val=&quot;00B447FB&quot;/&gt;&lt;wsp:rsid wsp:val=&quot;00B47FA4&quot;/&gt;&lt;wsp:rsid wsp:val=&quot;00B51EA4&quot;/&gt;&lt;wsp:rsid wsp:val=&quot;00B51EEF&quot;/&gt;&lt;wsp:rsid wsp:val=&quot;00B5339A&quot;/&gt;&lt;wsp:rsid wsp:val=&quot;00B535B3&quot;/&gt;&lt;wsp:rsid wsp:val=&quot;00B544B2&quot;/&gt;&lt;wsp:rsid wsp:val=&quot;00B547F2&quot;/&gt;&lt;wsp:rsid wsp:val=&quot;00B550F4&quot;/&gt;&lt;wsp:rsid wsp:val=&quot;00B56528&quot;/&gt;&lt;wsp:rsid wsp:val=&quot;00B60434&quot;/&gt;&lt;wsp:rsid wsp:val=&quot;00B619BE&quot;/&gt;&lt;wsp:rsid wsp:val=&quot;00B62C14&quot;/&gt;&lt;wsp:rsid wsp:val=&quot;00B63D2B&quot;/&gt;&lt;wsp:rsid wsp:val=&quot;00B64DF0&quot;/&gt;&lt;wsp:rsid wsp:val=&quot;00B66A42&quot;/&gt;&lt;wsp:rsid wsp:val=&quot;00B7017E&quot;/&gt;&lt;wsp:rsid wsp:val=&quot;00B70212&quot;/&gt;&lt;wsp:rsid wsp:val=&quot;00B7062F&quot;/&gt;&lt;wsp:rsid wsp:val=&quot;00B72435&quot;/&gt;&lt;wsp:rsid wsp:val=&quot;00B7558B&quot;/&gt;&lt;wsp:rsid wsp:val=&quot;00B755B8&quot;/&gt;&lt;wsp:rsid wsp:val=&quot;00B7604C&quot;/&gt;&lt;wsp:rsid wsp:val=&quot;00B760F8&quot;/&gt;&lt;wsp:rsid wsp:val=&quot;00B80336&quot;/&gt;&lt;wsp:rsid wsp:val=&quot;00B81728&quot;/&gt;&lt;wsp:rsid wsp:val=&quot;00B834B9&quot;/&gt;&lt;wsp:rsid wsp:val=&quot;00B83F94&quot;/&gt;&lt;wsp:rsid wsp:val=&quot;00B9080A&quot;/&gt;&lt;wsp:rsid wsp:val=&quot;00B90FEB&quot;/&gt;&lt;wsp:rsid wsp:val=&quot;00B91506&quot;/&gt;&lt;wsp:rsid wsp:val=&quot;00B915DB&quot;/&gt;&lt;wsp:rsid wsp:val=&quot;00B91882&quot;/&gt;&lt;wsp:rsid wsp:val=&quot;00B92FBA&quot;/&gt;&lt;wsp:rsid wsp:val=&quot;00B93D5E&quot;/&gt;&lt;wsp:rsid wsp:val=&quot;00B969F6&quot;/&gt;&lt;wsp:rsid wsp:val=&quot;00BA03A5&quot;/&gt;&lt;wsp:rsid wsp:val=&quot;00BA0BA1&quot;/&gt;&lt;wsp:rsid wsp:val=&quot;00BA1781&quot;/&gt;&lt;wsp:rsid wsp:val=&quot;00BA4499&quot;/&gt;&lt;wsp:rsid wsp:val=&quot;00BB3EC6&quot;/&gt;&lt;wsp:rsid wsp:val=&quot;00BB5C52&quot;/&gt;&lt;wsp:rsid wsp:val=&quot;00BB64D1&quot;/&gt;&lt;wsp:rsid wsp:val=&quot;00BB6D88&quot;/&gt;&lt;wsp:rsid wsp:val=&quot;00BC4268&quot;/&gt;&lt;wsp:rsid wsp:val=&quot;00BC4756&quot;/&gt;&lt;wsp:rsid wsp:val=&quot;00BC4D30&quot;/&gt;&lt;wsp:rsid wsp:val=&quot;00BC54CA&quot;/&gt;&lt;wsp:rsid wsp:val=&quot;00BC5886&quot;/&gt;&lt;wsp:rsid wsp:val=&quot;00BC6299&quot;/&gt;&lt;wsp:rsid wsp:val=&quot;00BD0E7F&quot;/&gt;&lt;wsp:rsid wsp:val=&quot;00BD11A6&quot;/&gt;&lt;wsp:rsid wsp:val=&quot;00BD1910&quot;/&gt;&lt;wsp:rsid wsp:val=&quot;00BD2071&quot;/&gt;&lt;wsp:rsid wsp:val=&quot;00BD2D6C&quot;/&gt;&lt;wsp:rsid wsp:val=&quot;00BD3F1B&quot;/&gt;&lt;wsp:rsid wsp:val=&quot;00BD4644&quot;/&gt;&lt;wsp:rsid wsp:val=&quot;00BD4710&quot;/&gt;&lt;wsp:rsid wsp:val=&quot;00BD6EEF&quot;/&gt;&lt;wsp:rsid wsp:val=&quot;00BE126C&quot;/&gt;&lt;wsp:rsid wsp:val=&quot;00BE1E3F&quot;/&gt;&lt;wsp:rsid wsp:val=&quot;00BE2D76&quot;/&gt;&lt;wsp:rsid wsp:val=&quot;00BE450E&quot;/&gt;&lt;wsp:rsid wsp:val=&quot;00BE4A19&quot;/&gt;&lt;wsp:rsid wsp:val=&quot;00BE4BA5&quot;/&gt;&lt;wsp:rsid wsp:val=&quot;00BE69BB&quot;/&gt;&lt;wsp:rsid wsp:val=&quot;00BE6C0B&quot;/&gt;&lt;wsp:rsid wsp:val=&quot;00BE71BE&quot;/&gt;&lt;wsp:rsid wsp:val=&quot;00BF5206&quot;/&gt;&lt;wsp:rsid wsp:val=&quot;00BF56F9&quot;/&gt;&lt;wsp:rsid wsp:val=&quot;00BF77C0&quot;/&gt;&lt;wsp:rsid wsp:val=&quot;00C03AB3&quot;/&gt;&lt;wsp:rsid wsp:val=&quot;00C06DBF&quot;/&gt;&lt;wsp:rsid wsp:val=&quot;00C13EC3&quot;/&gt;&lt;wsp:rsid wsp:val=&quot;00C1429A&quot;/&gt;&lt;wsp:rsid wsp:val=&quot;00C1737A&quot;/&gt;&lt;wsp:rsid wsp:val=&quot;00C17DE0&quot;/&gt;&lt;wsp:rsid wsp:val=&quot;00C23E2F&quot;/&gt;&lt;wsp:rsid wsp:val=&quot;00C25C62&quot;/&gt;&lt;wsp:rsid wsp:val=&quot;00C25D33&quot;/&gt;&lt;wsp:rsid wsp:val=&quot;00C272D5&quot;/&gt;&lt;wsp:rsid wsp:val=&quot;00C27694&quot;/&gt;&lt;wsp:rsid wsp:val=&quot;00C3007A&quot;/&gt;&lt;wsp:rsid wsp:val=&quot;00C32889&quot;/&gt;&lt;wsp:rsid wsp:val=&quot;00C34B1C&quot;/&gt;&lt;wsp:rsid wsp:val=&quot;00C43DF9&quot;/&gt;&lt;wsp:rsid wsp:val=&quot;00C450DE&quot;/&gt;&lt;wsp:rsid wsp:val=&quot;00C476F5&quot;/&gt;&lt;wsp:rsid wsp:val=&quot;00C523C9&quot;/&gt;&lt;wsp:rsid wsp:val=&quot;00C529C3&quot;/&gt;&lt;wsp:rsid wsp:val=&quot;00C5348C&quot;/&gt;&lt;wsp:rsid wsp:val=&quot;00C54B94&quot;/&gt;&lt;wsp:rsid wsp:val=&quot;00C54F78&quot;/&gt;&lt;wsp:rsid wsp:val=&quot;00C56970&quot;/&gt;&lt;wsp:rsid wsp:val=&quot;00C577AD&quot;/&gt;&lt;wsp:rsid wsp:val=&quot;00C60DD9&quot;/&gt;&lt;wsp:rsid wsp:val=&quot;00C617F5&quot;/&gt;&lt;wsp:rsid wsp:val=&quot;00C61E55&quot;/&gt;&lt;wsp:rsid wsp:val=&quot;00C6214B&quot;/&gt;&lt;wsp:rsid wsp:val=&quot;00C625D0&quot;/&gt;&lt;wsp:rsid wsp:val=&quot;00C6357A&quot;/&gt;&lt;wsp:rsid wsp:val=&quot;00C6406F&quot;/&gt;&lt;wsp:rsid wsp:val=&quot;00C655D9&quot;/&gt;&lt;wsp:rsid wsp:val=&quot;00C670AB&quot;/&gt;&lt;wsp:rsid wsp:val=&quot;00C67EC9&quot;/&gt;&lt;wsp:rsid wsp:val=&quot;00C729D0&quot;/&gt;&lt;wsp:rsid wsp:val=&quot;00C73C3F&quot;/&gt;&lt;wsp:rsid wsp:val=&quot;00C768E9&quot;/&gt;&lt;wsp:rsid wsp:val=&quot;00C779E5&quot;/&gt;&lt;wsp:rsid wsp:val=&quot;00C807E5&quot;/&gt;&lt;wsp:rsid wsp:val=&quot;00C814E7&quot;/&gt;&lt;wsp:rsid wsp:val=&quot;00C81A07&quot;/&gt;&lt;wsp:rsid wsp:val=&quot;00C821F2&quot;/&gt;&lt;wsp:rsid wsp:val=&quot;00C82A26&quot;/&gt;&lt;wsp:rsid wsp:val=&quot;00C84DEC&quot;/&gt;&lt;wsp:rsid wsp:val=&quot;00C85B7A&quot;/&gt;&lt;wsp:rsid wsp:val=&quot;00C86389&quot;/&gt;&lt;wsp:rsid wsp:val=&quot;00C86D0D&quot;/&gt;&lt;wsp:rsid wsp:val=&quot;00C91305&quot;/&gt;&lt;wsp:rsid wsp:val=&quot;00C91440&quot;/&gt;&lt;wsp:rsid wsp:val=&quot;00C91922&quot;/&gt;&lt;wsp:rsid wsp:val=&quot;00C9210C&quot;/&gt;&lt;wsp:rsid wsp:val=&quot;00C9330C&quot;/&gt;&lt;wsp:rsid wsp:val=&quot;00C93A83&quot;/&gt;&lt;wsp:rsid wsp:val=&quot;00C94E42&quot;/&gt;&lt;wsp:rsid wsp:val=&quot;00C96300&quot;/&gt;&lt;wsp:rsid wsp:val=&quot;00C96664&quot;/&gt;&lt;wsp:rsid wsp:val=&quot;00C9749E&quot;/&gt;&lt;wsp:rsid wsp:val=&quot;00CA160A&quot;/&gt;&lt;wsp:rsid wsp:val=&quot;00CB0A3C&quot;/&gt;&lt;wsp:rsid wsp:val=&quot;00CB0DEE&quot;/&gt;&lt;wsp:rsid wsp:val=&quot;00CB2C34&quot;/&gt;&lt;wsp:rsid wsp:val=&quot;00CB3476&quot;/&gt;&lt;wsp:rsid wsp:val=&quot;00CB5F4D&quot;/&gt;&lt;wsp:rsid wsp:val=&quot;00CC02F6&quot;/&gt;&lt;wsp:rsid wsp:val=&quot;00CC0C5A&quot;/&gt;&lt;wsp:rsid wsp:val=&quot;00CC2340&quot;/&gt;&lt;wsp:rsid wsp:val=&quot;00CD160B&quot;/&gt;&lt;wsp:rsid wsp:val=&quot;00CD1739&quot;/&gt;&lt;wsp:rsid wsp:val=&quot;00CD3BCF&quot;/&gt;&lt;wsp:rsid wsp:val=&quot;00CD433B&quot;/&gt;&lt;wsp:rsid wsp:val=&quot;00CD568B&quot;/&gt;&lt;wsp:rsid wsp:val=&quot;00CD6580&quot;/&gt;&lt;wsp:rsid wsp:val=&quot;00CD765F&quot;/&gt;&lt;wsp:rsid wsp:val=&quot;00CD7E83&quot;/&gt;&lt;wsp:rsid wsp:val=&quot;00CE0F3F&quot;/&gt;&lt;wsp:rsid wsp:val=&quot;00CE15D1&quot;/&gt;&lt;wsp:rsid wsp:val=&quot;00CE2696&quot;/&gt;&lt;wsp:rsid wsp:val=&quot;00CE28BA&quot;/&gt;&lt;wsp:rsid wsp:val=&quot;00CE2904&quot;/&gt;&lt;wsp:rsid wsp:val=&quot;00CE45AA&quot;/&gt;&lt;wsp:rsid wsp:val=&quot;00CE4A0B&quot;/&gt;&lt;wsp:rsid wsp:val=&quot;00CE501D&quot;/&gt;&lt;wsp:rsid wsp:val=&quot;00CE68CA&quot;/&gt;&lt;wsp:rsid wsp:val=&quot;00CE6D89&quot;/&gt;&lt;wsp:rsid wsp:val=&quot;00CE7BC1&quot;/&gt;&lt;wsp:rsid wsp:val=&quot;00CF0487&quot;/&gt;&lt;wsp:rsid wsp:val=&quot;00CF1894&quot;/&gt;&lt;wsp:rsid wsp:val=&quot;00CF18F8&quot;/&gt;&lt;wsp:rsid wsp:val=&quot;00CF39F2&quot;/&gt;&lt;wsp:rsid wsp:val=&quot;00CF4C61&quot;/&gt;&lt;wsp:rsid wsp:val=&quot;00CF5307&quot;/&gt;&lt;wsp:rsid wsp:val=&quot;00CF75CD&quot;/&gt;&lt;wsp:rsid wsp:val=&quot;00D026D4&quot;/&gt;&lt;wsp:rsid wsp:val=&quot;00D03A26&quot;/&gt;&lt;wsp:rsid wsp:val=&quot;00D05C84&quot;/&gt;&lt;wsp:rsid wsp:val=&quot;00D0701A&quot;/&gt;&lt;wsp:rsid wsp:val=&quot;00D07A09&quot;/&gt;&lt;wsp:rsid wsp:val=&quot;00D104F6&quot;/&gt;&lt;wsp:rsid wsp:val=&quot;00D108CB&quot;/&gt;&lt;wsp:rsid wsp:val=&quot;00D10B80&quot;/&gt;&lt;wsp:rsid wsp:val=&quot;00D12422&quot;/&gt;&lt;wsp:rsid wsp:val=&quot;00D2006F&quot;/&gt;&lt;wsp:rsid wsp:val=&quot;00D214AA&quot;/&gt;&lt;wsp:rsid wsp:val=&quot;00D22106&quot;/&gt;&lt;wsp:rsid wsp:val=&quot;00D25ACD&quot;/&gt;&lt;wsp:rsid wsp:val=&quot;00D267E4&quot;/&gt;&lt;wsp:rsid wsp:val=&quot;00D27FB3&quot;/&gt;&lt;wsp:rsid wsp:val=&quot;00D301A9&quot;/&gt;&lt;wsp:rsid wsp:val=&quot;00D30A4D&quot;/&gt;&lt;wsp:rsid wsp:val=&quot;00D34527&quot;/&gt;&lt;wsp:rsid wsp:val=&quot;00D349E3&quot;/&gt;&lt;wsp:rsid wsp:val=&quot;00D3572E&quot;/&gt;&lt;wsp:rsid wsp:val=&quot;00D35D49&quot;/&gt;&lt;wsp:rsid wsp:val=&quot;00D365C9&quot;/&gt;&lt;wsp:rsid wsp:val=&quot;00D37FC1&quot;/&gt;&lt;wsp:rsid wsp:val=&quot;00D439F8&quot;/&gt;&lt;wsp:rsid wsp:val=&quot;00D533A4&quot;/&gt;&lt;wsp:rsid wsp:val=&quot;00D53436&quot;/&gt;&lt;wsp:rsid wsp:val=&quot;00D54C54&quot;/&gt;&lt;wsp:rsid wsp:val=&quot;00D562F1&quot;/&gt;&lt;wsp:rsid wsp:val=&quot;00D6383B&quot;/&gt;&lt;wsp:rsid wsp:val=&quot;00D63A29&quot;/&gt;&lt;wsp:rsid wsp:val=&quot;00D65814&quot;/&gt;&lt;wsp:rsid wsp:val=&quot;00D66279&quot;/&gt;&lt;wsp:rsid wsp:val=&quot;00D706EA&quot;/&gt;&lt;wsp:rsid wsp:val=&quot;00D71040&quot;/&gt;&lt;wsp:rsid wsp:val=&quot;00D7119B&quot;/&gt;&lt;wsp:rsid wsp:val=&quot;00D77856&quot;/&gt;&lt;wsp:rsid wsp:val=&quot;00D8169B&quot;/&gt;&lt;wsp:rsid wsp:val=&quot;00D864BC&quot;/&gt;&lt;wsp:rsid wsp:val=&quot;00D86918&quot;/&gt;&lt;wsp:rsid wsp:val=&quot;00D86F71&quot;/&gt;&lt;wsp:rsid wsp:val=&quot;00D95CAC&quot;/&gt;&lt;wsp:rsid wsp:val=&quot;00D96D56&quot;/&gt;&lt;wsp:rsid wsp:val=&quot;00DA1CA1&quot;/&gt;&lt;wsp:rsid wsp:val=&quot;00DA2EEC&quot;/&gt;&lt;wsp:rsid wsp:val=&quot;00DA327B&quot;/&gt;&lt;wsp:rsid wsp:val=&quot;00DA4C05&quot;/&gt;&lt;wsp:rsid wsp:val=&quot;00DA5BEB&quot;/&gt;&lt;wsp:rsid wsp:val=&quot;00DB0C51&quot;/&gt;&lt;wsp:rsid wsp:val=&quot;00DB2009&quot;/&gt;&lt;wsp:rsid wsp:val=&quot;00DB745B&quot;/&gt;&lt;wsp:rsid wsp:val=&quot;00DC1FF4&quot;/&gt;&lt;wsp:rsid wsp:val=&quot;00DC2AE5&quot;/&gt;&lt;wsp:rsid wsp:val=&quot;00DC3915&quot;/&gt;&lt;wsp:rsid wsp:val=&quot;00DC3F37&quot;/&gt;&lt;wsp:rsid wsp:val=&quot;00DC40AD&quot;/&gt;&lt;wsp:rsid wsp:val=&quot;00DC46E0&quot;/&gt;&lt;wsp:rsid wsp:val=&quot;00DC5AAD&quot;/&gt;&lt;wsp:rsid wsp:val=&quot;00DC5FDA&quot;/&gt;&lt;wsp:rsid wsp:val=&quot;00DD0E1F&quot;/&gt;&lt;wsp:rsid wsp:val=&quot;00DD2574&quot;/&gt;&lt;wsp:rsid wsp:val=&quot;00DD272C&quot;/&gt;&lt;wsp:rsid wsp:val=&quot;00DD4D0A&quot;/&gt;&lt;wsp:rsid wsp:val=&quot;00DE02F9&quot;/&gt;&lt;wsp:rsid wsp:val=&quot;00DE0FE4&quot;/&gt;&lt;wsp:rsid wsp:val=&quot;00DE222A&quot;/&gt;&lt;wsp:rsid wsp:val=&quot;00DE511D&quot;/&gt;&lt;wsp:rsid wsp:val=&quot;00DE55C6&quot;/&gt;&lt;wsp:rsid wsp:val=&quot;00DE5B7A&quot;/&gt;&lt;wsp:rsid wsp:val=&quot;00DE6289&quot;/&gt;&lt;wsp:rsid wsp:val=&quot;00DE6702&quot;/&gt;&lt;wsp:rsid wsp:val=&quot;00DF340E&quot;/&gt;&lt;wsp:rsid wsp:val=&quot;00DF3537&quot;/&gt;&lt;wsp:rsid wsp:val=&quot;00DF5CB7&quot;/&gt;&lt;wsp:rsid wsp:val=&quot;00E00F12&quot;/&gt;&lt;wsp:rsid wsp:val=&quot;00E01B57&quot;/&gt;&lt;wsp:rsid wsp:val=&quot;00E0444B&quot;/&gt;&lt;wsp:rsid wsp:val=&quot;00E04DA5&quot;/&gt;&lt;wsp:rsid wsp:val=&quot;00E063CC&quot;/&gt;&lt;wsp:rsid wsp:val=&quot;00E105C6&quot;/&gt;&lt;wsp:rsid wsp:val=&quot;00E11F33&quot;/&gt;&lt;wsp:rsid wsp:val=&quot;00E124A1&quot;/&gt;&lt;wsp:rsid wsp:val=&quot;00E14475&quot;/&gt;&lt;wsp:rsid wsp:val=&quot;00E14AE9&quot;/&gt;&lt;wsp:rsid wsp:val=&quot;00E14FF3&quot;/&gt;&lt;wsp:rsid wsp:val=&quot;00E1680F&quot;/&gt;&lt;wsp:rsid wsp:val=&quot;00E215A1&quot;/&gt;&lt;wsp:rsid wsp:val=&quot;00E233CD&quot;/&gt;&lt;wsp:rsid wsp:val=&quot;00E239A3&quot;/&gt;&lt;wsp:rsid wsp:val=&quot;00E23F07&quot;/&gt;&lt;wsp:rsid wsp:val=&quot;00E30D04&quot;/&gt;&lt;wsp:rsid wsp:val=&quot;00E3238A&quot;/&gt;&lt;wsp:rsid wsp:val=&quot;00E33D9D&quot;/&gt;&lt;wsp:rsid wsp:val=&quot;00E34C9B&quot;/&gt;&lt;wsp:rsid wsp:val=&quot;00E35B82&quot;/&gt;&lt;wsp:rsid wsp:val=&quot;00E3610A&quot;/&gt;&lt;wsp:rsid wsp:val=&quot;00E36396&quot;/&gt;&lt;wsp:rsid wsp:val=&quot;00E37A7B&quot;/&gt;&lt;wsp:rsid wsp:val=&quot;00E42FDA&quot;/&gt;&lt;wsp:rsid wsp:val=&quot;00E43ED3&quot;/&gt;&lt;wsp:rsid wsp:val=&quot;00E45B95&quot;/&gt;&lt;wsp:rsid wsp:val=&quot;00E468E1&quot;/&gt;&lt;wsp:rsid wsp:val=&quot;00E4797E&quot;/&gt;&lt;wsp:rsid wsp:val=&quot;00E51800&quot;/&gt;&lt;wsp:rsid wsp:val=&quot;00E544F4&quot;/&gt;&lt;wsp:rsid wsp:val=&quot;00E54CEA&quot;/&gt;&lt;wsp:rsid wsp:val=&quot;00E551CE&quot;/&gt;&lt;wsp:rsid wsp:val=&quot;00E56097&quot;/&gt;&lt;wsp:rsid wsp:val=&quot;00E61491&quot;/&gt;&lt;wsp:rsid wsp:val=&quot;00E67848&quot;/&gt;&lt;wsp:rsid wsp:val=&quot;00E721B4&quot;/&gt;&lt;wsp:rsid wsp:val=&quot;00E72832&quot;/&gt;&lt;wsp:rsid wsp:val=&quot;00E77C73&quot;/&gt;&lt;wsp:rsid wsp:val=&quot;00E82230&quot;/&gt;&lt;wsp:rsid wsp:val=&quot;00E865CF&quot;/&gt;&lt;wsp:rsid wsp:val=&quot;00E87204&quot;/&gt;&lt;wsp:rsid wsp:val=&quot;00E90254&quot;/&gt;&lt;wsp:rsid wsp:val=&quot;00E908BF&quot;/&gt;&lt;wsp:rsid wsp:val=&quot;00E90FD6&quot;/&gt;&lt;wsp:rsid wsp:val=&quot;00E92212&quot;/&gt;&lt;wsp:rsid wsp:val=&quot;00E95726&quot;/&gt;&lt;wsp:rsid wsp:val=&quot;00EA0E4E&quot;/&gt;&lt;wsp:rsid wsp:val=&quot;00EA389D&quot;/&gt;&lt;wsp:rsid wsp:val=&quot;00EA471C&quot;/&gt;&lt;wsp:rsid wsp:val=&quot;00EA4A8B&quot;/&gt;&lt;wsp:rsid wsp:val=&quot;00EA6E6C&quot;/&gt;&lt;wsp:rsid wsp:val=&quot;00EA79E4&quot;/&gt;&lt;wsp:rsid wsp:val=&quot;00EB12BA&quot;/&gt;&lt;wsp:rsid wsp:val=&quot;00EB13CB&quot;/&gt;&lt;wsp:rsid wsp:val=&quot;00EB24EE&quot;/&gt;&lt;wsp:rsid wsp:val=&quot;00EB34A9&quot;/&gt;&lt;wsp:rsid wsp:val=&quot;00EB3785&quot;/&gt;&lt;wsp:rsid wsp:val=&quot;00EB6A88&quot;/&gt;&lt;wsp:rsid wsp:val=&quot;00EC2285&quot;/&gt;&lt;wsp:rsid wsp:val=&quot;00EC462C&quot;/&gt;&lt;wsp:rsid wsp:val=&quot;00EC472D&quot;/&gt;&lt;wsp:rsid wsp:val=&quot;00EC6F26&quot;/&gt;&lt;wsp:rsid wsp:val=&quot;00ED4B02&quot;/&gt;&lt;wsp:rsid wsp:val=&quot;00ED593D&quot;/&gt;&lt;wsp:rsid wsp:val=&quot;00EE2064&quot;/&gt;&lt;wsp:rsid wsp:val=&quot;00EF0C03&quot;/&gt;&lt;wsp:rsid wsp:val=&quot;00EF15BC&quot;/&gt;&lt;wsp:rsid wsp:val=&quot;00EF1D60&quot;/&gt;&lt;wsp:rsid wsp:val=&quot;00EF1E1B&quot;/&gt;&lt;wsp:rsid wsp:val=&quot;00EF25B4&quot;/&gt;&lt;wsp:rsid wsp:val=&quot;00EF2C2A&quot;/&gt;&lt;wsp:rsid wsp:val=&quot;00EF3AD7&quot;/&gt;&lt;wsp:rsid wsp:val=&quot;00EF66F6&quot;/&gt;&lt;wsp:rsid wsp:val=&quot;00F02286&quot;/&gt;&lt;wsp:rsid wsp:val=&quot;00F03204&quot;/&gt;&lt;wsp:rsid wsp:val=&quot;00F035FE&quot;/&gt;&lt;wsp:rsid wsp:val=&quot;00F06C9C&quot;/&gt;&lt;wsp:rsid wsp:val=&quot;00F1037F&quot;/&gt;&lt;wsp:rsid wsp:val=&quot;00F11BAB&quot;/&gt;&lt;wsp:rsid wsp:val=&quot;00F1205B&quot;/&gt;&lt;wsp:rsid wsp:val=&quot;00F1271F&quot;/&gt;&lt;wsp:rsid wsp:val=&quot;00F13563&quot;/&gt;&lt;wsp:rsid wsp:val=&quot;00F154E4&quot;/&gt;&lt;wsp:rsid wsp:val=&quot;00F17DC7&quot;/&gt;&lt;wsp:rsid wsp:val=&quot;00F211A8&quot;/&gt;&lt;wsp:rsid wsp:val=&quot;00F21CF0&quot;/&gt;&lt;wsp:rsid wsp:val=&quot;00F22342&quot;/&gt;&lt;wsp:rsid wsp:val=&quot;00F259D4&quot;/&gt;&lt;wsp:rsid wsp:val=&quot;00F272F0&quot;/&gt;&lt;wsp:rsid wsp:val=&quot;00F31948&quot;/&gt;&lt;wsp:rsid wsp:val=&quot;00F32A0D&quot;/&gt;&lt;wsp:rsid wsp:val=&quot;00F32AEB&quot;/&gt;&lt;wsp:rsid wsp:val=&quot;00F33C4A&quot;/&gt;&lt;wsp:rsid wsp:val=&quot;00F35BD7&quot;/&gt;&lt;wsp:rsid wsp:val=&quot;00F36CDE&quot;/&gt;&lt;wsp:rsid wsp:val=&quot;00F370F1&quot;/&gt;&lt;wsp:rsid wsp:val=&quot;00F37C60&quot;/&gt;&lt;wsp:rsid wsp:val=&quot;00F4211B&quot;/&gt;&lt;wsp:rsid wsp:val=&quot;00F42F94&quot;/&gt;&lt;wsp:rsid wsp:val=&quot;00F4315B&quot;/&gt;&lt;wsp:rsid wsp:val=&quot;00F44593&quot;/&gt;&lt;wsp:rsid wsp:val=&quot;00F44EDC&quot;/&gt;&lt;wsp:rsid wsp:val=&quot;00F46E93&quot;/&gt;&lt;wsp:rsid wsp:val=&quot;00F475EA&quot;/&gt;&lt;wsp:rsid wsp:val=&quot;00F5242A&quot;/&gt;&lt;wsp:rsid wsp:val=&quot;00F527EB&quot;/&gt;&lt;wsp:rsid wsp:val=&quot;00F5425E&quot;/&gt;&lt;wsp:rsid wsp:val=&quot;00F54F30&quot;/&gt;&lt;wsp:rsid wsp:val=&quot;00F55D8C&quot;/&gt;&lt;wsp:rsid wsp:val=&quot;00F60239&quot;/&gt;&lt;wsp:rsid wsp:val=&quot;00F62B23&quot;/&gt;&lt;wsp:rsid wsp:val=&quot;00F63CE2&quot;/&gt;&lt;wsp:rsid wsp:val=&quot;00F722FF&quot;/&gt;&lt;wsp:rsid wsp:val=&quot;00F726DF&quot;/&gt;&lt;wsp:rsid wsp:val=&quot;00F73A67&quot;/&gt;&lt;wsp:rsid wsp:val=&quot;00F73D05&quot;/&gt;&lt;wsp:rsid wsp:val=&quot;00F77F5B&quot;/&gt;&lt;wsp:rsid wsp:val=&quot;00F80180&quot;/&gt;&lt;wsp:rsid wsp:val=&quot;00F83E68&quot;/&gt;&lt;wsp:rsid wsp:val=&quot;00F844A2&quot;/&gt;&lt;wsp:rsid wsp:val=&quot;00F8604A&quot;/&gt;&lt;wsp:rsid wsp:val=&quot;00F873D8&quot;/&gt;&lt;wsp:rsid wsp:val=&quot;00F94316&quot;/&gt;&lt;wsp:rsid wsp:val=&quot;00F946C8&quot;/&gt;&lt;wsp:rsid wsp:val=&quot;00F9603F&quot;/&gt;&lt;wsp:rsid wsp:val=&quot;00F9610B&quot;/&gt;&lt;wsp:rsid wsp:val=&quot;00F96127&quot;/&gt;&lt;wsp:rsid wsp:val=&quot;00F968B5&quot;/&gt;&lt;wsp:rsid wsp:val=&quot;00FA2A8F&quot;/&gt;&lt;wsp:rsid wsp:val=&quot;00FA303A&quot;/&gt;&lt;wsp:rsid wsp:val=&quot;00FA4855&quot;/&gt;&lt;wsp:rsid wsp:val=&quot;00FB03CA&quot;/&gt;&lt;wsp:rsid wsp:val=&quot;00FB06EF&quot;/&gt;&lt;wsp:rsid wsp:val=&quot;00FB47A4&quot;/&gt;&lt;wsp:rsid wsp:val=&quot;00FB61D6&quot;/&gt;&lt;wsp:rsid wsp:val=&quot;00FB6CA6&quot;/&gt;&lt;wsp:rsid wsp:val=&quot;00FB74BC&quot;/&gt;&lt;wsp:rsid wsp:val=&quot;00FC188B&quot;/&gt;&lt;wsp:rsid wsp:val=&quot;00FC2CB9&quot;/&gt;&lt;wsp:rsid wsp:val=&quot;00FC2CFF&quot;/&gt;&lt;wsp:rsid wsp:val=&quot;00FC3160&quot;/&gt;&lt;wsp:rsid wsp:val=&quot;00FC4065&quot;/&gt;&lt;wsp:rsid wsp:val=&quot;00FC57DF&quot;/&gt;&lt;wsp:rsid wsp:val=&quot;00FC603F&quot;/&gt;&lt;wsp:rsid wsp:val=&quot;00FD005B&quot;/&gt;&lt;wsp:rsid wsp:val=&quot;00FD10BE&quot;/&gt;&lt;wsp:rsid wsp:val=&quot;00FD13E0&quot;/&gt;&lt;wsp:rsid wsp:val=&quot;00FD215A&quot;/&gt;&lt;wsp:rsid wsp:val=&quot;00FD34F0&quot;/&gt;&lt;wsp:rsid wsp:val=&quot;00FE0677&quot;/&gt;&lt;wsp:rsid wsp:val=&quot;00FE28CE&quot;/&gt;&lt;wsp:rsid wsp:val=&quot;00FE2B17&quot;/&gt;&lt;wsp:rsid wsp:val=&quot;00FE3AF4&quot;/&gt;&lt;wsp:rsid wsp:val=&quot;00FE457E&quot;/&gt;&lt;wsp:rsid wsp:val=&quot;00FE51D8&quot;/&gt;&lt;wsp:rsid wsp:val=&quot;00FF0F2A&quot;/&gt;&lt;wsp:rsid wsp:val=&quot;00FF1BB4&quot;/&gt;&lt;wsp:rsid wsp:val=&quot;00FF21AC&quot;/&gt;&lt;wsp:rsid wsp:val=&quot;00FF3DF8&quot;/&gt;&lt;wsp:rsid wsp:val=&quot;00FF4D3A&quot;/&gt;&lt;wsp:rsid wsp:val=&quot;00FF609A&quot;/&gt;&lt;wsp:rsid wsp:val=&quot;01033F3C&quot;/&gt;&lt;wsp:rsid wsp:val=&quot;01C631F6&quot;/&gt;&lt;wsp:rsid wsp:val=&quot;030105E4&quot;/&gt;&lt;wsp:rsid wsp:val=&quot;088B4E6E&quot;/&gt;&lt;wsp:rsid wsp:val=&quot;09BE680A&quot;/&gt;&lt;wsp:rsid wsp:val=&quot;0C4A71B8&quot;/&gt;&lt;wsp:rsid wsp:val=&quot;0D180B0A&quot;/&gt;&lt;wsp:rsid wsp:val=&quot;10995CCD&quot;/&gt;&lt;wsp:rsid wsp:val=&quot;109D7C59&quot;/&gt;&lt;wsp:rsid wsp:val=&quot;176D19FF&quot;/&gt;&lt;wsp:rsid wsp:val=&quot;19747289&quot;/&gt;&lt;wsp:rsid wsp:val=&quot;1A5D1AE3&quot;/&gt;&lt;wsp:rsid wsp:val=&quot;1ABF0B7F&quot;/&gt;&lt;wsp:rsid wsp:val=&quot;1B06751E&quot;/&gt;&lt;wsp:rsid wsp:val=&quot;1BE70167&quot;/&gt;&lt;wsp:rsid wsp:val=&quot;1D2026DC&quot;/&gt;&lt;wsp:rsid wsp:val=&quot;22502157&quot;/&gt;&lt;wsp:rsid wsp:val=&quot;234207E5&quot;/&gt;&lt;wsp:rsid wsp:val=&quot;242866D5&quot;/&gt;&lt;wsp:rsid wsp:val=&quot;24D11D12&quot;/&gt;&lt;wsp:rsid wsp:val=&quot;257419FF&quot;/&gt;&lt;wsp:rsid wsp:val=&quot;257C268E&quot;/&gt;&lt;wsp:rsid wsp:val=&quot;329C48F6&quot;/&gt;&lt;wsp:rsid wsp:val=&quot;375376EA&quot;/&gt;&lt;wsp:rsid wsp:val=&quot;3784493C&quot;/&gt;&lt;wsp:rsid wsp:val=&quot;3ADE61A4&quot;/&gt;&lt;wsp:rsid wsp:val=&quot;3C8D667D&quot;/&gt;&lt;wsp:rsid wsp:val=&quot;3E7F295B&quot;/&gt;&lt;wsp:rsid wsp:val=&quot;41813817&quot;/&gt;&lt;wsp:rsid wsp:val=&quot;426259B5&quot;/&gt;&lt;wsp:rsid wsp:val=&quot;43C92044&quot;/&gt;&lt;wsp:rsid wsp:val=&quot;467D0C25&quot;/&gt;&lt;wsp:rsid wsp:val=&quot;46A9679F&quot;/&gt;&lt;wsp:rsid wsp:val=&quot;486453B8&quot;/&gt;&lt;wsp:rsid wsp:val=&quot;4B893B1C&quot;/&gt;&lt;wsp:rsid wsp:val=&quot;4FAA1F59&quot;/&gt;&lt;wsp:rsid wsp:val=&quot;4FBF7399&quot;/&gt;&lt;wsp:rsid wsp:val=&quot;4FE912AB&quot;/&gt;&lt;wsp:rsid wsp:val=&quot;51A862E4&quot;/&gt;&lt;wsp:rsid wsp:val=&quot;52856670&quot;/&gt;&lt;wsp:rsid wsp:val=&quot;55311752&quot;/&gt;&lt;wsp:rsid wsp:val=&quot;5B4823B9&quot;/&gt;&lt;wsp:rsid wsp:val=&quot;5CED6ADF&quot;/&gt;&lt;wsp:rsid wsp:val=&quot;5D441192&quot;/&gt;&lt;wsp:rsid wsp:val=&quot;613B1817&quot;/&gt;&lt;wsp:rsid wsp:val=&quot;623660CB&quot;/&gt;&lt;wsp:rsid wsp:val=&quot;63696555&quot;/&gt;&lt;wsp:rsid wsp:val=&quot;65592C27&quot;/&gt;&lt;wsp:rsid wsp:val=&quot;6B466195&quot;/&gt;&lt;wsp:rsid wsp:val=&quot;6C7C2F9C&quot;/&gt;&lt;wsp:rsid wsp:val=&quot;712E6EF3&quot;/&gt;&lt;wsp:rsid wsp:val=&quot;72B64F76&quot;/&gt;&lt;wsp:rsid wsp:val=&quot;732F1A1F&quot;/&gt;&lt;wsp:rsid wsp:val=&quot;73CB609A&quot;/&gt;&lt;wsp:rsid wsp:val=&quot;75346CA4&quot;/&gt;&lt;wsp:rsid wsp:val=&quot;7661663F&quot;/&gt;&lt;wsp:rsid wsp:val=&quot;77F47058&quot;/&gt;&lt;wsp:rsid wsp:val=&quot;79D30CE5&quot;/&gt;&lt;wsp:rsid wsp:val=&quot;7BA60A32&quot;/&gt;&lt;wsp:rsid wsp:val=&quot;7CED1A2A&quot;/&gt;&lt;wsp:rsid wsp:val=&quot;7DC120E2&quot;/&gt;&lt;/wsp:rsids&gt;&lt;/w:docPr&gt;&lt;w:body&gt;&lt;wx:sect&gt;&lt;w:p wsp:rsidR=&quot;00000000&quot; wsp:rsidRDefault=&quot;00880C16&quot; wsp:rsidP=&quot;00880C16&quot;&gt;&lt;m:oMathPara&gt;&lt;m:oMath&gt;&lt;m:r&gt;&lt;w:rPr&gt;&lt;w:rFonts w:ascii=&quot;Cambria Math&quot; w:h-ansi=&quot;瀹嬩綋&quot; w:cs=&quot;瀹嬩綋&quot;/&gt;&lt;wx:font wx:val=&quot;Cambria Math&quot;/&gt;&lt;w:i/&gt;&lt;w:sz-cs w:val=&quot;21&quot;/&gt;&lt;/w:rPr&gt;&lt;m:t&gt;C&lt;/m:t&gt;&lt;/m:r&gt;&lt;m:sSup&gt;&lt;m:sSupPr&gt;&lt;m:ctrlPr&gt;&lt;w:rPr&gt;&lt;w:rFonts w:ascii=&quot;Cambria Math&quot; w:h-ansi=&quot;瀹嬩綋&quot; w:cs=&quot;瀹嬩綋&quot;/&gt;&lt;wx:font wx:val=&quot;Cambria Math&quot;/&gt;&lt;&quot;Cambria Mat&quot;Cambria Mat&quot;Cambria Mat&quot;Cambria Mat&quot;Cambria Mat&quot;Cambria Mat&quot;Cambria Mat&quot;Cambria Mat&quot;Cambria Matw:i/&gt;&lt;w:sz-cs w:val=&quot;21&quot;/&gt;&lt;/w:rPr&gt;&lt;/m:ctrlPr&gt;&lt;/m:sSupPr&gt;&lt;m:e&gt;&lt;m:r&gt;&lt;w:rPr&gt;&lt;w:rFonts w:ascii=&quot;Cambria Math&quot; w:h-ansi=&quot;瀹嬩綋&quot; w:cs=&quot;瀹嬩綋&quot;/&gt;&lt;wx:font wx:val=&quot;Camia Matbria Math&quot;/&gt;ia Mat&lt;w:i/&gt;&lt;w:sz-ia Matcs w:val=&quot;21ia Mat&quot;/&gt;&lt;/w:rPr&gt;&lt;ia Matm:t&gt;S&lt;/m:t&gt;&lt;ia Mat/m:r&gt;&lt;/m:e&gt;&lt;ia Matm:sup&gt;&lt;m:r&gt;&lt;ia Matw:rPr&gt;&lt;w:rFoia Matnts w:ascii=&quot;Cambria Math&quot; w:fareast=&quot;寰蒋闆呴粦&quot; w:h-ansi=&quot;Cambria Math&quot; w:cs=&quot;寰蒋闆呴粦&quot; w:hint=&quot;fareastl=&quot;Camia Mat&quot;/&gt;&lt;wx:font wx:valath&quot;/&gt;ia Mat=&quot;寰蒋闆呴粦&quot;/&gt;&lt;&lt;w:i/&gt;&lt;w:sz-ia Matw:i/&gt;&lt;w:sz-cs w:vacs w:val=&quot;21ia Matl=&quot;21&quot;/&gt;&lt;/w:rPr&gt;&lt;m&quot;/&gt;&lt;/w:rPr&gt;&lt;ia Mat:t&gt;-&lt;/m:t&gt;&lt;/m:r&gt;&lt;mm:t&gt;S&lt;/m:t&gt;&lt;ia Mat:r&gt;&lt;w:rPr&gt;&lt;w:rFont/m:r&gt;&lt;/m:e&gt;&lt;ia Mats w:ascii=&quot;Cambriam:sup&gt;&lt;m:r&gt;&lt;ia Mat Math&quot; w:ia Math-ansi=&quot;?w:rPr&gt;&lt;w:rFoia Mat畫?&gt;ia Mat? w:cs=&quot;瀹嬩綋&quot;/&gt;&lt;wx:font wx:val=&quot;Ca Matambria Math&quot;/&gt;&lt;w:i/&gt;&lt;w:sz-cs w:val=&quot;a Mat21&quot;/&gt;&lt;/w:rPr&gt;&lt;m:t&gt;i&lt;/m:t&gt;&lt;/m:r&gt;&lt;/m:sa Matup&gt;&lt;/m:sSup&gt;&lt;/m:oMath&gt;&lt;/m:oMathPara&gt;a Mat&lt;/w:p&gt;&lt;w:sectPr wsp:rsidR=&quot;00000000&quot;a Mat&gt;&lt;w:pgSz w:w=&quot; Mat12240&quot; w:h=&quot;15840&quot;/&gt;&lt;wa Mat:pgMar w: Mattop=&quot;1440&quot; w:right=&quot;1800&quot; ia Matw:bottom=&quot;1440&quot; w:left=&quot;1800&quot; w:header=&quot;720&quot; w:footer=&quot;720&quot; w:gutter=&quot;0&quot;/&gt;&lt;w:cols w:space=&quot;720&quot;/&gt;&lt;/w:sectPr&gt;&lt;/wx:sect&gt;&lt;/w:body&gt;&lt;/w:wordDocument&gt;">
                  <v:imagedata r:id="rId27" o:title="" chromakey="white"/>
                </v:shape>
              </w:pict>
            </w:r>
            <w:r w:rsidRPr="005C33B2">
              <w:rPr>
                <w:szCs w:val="21"/>
              </w:rPr>
              <w:instrText xml:space="preserve"> </w:instrText>
            </w:r>
            <w:r w:rsidRPr="005C33B2">
              <w:rPr>
                <w:szCs w:val="21"/>
              </w:rPr>
              <w:fldChar w:fldCharType="end"/>
            </w:r>
            <w:r w:rsidRPr="005C33B2">
              <w:rPr>
                <w:szCs w:val="21"/>
              </w:rPr>
              <w:t>值，从中选择贡献最小的通道剔除</w:t>
            </w:r>
          </w:p>
        </w:tc>
      </w:tr>
      <w:tr w:rsidR="000B66BC" w:rsidRPr="005C33B2" w14:paraId="77D8D4A8" w14:textId="77777777">
        <w:trPr>
          <w:trHeight w:val="405"/>
          <w:jc w:val="center"/>
        </w:trPr>
        <w:tc>
          <w:tcPr>
            <w:tcW w:w="5000" w:type="pct"/>
            <w:tcBorders>
              <w:tl2br w:val="nil"/>
              <w:tr2bl w:val="nil"/>
            </w:tcBorders>
            <w:shd w:val="clear" w:color="auto" w:fill="auto"/>
          </w:tcPr>
          <w:p w14:paraId="7EDCCE07" w14:textId="77777777" w:rsidR="000B66BC" w:rsidRPr="005C33B2" w:rsidRDefault="005C33B2">
            <w:pPr>
              <w:spacing w:line="360" w:lineRule="auto"/>
              <w:rPr>
                <w:szCs w:val="21"/>
              </w:rPr>
            </w:pPr>
            <w:r w:rsidRPr="005C33B2">
              <w:rPr>
                <w:szCs w:val="21"/>
              </w:rPr>
              <w:t>3.</w:t>
            </w:r>
            <w:r w:rsidRPr="005C33B2">
              <w:rPr>
                <w:szCs w:val="21"/>
              </w:rPr>
              <w:t>剩余通道进行步骤</w:t>
            </w:r>
            <w:r w:rsidRPr="005C33B2">
              <w:rPr>
                <w:szCs w:val="21"/>
              </w:rPr>
              <w:t>2</w:t>
            </w:r>
            <w:r w:rsidRPr="005C33B2">
              <w:rPr>
                <w:szCs w:val="21"/>
              </w:rPr>
              <w:t>的递归运算</w:t>
            </w:r>
          </w:p>
        </w:tc>
      </w:tr>
      <w:tr w:rsidR="000B66BC" w:rsidRPr="005C33B2" w14:paraId="7A53B456" w14:textId="77777777">
        <w:trPr>
          <w:jc w:val="center"/>
        </w:trPr>
        <w:tc>
          <w:tcPr>
            <w:tcW w:w="5000" w:type="pct"/>
            <w:tcBorders>
              <w:tl2br w:val="nil"/>
              <w:tr2bl w:val="nil"/>
            </w:tcBorders>
            <w:shd w:val="clear" w:color="auto" w:fill="auto"/>
          </w:tcPr>
          <w:p w14:paraId="54632372" w14:textId="77777777" w:rsidR="000B66BC" w:rsidRPr="005C33B2" w:rsidRDefault="005C33B2">
            <w:pPr>
              <w:spacing w:line="360" w:lineRule="auto"/>
              <w:rPr>
                <w:szCs w:val="21"/>
              </w:rPr>
            </w:pPr>
            <w:r w:rsidRPr="005C33B2">
              <w:rPr>
                <w:szCs w:val="21"/>
              </w:rPr>
              <w:t>4.</w:t>
            </w:r>
            <w:r w:rsidRPr="005C33B2">
              <w:rPr>
                <w:szCs w:val="21"/>
              </w:rPr>
              <w:t>最终得出最优通道组合</w:t>
            </w:r>
          </w:p>
        </w:tc>
      </w:tr>
    </w:tbl>
    <w:p w14:paraId="783A44F8" w14:textId="77777777" w:rsidR="000B66BC" w:rsidRPr="005C33B2" w:rsidRDefault="000B66BC">
      <w:pPr>
        <w:spacing w:line="360" w:lineRule="auto"/>
        <w:rPr>
          <w:sz w:val="24"/>
          <w:szCs w:val="24"/>
        </w:rPr>
      </w:pPr>
    </w:p>
    <w:p w14:paraId="6E74D680" w14:textId="77777777" w:rsidR="000B66BC" w:rsidRPr="005C33B2" w:rsidRDefault="005C33B2">
      <w:pPr>
        <w:adjustRightInd w:val="0"/>
        <w:spacing w:line="360" w:lineRule="auto"/>
        <w:outlineLvl w:val="1"/>
        <w:rPr>
          <w:b/>
          <w:bCs/>
          <w:sz w:val="24"/>
          <w:szCs w:val="24"/>
        </w:rPr>
      </w:pPr>
      <w:bookmarkStart w:id="15" w:name="_Toc10446"/>
      <w:r w:rsidRPr="005C33B2">
        <w:rPr>
          <w:b/>
          <w:bCs/>
          <w:sz w:val="24"/>
          <w:szCs w:val="24"/>
        </w:rPr>
        <w:t>4.3</w:t>
      </w:r>
      <w:r w:rsidRPr="005C33B2">
        <w:rPr>
          <w:b/>
          <w:bCs/>
          <w:sz w:val="24"/>
          <w:szCs w:val="24"/>
        </w:rPr>
        <w:t>问题求解与结果分析</w:t>
      </w:r>
      <w:bookmarkEnd w:id="15"/>
    </w:p>
    <w:p w14:paraId="1355E8CF" w14:textId="77777777" w:rsidR="000B66BC" w:rsidRPr="005C33B2" w:rsidRDefault="005C33B2">
      <w:pPr>
        <w:adjustRightInd w:val="0"/>
        <w:spacing w:line="360" w:lineRule="auto"/>
        <w:ind w:firstLineChars="200" w:firstLine="480"/>
        <w:outlineLvl w:val="1"/>
        <w:rPr>
          <w:sz w:val="24"/>
          <w:szCs w:val="24"/>
        </w:rPr>
      </w:pPr>
      <w:r w:rsidRPr="005C33B2">
        <w:rPr>
          <w:sz w:val="24"/>
          <w:szCs w:val="24"/>
        </w:rPr>
        <w:t>使用上述的递归剔除算法，使用问题一中训练的</w:t>
      </w:r>
      <w:r w:rsidRPr="005C33B2">
        <w:rPr>
          <w:sz w:val="24"/>
          <w:szCs w:val="24"/>
        </w:rPr>
        <w:t>SVM</w:t>
      </w:r>
      <w:r w:rsidRPr="005C33B2">
        <w:rPr>
          <w:sz w:val="24"/>
          <w:szCs w:val="24"/>
        </w:rPr>
        <w:t>算法模型对前五个待测字符（</w:t>
      </w:r>
      <w:r w:rsidRPr="005C33B2">
        <w:rPr>
          <w:sz w:val="24"/>
          <w:szCs w:val="24"/>
        </w:rPr>
        <w:t>M, F, 5, 2, I</w:t>
      </w:r>
      <w:r w:rsidRPr="005C33B2">
        <w:rPr>
          <w:sz w:val="24"/>
          <w:szCs w:val="24"/>
        </w:rPr>
        <w:t>）进行预测，根据准确率指标对每个受试者分别进行逐个通道剔除，每次剔除后的分类准确率如下图所示：</w:t>
      </w:r>
    </w:p>
    <w:p w14:paraId="61D10DDC" w14:textId="77777777" w:rsidR="000B66BC" w:rsidRPr="005C33B2" w:rsidRDefault="005C33B2">
      <w:pPr>
        <w:adjustRightInd w:val="0"/>
        <w:spacing w:line="360" w:lineRule="auto"/>
        <w:outlineLvl w:val="1"/>
        <w:rPr>
          <w:sz w:val="24"/>
          <w:szCs w:val="24"/>
        </w:rPr>
      </w:pPr>
      <w:r w:rsidRPr="005C33B2">
        <w:rPr>
          <w:noProof/>
          <w:sz w:val="24"/>
          <w:szCs w:val="24"/>
        </w:rPr>
        <w:lastRenderedPageBreak/>
        <w:drawing>
          <wp:inline distT="0" distB="0" distL="0" distR="0" wp14:anchorId="6048D9E5" wp14:editId="65DC04C0">
            <wp:extent cx="5934075" cy="2924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34075" cy="2924175"/>
                    </a:xfrm>
                    <a:prstGeom prst="rect">
                      <a:avLst/>
                    </a:prstGeom>
                    <a:noFill/>
                    <a:ln>
                      <a:noFill/>
                    </a:ln>
                  </pic:spPr>
                </pic:pic>
              </a:graphicData>
            </a:graphic>
          </wp:inline>
        </w:drawing>
      </w:r>
    </w:p>
    <w:p w14:paraId="2C0DA7C2" w14:textId="77777777" w:rsidR="000B66BC" w:rsidRPr="005C33B2" w:rsidRDefault="005C33B2">
      <w:pPr>
        <w:adjustRightInd w:val="0"/>
        <w:spacing w:line="360" w:lineRule="auto"/>
        <w:jc w:val="center"/>
        <w:outlineLvl w:val="1"/>
        <w:rPr>
          <w:rFonts w:eastAsia="黑体"/>
          <w:szCs w:val="21"/>
        </w:rPr>
      </w:pPr>
      <w:r w:rsidRPr="005C33B2">
        <w:rPr>
          <w:rFonts w:eastAsia="黑体"/>
          <w:szCs w:val="21"/>
        </w:rPr>
        <w:t>图</w:t>
      </w:r>
      <w:r w:rsidRPr="005C33B2">
        <w:rPr>
          <w:rFonts w:eastAsia="黑体"/>
          <w:szCs w:val="21"/>
        </w:rPr>
        <w:t xml:space="preserve">10 </w:t>
      </w:r>
      <w:r w:rsidRPr="005C33B2">
        <w:rPr>
          <w:rFonts w:eastAsia="黑体"/>
          <w:szCs w:val="21"/>
        </w:rPr>
        <w:t>通道剔除过程中的准确率指标变化</w:t>
      </w:r>
    </w:p>
    <w:p w14:paraId="22E99A77" w14:textId="77777777" w:rsidR="000B66BC" w:rsidRPr="005C33B2" w:rsidRDefault="005C33B2">
      <w:pPr>
        <w:adjustRightInd w:val="0"/>
        <w:spacing w:line="360" w:lineRule="auto"/>
        <w:ind w:firstLineChars="200" w:firstLine="480"/>
        <w:outlineLvl w:val="1"/>
        <w:rPr>
          <w:sz w:val="24"/>
          <w:szCs w:val="24"/>
        </w:rPr>
      </w:pPr>
      <w:r w:rsidRPr="005C33B2">
        <w:rPr>
          <w:sz w:val="24"/>
          <w:szCs w:val="24"/>
        </w:rPr>
        <w:t>各个受试者的通道剔除顺序如表</w:t>
      </w:r>
      <w:r w:rsidRPr="005C33B2">
        <w:rPr>
          <w:sz w:val="24"/>
          <w:szCs w:val="24"/>
        </w:rPr>
        <w:t>11</w:t>
      </w:r>
      <w:r w:rsidRPr="005C33B2">
        <w:rPr>
          <w:sz w:val="24"/>
          <w:szCs w:val="24"/>
        </w:rPr>
        <w:t>所示：</w:t>
      </w:r>
    </w:p>
    <w:p w14:paraId="76D78AAA" w14:textId="77777777" w:rsidR="000B66BC" w:rsidRPr="005C33B2" w:rsidRDefault="005C33B2">
      <w:pPr>
        <w:adjustRightInd w:val="0"/>
        <w:spacing w:line="360" w:lineRule="auto"/>
        <w:jc w:val="center"/>
        <w:outlineLvl w:val="1"/>
        <w:rPr>
          <w:b/>
          <w:bCs/>
          <w:sz w:val="24"/>
          <w:szCs w:val="24"/>
        </w:rPr>
      </w:pPr>
      <w:r w:rsidRPr="005C33B2">
        <w:rPr>
          <w:rFonts w:eastAsia="黑体"/>
          <w:szCs w:val="21"/>
        </w:rPr>
        <w:t>表</w:t>
      </w:r>
      <w:r w:rsidRPr="005C33B2">
        <w:rPr>
          <w:rFonts w:eastAsia="黑体"/>
          <w:szCs w:val="21"/>
        </w:rPr>
        <w:t xml:space="preserve">11 </w:t>
      </w:r>
      <w:r w:rsidRPr="005C33B2">
        <w:rPr>
          <w:rFonts w:eastAsia="黑体"/>
          <w:szCs w:val="21"/>
        </w:rPr>
        <w:t>各受试者的通道剔除次序</w:t>
      </w:r>
    </w:p>
    <w:tbl>
      <w:tblPr>
        <w:tblW w:w="4993" w:type="pct"/>
        <w:tblInd w:w="-12" w:type="dxa"/>
        <w:tblBorders>
          <w:top w:val="single" w:sz="12" w:space="0" w:color="auto"/>
          <w:bottom w:val="single" w:sz="12" w:space="0" w:color="auto"/>
        </w:tblBorders>
        <w:tblCellMar>
          <w:top w:w="57" w:type="dxa"/>
          <w:left w:w="0" w:type="dxa"/>
          <w:bottom w:w="57" w:type="dxa"/>
          <w:right w:w="0" w:type="dxa"/>
        </w:tblCellMar>
        <w:tblLook w:val="04A0" w:firstRow="1" w:lastRow="0" w:firstColumn="1" w:lastColumn="0" w:noHBand="0" w:noVBand="1"/>
      </w:tblPr>
      <w:tblGrid>
        <w:gridCol w:w="421"/>
        <w:gridCol w:w="421"/>
        <w:gridCol w:w="421"/>
        <w:gridCol w:w="421"/>
        <w:gridCol w:w="421"/>
        <w:gridCol w:w="421"/>
        <w:gridCol w:w="421"/>
        <w:gridCol w:w="422"/>
        <w:gridCol w:w="422"/>
        <w:gridCol w:w="422"/>
        <w:gridCol w:w="422"/>
        <w:gridCol w:w="422"/>
        <w:gridCol w:w="422"/>
        <w:gridCol w:w="422"/>
        <w:gridCol w:w="422"/>
        <w:gridCol w:w="422"/>
        <w:gridCol w:w="422"/>
        <w:gridCol w:w="422"/>
        <w:gridCol w:w="424"/>
        <w:gridCol w:w="424"/>
        <w:gridCol w:w="906"/>
      </w:tblGrid>
      <w:tr w:rsidR="000B66BC" w:rsidRPr="005C33B2" w14:paraId="0C50B85F" w14:textId="77777777">
        <w:trPr>
          <w:trHeight w:val="276"/>
        </w:trPr>
        <w:tc>
          <w:tcPr>
            <w:tcW w:w="225" w:type="pct"/>
            <w:tcBorders>
              <w:bottom w:val="single" w:sz="6" w:space="0" w:color="auto"/>
            </w:tcBorders>
            <w:noWrap/>
            <w:tcMar>
              <w:top w:w="12" w:type="dxa"/>
              <w:left w:w="12" w:type="dxa"/>
              <w:right w:w="12" w:type="dxa"/>
            </w:tcMar>
            <w:vAlign w:val="bottom"/>
          </w:tcPr>
          <w:p w14:paraId="45EF87E1" w14:textId="77777777" w:rsidR="000B66BC" w:rsidRPr="005C33B2" w:rsidRDefault="000B66BC">
            <w:pPr>
              <w:spacing w:line="360" w:lineRule="auto"/>
              <w:rPr>
                <w:rFonts w:eastAsia="等线"/>
                <w:color w:val="000000"/>
                <w:sz w:val="18"/>
                <w:szCs w:val="18"/>
              </w:rPr>
            </w:pPr>
          </w:p>
        </w:tc>
        <w:tc>
          <w:tcPr>
            <w:tcW w:w="225" w:type="pct"/>
            <w:tcBorders>
              <w:bottom w:val="single" w:sz="6" w:space="0" w:color="auto"/>
            </w:tcBorders>
            <w:noWrap/>
            <w:tcMar>
              <w:top w:w="12" w:type="dxa"/>
              <w:left w:w="12" w:type="dxa"/>
              <w:right w:w="12" w:type="dxa"/>
            </w:tcMar>
            <w:vAlign w:val="bottom"/>
          </w:tcPr>
          <w:p w14:paraId="113CA0C7"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w:t>
            </w:r>
          </w:p>
        </w:tc>
        <w:tc>
          <w:tcPr>
            <w:tcW w:w="225" w:type="pct"/>
            <w:tcBorders>
              <w:bottom w:val="single" w:sz="6" w:space="0" w:color="auto"/>
            </w:tcBorders>
            <w:noWrap/>
            <w:tcMar>
              <w:top w:w="12" w:type="dxa"/>
              <w:left w:w="12" w:type="dxa"/>
              <w:right w:w="12" w:type="dxa"/>
            </w:tcMar>
            <w:vAlign w:val="bottom"/>
          </w:tcPr>
          <w:p w14:paraId="5DF0A432"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2</w:t>
            </w:r>
          </w:p>
        </w:tc>
        <w:tc>
          <w:tcPr>
            <w:tcW w:w="225" w:type="pct"/>
            <w:tcBorders>
              <w:bottom w:val="single" w:sz="6" w:space="0" w:color="auto"/>
            </w:tcBorders>
            <w:noWrap/>
            <w:tcMar>
              <w:top w:w="12" w:type="dxa"/>
              <w:left w:w="12" w:type="dxa"/>
              <w:right w:w="12" w:type="dxa"/>
            </w:tcMar>
            <w:vAlign w:val="bottom"/>
          </w:tcPr>
          <w:p w14:paraId="73D7EAF4"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3</w:t>
            </w:r>
          </w:p>
        </w:tc>
        <w:tc>
          <w:tcPr>
            <w:tcW w:w="225" w:type="pct"/>
            <w:tcBorders>
              <w:bottom w:val="single" w:sz="6" w:space="0" w:color="auto"/>
            </w:tcBorders>
            <w:noWrap/>
            <w:tcMar>
              <w:top w:w="12" w:type="dxa"/>
              <w:left w:w="12" w:type="dxa"/>
              <w:right w:w="12" w:type="dxa"/>
            </w:tcMar>
            <w:vAlign w:val="bottom"/>
          </w:tcPr>
          <w:p w14:paraId="3D5D75D9"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4</w:t>
            </w:r>
          </w:p>
        </w:tc>
        <w:tc>
          <w:tcPr>
            <w:tcW w:w="225" w:type="pct"/>
            <w:tcBorders>
              <w:bottom w:val="single" w:sz="6" w:space="0" w:color="auto"/>
            </w:tcBorders>
            <w:noWrap/>
            <w:tcMar>
              <w:top w:w="12" w:type="dxa"/>
              <w:left w:w="12" w:type="dxa"/>
              <w:right w:w="12" w:type="dxa"/>
            </w:tcMar>
            <w:vAlign w:val="bottom"/>
          </w:tcPr>
          <w:p w14:paraId="457ECC31"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5</w:t>
            </w:r>
          </w:p>
        </w:tc>
        <w:tc>
          <w:tcPr>
            <w:tcW w:w="225" w:type="pct"/>
            <w:tcBorders>
              <w:bottom w:val="single" w:sz="6" w:space="0" w:color="auto"/>
            </w:tcBorders>
            <w:noWrap/>
            <w:tcMar>
              <w:top w:w="12" w:type="dxa"/>
              <w:left w:w="12" w:type="dxa"/>
              <w:right w:w="12" w:type="dxa"/>
            </w:tcMar>
            <w:vAlign w:val="bottom"/>
          </w:tcPr>
          <w:p w14:paraId="2C6C3CC8"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6</w:t>
            </w:r>
          </w:p>
        </w:tc>
        <w:tc>
          <w:tcPr>
            <w:tcW w:w="225" w:type="pct"/>
            <w:tcBorders>
              <w:bottom w:val="single" w:sz="6" w:space="0" w:color="auto"/>
            </w:tcBorders>
            <w:noWrap/>
            <w:tcMar>
              <w:top w:w="12" w:type="dxa"/>
              <w:left w:w="12" w:type="dxa"/>
              <w:right w:w="12" w:type="dxa"/>
            </w:tcMar>
            <w:vAlign w:val="bottom"/>
          </w:tcPr>
          <w:p w14:paraId="4F649B59"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7</w:t>
            </w:r>
          </w:p>
        </w:tc>
        <w:tc>
          <w:tcPr>
            <w:tcW w:w="225" w:type="pct"/>
            <w:tcBorders>
              <w:bottom w:val="single" w:sz="6" w:space="0" w:color="auto"/>
            </w:tcBorders>
            <w:noWrap/>
            <w:tcMar>
              <w:top w:w="12" w:type="dxa"/>
              <w:left w:w="12" w:type="dxa"/>
              <w:right w:w="12" w:type="dxa"/>
            </w:tcMar>
            <w:vAlign w:val="bottom"/>
          </w:tcPr>
          <w:p w14:paraId="61A8853D"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8</w:t>
            </w:r>
          </w:p>
        </w:tc>
        <w:tc>
          <w:tcPr>
            <w:tcW w:w="225" w:type="pct"/>
            <w:tcBorders>
              <w:bottom w:val="single" w:sz="6" w:space="0" w:color="auto"/>
            </w:tcBorders>
            <w:noWrap/>
            <w:tcMar>
              <w:top w:w="12" w:type="dxa"/>
              <w:left w:w="12" w:type="dxa"/>
              <w:right w:w="12" w:type="dxa"/>
            </w:tcMar>
            <w:vAlign w:val="bottom"/>
          </w:tcPr>
          <w:p w14:paraId="190C622F"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9</w:t>
            </w:r>
          </w:p>
        </w:tc>
        <w:tc>
          <w:tcPr>
            <w:tcW w:w="225" w:type="pct"/>
            <w:tcBorders>
              <w:bottom w:val="single" w:sz="6" w:space="0" w:color="auto"/>
            </w:tcBorders>
            <w:noWrap/>
            <w:tcMar>
              <w:top w:w="12" w:type="dxa"/>
              <w:left w:w="12" w:type="dxa"/>
              <w:right w:w="12" w:type="dxa"/>
            </w:tcMar>
            <w:vAlign w:val="bottom"/>
          </w:tcPr>
          <w:p w14:paraId="0B1F6391"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10</w:t>
            </w:r>
          </w:p>
        </w:tc>
        <w:tc>
          <w:tcPr>
            <w:tcW w:w="225" w:type="pct"/>
            <w:tcBorders>
              <w:bottom w:val="single" w:sz="6" w:space="0" w:color="auto"/>
            </w:tcBorders>
            <w:noWrap/>
            <w:tcMar>
              <w:top w:w="12" w:type="dxa"/>
              <w:left w:w="12" w:type="dxa"/>
              <w:right w:w="12" w:type="dxa"/>
            </w:tcMar>
            <w:vAlign w:val="bottom"/>
          </w:tcPr>
          <w:p w14:paraId="4E3B77E2"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11</w:t>
            </w:r>
          </w:p>
        </w:tc>
        <w:tc>
          <w:tcPr>
            <w:tcW w:w="225" w:type="pct"/>
            <w:tcBorders>
              <w:bottom w:val="single" w:sz="6" w:space="0" w:color="auto"/>
            </w:tcBorders>
            <w:noWrap/>
            <w:tcMar>
              <w:top w:w="12" w:type="dxa"/>
              <w:left w:w="12" w:type="dxa"/>
              <w:right w:w="12" w:type="dxa"/>
            </w:tcMar>
            <w:vAlign w:val="bottom"/>
          </w:tcPr>
          <w:p w14:paraId="5A72FA82"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12</w:t>
            </w:r>
          </w:p>
        </w:tc>
        <w:tc>
          <w:tcPr>
            <w:tcW w:w="225" w:type="pct"/>
            <w:tcBorders>
              <w:bottom w:val="single" w:sz="6" w:space="0" w:color="auto"/>
            </w:tcBorders>
            <w:noWrap/>
            <w:tcMar>
              <w:top w:w="12" w:type="dxa"/>
              <w:left w:w="12" w:type="dxa"/>
              <w:right w:w="12" w:type="dxa"/>
            </w:tcMar>
            <w:vAlign w:val="bottom"/>
          </w:tcPr>
          <w:p w14:paraId="08012C2A"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13</w:t>
            </w:r>
          </w:p>
        </w:tc>
        <w:tc>
          <w:tcPr>
            <w:tcW w:w="225" w:type="pct"/>
            <w:tcBorders>
              <w:bottom w:val="single" w:sz="6" w:space="0" w:color="auto"/>
            </w:tcBorders>
            <w:noWrap/>
            <w:tcMar>
              <w:top w:w="12" w:type="dxa"/>
              <w:left w:w="12" w:type="dxa"/>
              <w:right w:w="12" w:type="dxa"/>
            </w:tcMar>
            <w:vAlign w:val="bottom"/>
          </w:tcPr>
          <w:p w14:paraId="3008000E"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14</w:t>
            </w:r>
          </w:p>
        </w:tc>
        <w:tc>
          <w:tcPr>
            <w:tcW w:w="225" w:type="pct"/>
            <w:tcBorders>
              <w:bottom w:val="single" w:sz="6" w:space="0" w:color="auto"/>
            </w:tcBorders>
            <w:noWrap/>
            <w:tcMar>
              <w:top w:w="12" w:type="dxa"/>
              <w:left w:w="12" w:type="dxa"/>
              <w:right w:w="12" w:type="dxa"/>
            </w:tcMar>
            <w:vAlign w:val="bottom"/>
          </w:tcPr>
          <w:p w14:paraId="3DF6E6C9"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15</w:t>
            </w:r>
          </w:p>
        </w:tc>
        <w:tc>
          <w:tcPr>
            <w:tcW w:w="225" w:type="pct"/>
            <w:tcBorders>
              <w:bottom w:val="single" w:sz="6" w:space="0" w:color="auto"/>
            </w:tcBorders>
            <w:noWrap/>
            <w:tcMar>
              <w:top w:w="12" w:type="dxa"/>
              <w:left w:w="12" w:type="dxa"/>
              <w:right w:w="12" w:type="dxa"/>
            </w:tcMar>
            <w:vAlign w:val="bottom"/>
          </w:tcPr>
          <w:p w14:paraId="440094B8"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16</w:t>
            </w:r>
          </w:p>
        </w:tc>
        <w:tc>
          <w:tcPr>
            <w:tcW w:w="225" w:type="pct"/>
            <w:tcBorders>
              <w:bottom w:val="single" w:sz="6" w:space="0" w:color="auto"/>
            </w:tcBorders>
            <w:noWrap/>
            <w:tcMar>
              <w:top w:w="12" w:type="dxa"/>
              <w:left w:w="12" w:type="dxa"/>
              <w:right w:w="12" w:type="dxa"/>
            </w:tcMar>
            <w:vAlign w:val="bottom"/>
          </w:tcPr>
          <w:p w14:paraId="65563FAB"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17</w:t>
            </w:r>
          </w:p>
        </w:tc>
        <w:tc>
          <w:tcPr>
            <w:tcW w:w="226" w:type="pct"/>
            <w:tcBorders>
              <w:bottom w:val="single" w:sz="6" w:space="0" w:color="auto"/>
            </w:tcBorders>
            <w:noWrap/>
            <w:tcMar>
              <w:top w:w="12" w:type="dxa"/>
              <w:left w:w="12" w:type="dxa"/>
              <w:right w:w="12" w:type="dxa"/>
            </w:tcMar>
            <w:vAlign w:val="bottom"/>
          </w:tcPr>
          <w:p w14:paraId="38D56162"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18</w:t>
            </w:r>
          </w:p>
        </w:tc>
        <w:tc>
          <w:tcPr>
            <w:tcW w:w="226" w:type="pct"/>
            <w:tcBorders>
              <w:bottom w:val="single" w:sz="6" w:space="0" w:color="auto"/>
            </w:tcBorders>
            <w:noWrap/>
            <w:tcMar>
              <w:top w:w="12" w:type="dxa"/>
              <w:left w:w="12" w:type="dxa"/>
              <w:right w:w="12" w:type="dxa"/>
            </w:tcMar>
            <w:vAlign w:val="bottom"/>
          </w:tcPr>
          <w:p w14:paraId="6D05B368" w14:textId="77777777" w:rsidR="000B66BC" w:rsidRPr="005C33B2" w:rsidRDefault="005C33B2">
            <w:pPr>
              <w:spacing w:line="360" w:lineRule="auto"/>
              <w:jc w:val="center"/>
              <w:rPr>
                <w:rFonts w:eastAsia="等线"/>
                <w:color w:val="000000"/>
                <w:sz w:val="18"/>
                <w:szCs w:val="18"/>
              </w:rPr>
            </w:pPr>
            <w:r w:rsidRPr="005C33B2">
              <w:rPr>
                <w:rFonts w:eastAsia="等线"/>
                <w:color w:val="000000"/>
                <w:sz w:val="18"/>
                <w:szCs w:val="18"/>
              </w:rPr>
              <w:t>19</w:t>
            </w:r>
          </w:p>
        </w:tc>
        <w:tc>
          <w:tcPr>
            <w:tcW w:w="484" w:type="pct"/>
            <w:tcBorders>
              <w:bottom w:val="single" w:sz="6" w:space="0" w:color="auto"/>
            </w:tcBorders>
            <w:noWrap/>
            <w:tcMar>
              <w:top w:w="12" w:type="dxa"/>
              <w:left w:w="12" w:type="dxa"/>
              <w:right w:w="12" w:type="dxa"/>
            </w:tcMar>
            <w:vAlign w:val="bottom"/>
          </w:tcPr>
          <w:p w14:paraId="0EC08F93" w14:textId="77777777" w:rsidR="000B66BC" w:rsidRPr="005C33B2" w:rsidRDefault="005C33B2">
            <w:pPr>
              <w:widowControl/>
              <w:spacing w:line="360" w:lineRule="auto"/>
              <w:jc w:val="left"/>
              <w:textAlignment w:val="bottom"/>
              <w:rPr>
                <w:rFonts w:eastAsia="等线"/>
                <w:color w:val="000000"/>
                <w:sz w:val="18"/>
                <w:szCs w:val="18"/>
              </w:rPr>
            </w:pPr>
            <w:r w:rsidRPr="005C33B2">
              <w:rPr>
                <w:rFonts w:eastAsia="等线"/>
                <w:color w:val="000000"/>
                <w:kern w:val="0"/>
                <w:sz w:val="18"/>
                <w:szCs w:val="18"/>
                <w:lang w:bidi="ar"/>
              </w:rPr>
              <w:t>最后剩余</w:t>
            </w:r>
          </w:p>
        </w:tc>
      </w:tr>
      <w:tr w:rsidR="000B66BC" w:rsidRPr="005C33B2" w14:paraId="366D8393" w14:textId="77777777">
        <w:trPr>
          <w:trHeight w:val="276"/>
        </w:trPr>
        <w:tc>
          <w:tcPr>
            <w:tcW w:w="225" w:type="pct"/>
            <w:tcBorders>
              <w:top w:val="single" w:sz="6" w:space="0" w:color="auto"/>
              <w:tl2br w:val="nil"/>
              <w:tr2bl w:val="nil"/>
            </w:tcBorders>
            <w:noWrap/>
            <w:tcMar>
              <w:top w:w="12" w:type="dxa"/>
              <w:left w:w="12" w:type="dxa"/>
              <w:right w:w="12" w:type="dxa"/>
            </w:tcMar>
            <w:vAlign w:val="center"/>
          </w:tcPr>
          <w:p w14:paraId="0FBDD04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S1</w:t>
            </w:r>
          </w:p>
        </w:tc>
        <w:tc>
          <w:tcPr>
            <w:tcW w:w="225" w:type="pct"/>
            <w:tcBorders>
              <w:top w:val="single" w:sz="6" w:space="0" w:color="auto"/>
              <w:tl2br w:val="nil"/>
              <w:tr2bl w:val="nil"/>
            </w:tcBorders>
            <w:noWrap/>
            <w:tcMar>
              <w:top w:w="12" w:type="dxa"/>
              <w:left w:w="12" w:type="dxa"/>
              <w:right w:w="12" w:type="dxa"/>
            </w:tcMar>
            <w:vAlign w:val="center"/>
          </w:tcPr>
          <w:p w14:paraId="7FED183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O1</w:t>
            </w:r>
          </w:p>
        </w:tc>
        <w:tc>
          <w:tcPr>
            <w:tcW w:w="225" w:type="pct"/>
            <w:tcBorders>
              <w:top w:val="single" w:sz="6" w:space="0" w:color="auto"/>
              <w:tl2br w:val="nil"/>
              <w:tr2bl w:val="nil"/>
            </w:tcBorders>
            <w:noWrap/>
            <w:tcMar>
              <w:top w:w="12" w:type="dxa"/>
              <w:left w:w="12" w:type="dxa"/>
              <w:right w:w="12" w:type="dxa"/>
            </w:tcMar>
            <w:vAlign w:val="center"/>
          </w:tcPr>
          <w:p w14:paraId="45C7456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O2</w:t>
            </w:r>
          </w:p>
        </w:tc>
        <w:tc>
          <w:tcPr>
            <w:tcW w:w="225" w:type="pct"/>
            <w:tcBorders>
              <w:top w:val="single" w:sz="6" w:space="0" w:color="auto"/>
              <w:tl2br w:val="nil"/>
              <w:tr2bl w:val="nil"/>
            </w:tcBorders>
            <w:noWrap/>
            <w:tcMar>
              <w:top w:w="12" w:type="dxa"/>
              <w:left w:w="12" w:type="dxa"/>
              <w:right w:w="12" w:type="dxa"/>
            </w:tcMar>
            <w:vAlign w:val="center"/>
          </w:tcPr>
          <w:p w14:paraId="08BD920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P3</w:t>
            </w:r>
          </w:p>
        </w:tc>
        <w:tc>
          <w:tcPr>
            <w:tcW w:w="225" w:type="pct"/>
            <w:tcBorders>
              <w:top w:val="single" w:sz="6" w:space="0" w:color="auto"/>
              <w:tl2br w:val="nil"/>
              <w:tr2bl w:val="nil"/>
            </w:tcBorders>
            <w:noWrap/>
            <w:tcMar>
              <w:top w:w="12" w:type="dxa"/>
              <w:left w:w="12" w:type="dxa"/>
              <w:right w:w="12" w:type="dxa"/>
            </w:tcMar>
            <w:vAlign w:val="center"/>
          </w:tcPr>
          <w:p w14:paraId="6B98C134"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CP6</w:t>
            </w:r>
          </w:p>
        </w:tc>
        <w:tc>
          <w:tcPr>
            <w:tcW w:w="225" w:type="pct"/>
            <w:tcBorders>
              <w:top w:val="single" w:sz="6" w:space="0" w:color="auto"/>
              <w:tl2br w:val="nil"/>
              <w:tr2bl w:val="nil"/>
            </w:tcBorders>
            <w:noWrap/>
            <w:tcMar>
              <w:top w:w="12" w:type="dxa"/>
              <w:left w:w="12" w:type="dxa"/>
              <w:right w:w="12" w:type="dxa"/>
            </w:tcMar>
            <w:vAlign w:val="center"/>
          </w:tcPr>
          <w:p w14:paraId="5E38E8D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CP5</w:t>
            </w:r>
          </w:p>
        </w:tc>
        <w:tc>
          <w:tcPr>
            <w:tcW w:w="225" w:type="pct"/>
            <w:tcBorders>
              <w:top w:val="single" w:sz="6" w:space="0" w:color="auto"/>
              <w:tl2br w:val="nil"/>
              <w:tr2bl w:val="nil"/>
            </w:tcBorders>
            <w:noWrap/>
            <w:tcMar>
              <w:top w:w="12" w:type="dxa"/>
              <w:left w:w="12" w:type="dxa"/>
              <w:right w:w="12" w:type="dxa"/>
            </w:tcMar>
            <w:vAlign w:val="center"/>
          </w:tcPr>
          <w:p w14:paraId="4849712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T7</w:t>
            </w:r>
          </w:p>
        </w:tc>
        <w:tc>
          <w:tcPr>
            <w:tcW w:w="225" w:type="pct"/>
            <w:tcBorders>
              <w:top w:val="single" w:sz="6" w:space="0" w:color="auto"/>
              <w:tl2br w:val="nil"/>
              <w:tr2bl w:val="nil"/>
            </w:tcBorders>
            <w:noWrap/>
            <w:tcMar>
              <w:top w:w="12" w:type="dxa"/>
              <w:left w:w="12" w:type="dxa"/>
              <w:right w:w="12" w:type="dxa"/>
            </w:tcMar>
            <w:vAlign w:val="center"/>
          </w:tcPr>
          <w:p w14:paraId="4487827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CP3</w:t>
            </w:r>
          </w:p>
        </w:tc>
        <w:tc>
          <w:tcPr>
            <w:tcW w:w="225" w:type="pct"/>
            <w:tcBorders>
              <w:top w:val="single" w:sz="6" w:space="0" w:color="auto"/>
              <w:tl2br w:val="nil"/>
              <w:tr2bl w:val="nil"/>
            </w:tcBorders>
            <w:noWrap/>
            <w:tcMar>
              <w:top w:w="12" w:type="dxa"/>
              <w:left w:w="12" w:type="dxa"/>
              <w:right w:w="12" w:type="dxa"/>
            </w:tcMar>
            <w:vAlign w:val="center"/>
          </w:tcPr>
          <w:p w14:paraId="1DA60FF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P4</w:t>
            </w:r>
          </w:p>
        </w:tc>
        <w:tc>
          <w:tcPr>
            <w:tcW w:w="225" w:type="pct"/>
            <w:tcBorders>
              <w:top w:val="single" w:sz="6" w:space="0" w:color="auto"/>
              <w:tl2br w:val="nil"/>
              <w:tr2bl w:val="nil"/>
            </w:tcBorders>
            <w:noWrap/>
            <w:tcMar>
              <w:top w:w="12" w:type="dxa"/>
              <w:left w:w="12" w:type="dxa"/>
              <w:right w:w="12" w:type="dxa"/>
            </w:tcMar>
            <w:vAlign w:val="center"/>
          </w:tcPr>
          <w:p w14:paraId="06C02C30"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Pz</w:t>
            </w:r>
          </w:p>
        </w:tc>
        <w:tc>
          <w:tcPr>
            <w:tcW w:w="225" w:type="pct"/>
            <w:tcBorders>
              <w:top w:val="single" w:sz="6" w:space="0" w:color="auto"/>
              <w:tl2br w:val="nil"/>
              <w:tr2bl w:val="nil"/>
            </w:tcBorders>
            <w:noWrap/>
            <w:tcMar>
              <w:top w:w="12" w:type="dxa"/>
              <w:left w:w="12" w:type="dxa"/>
              <w:right w:w="12" w:type="dxa"/>
            </w:tcMar>
            <w:vAlign w:val="center"/>
          </w:tcPr>
          <w:p w14:paraId="156BE7A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Oz</w:t>
            </w:r>
          </w:p>
        </w:tc>
        <w:tc>
          <w:tcPr>
            <w:tcW w:w="225" w:type="pct"/>
            <w:tcBorders>
              <w:top w:val="single" w:sz="6" w:space="0" w:color="auto"/>
              <w:tl2br w:val="nil"/>
              <w:tr2bl w:val="nil"/>
            </w:tcBorders>
            <w:noWrap/>
            <w:tcMar>
              <w:top w:w="12" w:type="dxa"/>
              <w:left w:w="12" w:type="dxa"/>
              <w:right w:w="12" w:type="dxa"/>
            </w:tcMar>
            <w:vAlign w:val="center"/>
          </w:tcPr>
          <w:p w14:paraId="67A2F70A"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C4</w:t>
            </w:r>
          </w:p>
        </w:tc>
        <w:tc>
          <w:tcPr>
            <w:tcW w:w="225" w:type="pct"/>
            <w:tcBorders>
              <w:top w:val="single" w:sz="6" w:space="0" w:color="auto"/>
              <w:tl2br w:val="nil"/>
              <w:tr2bl w:val="nil"/>
            </w:tcBorders>
            <w:noWrap/>
            <w:tcMar>
              <w:top w:w="12" w:type="dxa"/>
              <w:left w:w="12" w:type="dxa"/>
              <w:right w:w="12" w:type="dxa"/>
            </w:tcMar>
            <w:vAlign w:val="center"/>
          </w:tcPr>
          <w:p w14:paraId="71EC20C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Cz</w:t>
            </w:r>
          </w:p>
        </w:tc>
        <w:tc>
          <w:tcPr>
            <w:tcW w:w="225" w:type="pct"/>
            <w:tcBorders>
              <w:top w:val="single" w:sz="6" w:space="0" w:color="auto"/>
              <w:tl2br w:val="nil"/>
              <w:tr2bl w:val="nil"/>
            </w:tcBorders>
            <w:noWrap/>
            <w:tcMar>
              <w:top w:w="12" w:type="dxa"/>
              <w:left w:w="12" w:type="dxa"/>
              <w:right w:w="12" w:type="dxa"/>
            </w:tcMar>
            <w:vAlign w:val="center"/>
          </w:tcPr>
          <w:p w14:paraId="0AB1A26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C3</w:t>
            </w:r>
          </w:p>
        </w:tc>
        <w:tc>
          <w:tcPr>
            <w:tcW w:w="225" w:type="pct"/>
            <w:tcBorders>
              <w:top w:val="single" w:sz="6" w:space="0" w:color="auto"/>
              <w:tl2br w:val="nil"/>
              <w:tr2bl w:val="nil"/>
            </w:tcBorders>
            <w:noWrap/>
            <w:tcMar>
              <w:top w:w="12" w:type="dxa"/>
              <w:left w:w="12" w:type="dxa"/>
              <w:right w:w="12" w:type="dxa"/>
            </w:tcMar>
            <w:vAlign w:val="center"/>
          </w:tcPr>
          <w:p w14:paraId="5BB0CB1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CP4</w:t>
            </w:r>
          </w:p>
        </w:tc>
        <w:tc>
          <w:tcPr>
            <w:tcW w:w="225" w:type="pct"/>
            <w:tcBorders>
              <w:top w:val="single" w:sz="6" w:space="0" w:color="auto"/>
              <w:tl2br w:val="nil"/>
              <w:tr2bl w:val="nil"/>
            </w:tcBorders>
            <w:noWrap/>
            <w:tcMar>
              <w:top w:w="12" w:type="dxa"/>
              <w:left w:w="12" w:type="dxa"/>
              <w:right w:w="12" w:type="dxa"/>
            </w:tcMar>
            <w:vAlign w:val="center"/>
          </w:tcPr>
          <w:p w14:paraId="286C4AF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T8</w:t>
            </w:r>
          </w:p>
        </w:tc>
        <w:tc>
          <w:tcPr>
            <w:tcW w:w="225" w:type="pct"/>
            <w:tcBorders>
              <w:top w:val="single" w:sz="6" w:space="0" w:color="auto"/>
              <w:tl2br w:val="nil"/>
              <w:tr2bl w:val="nil"/>
            </w:tcBorders>
            <w:noWrap/>
            <w:tcMar>
              <w:top w:w="12" w:type="dxa"/>
              <w:left w:w="12" w:type="dxa"/>
              <w:right w:w="12" w:type="dxa"/>
            </w:tcMar>
            <w:vAlign w:val="center"/>
          </w:tcPr>
          <w:p w14:paraId="5D8480C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Fz</w:t>
            </w:r>
          </w:p>
        </w:tc>
        <w:tc>
          <w:tcPr>
            <w:tcW w:w="225" w:type="pct"/>
            <w:tcBorders>
              <w:top w:val="single" w:sz="6" w:space="0" w:color="auto"/>
              <w:tl2br w:val="nil"/>
              <w:tr2bl w:val="nil"/>
            </w:tcBorders>
            <w:noWrap/>
            <w:tcMar>
              <w:top w:w="12" w:type="dxa"/>
              <w:left w:w="12" w:type="dxa"/>
              <w:right w:w="12" w:type="dxa"/>
            </w:tcMar>
            <w:vAlign w:val="center"/>
          </w:tcPr>
          <w:p w14:paraId="3F4D421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P7</w:t>
            </w:r>
          </w:p>
        </w:tc>
        <w:tc>
          <w:tcPr>
            <w:tcW w:w="226" w:type="pct"/>
            <w:tcBorders>
              <w:top w:val="single" w:sz="6" w:space="0" w:color="auto"/>
              <w:tl2br w:val="nil"/>
              <w:tr2bl w:val="nil"/>
            </w:tcBorders>
            <w:noWrap/>
            <w:tcMar>
              <w:top w:w="12" w:type="dxa"/>
              <w:left w:w="12" w:type="dxa"/>
              <w:right w:w="12" w:type="dxa"/>
            </w:tcMar>
            <w:vAlign w:val="center"/>
          </w:tcPr>
          <w:p w14:paraId="11ED202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F4</w:t>
            </w:r>
          </w:p>
        </w:tc>
        <w:tc>
          <w:tcPr>
            <w:tcW w:w="226" w:type="pct"/>
            <w:tcBorders>
              <w:top w:val="single" w:sz="6" w:space="0" w:color="auto"/>
              <w:tl2br w:val="nil"/>
              <w:tr2bl w:val="nil"/>
            </w:tcBorders>
            <w:noWrap/>
            <w:tcMar>
              <w:top w:w="12" w:type="dxa"/>
              <w:left w:w="12" w:type="dxa"/>
              <w:right w:w="12" w:type="dxa"/>
            </w:tcMar>
            <w:vAlign w:val="center"/>
          </w:tcPr>
          <w:p w14:paraId="50F67F8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F3</w:t>
            </w:r>
          </w:p>
        </w:tc>
        <w:tc>
          <w:tcPr>
            <w:tcW w:w="484" w:type="pct"/>
            <w:tcBorders>
              <w:top w:val="single" w:sz="6" w:space="0" w:color="auto"/>
              <w:tl2br w:val="nil"/>
              <w:tr2bl w:val="nil"/>
            </w:tcBorders>
            <w:noWrap/>
            <w:tcMar>
              <w:top w:w="12" w:type="dxa"/>
              <w:left w:w="12" w:type="dxa"/>
              <w:right w:w="12" w:type="dxa"/>
            </w:tcMar>
            <w:vAlign w:val="center"/>
          </w:tcPr>
          <w:p w14:paraId="1B8773A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P8</w:t>
            </w:r>
          </w:p>
        </w:tc>
      </w:tr>
      <w:tr w:rsidR="000B66BC" w:rsidRPr="005C33B2" w14:paraId="26EBA062" w14:textId="77777777">
        <w:trPr>
          <w:trHeight w:val="276"/>
        </w:trPr>
        <w:tc>
          <w:tcPr>
            <w:tcW w:w="225" w:type="pct"/>
            <w:tcBorders>
              <w:tl2br w:val="nil"/>
              <w:tr2bl w:val="nil"/>
            </w:tcBorders>
            <w:noWrap/>
            <w:tcMar>
              <w:top w:w="12" w:type="dxa"/>
              <w:left w:w="12" w:type="dxa"/>
              <w:right w:w="12" w:type="dxa"/>
            </w:tcMar>
            <w:vAlign w:val="center"/>
          </w:tcPr>
          <w:p w14:paraId="225D5C12" w14:textId="77777777" w:rsidR="000B66BC" w:rsidRPr="005C33B2" w:rsidRDefault="005C33B2">
            <w:pPr>
              <w:widowControl/>
              <w:spacing w:line="360" w:lineRule="auto"/>
              <w:jc w:val="center"/>
              <w:textAlignment w:val="center"/>
              <w:rPr>
                <w:rFonts w:eastAsia="等线"/>
                <w:color w:val="000000"/>
                <w:sz w:val="18"/>
                <w:szCs w:val="18"/>
              </w:rPr>
            </w:pPr>
            <w:bookmarkStart w:id="16" w:name="_Hlk51569768"/>
            <w:r w:rsidRPr="005C33B2">
              <w:rPr>
                <w:rFonts w:eastAsia="等线"/>
                <w:color w:val="000000"/>
                <w:kern w:val="0"/>
                <w:sz w:val="18"/>
                <w:szCs w:val="18"/>
                <w:lang w:bidi="ar"/>
              </w:rPr>
              <w:t>S2</w:t>
            </w:r>
          </w:p>
        </w:tc>
        <w:tc>
          <w:tcPr>
            <w:tcW w:w="225" w:type="pct"/>
            <w:tcBorders>
              <w:tl2br w:val="nil"/>
              <w:tr2bl w:val="nil"/>
            </w:tcBorders>
            <w:noWrap/>
            <w:tcMar>
              <w:top w:w="12" w:type="dxa"/>
              <w:left w:w="12" w:type="dxa"/>
              <w:right w:w="12" w:type="dxa"/>
            </w:tcMar>
            <w:vAlign w:val="center"/>
          </w:tcPr>
          <w:p w14:paraId="72A1E4D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F3</w:t>
            </w:r>
          </w:p>
        </w:tc>
        <w:tc>
          <w:tcPr>
            <w:tcW w:w="225" w:type="pct"/>
            <w:tcBorders>
              <w:tl2br w:val="nil"/>
              <w:tr2bl w:val="nil"/>
            </w:tcBorders>
            <w:noWrap/>
            <w:tcMar>
              <w:top w:w="12" w:type="dxa"/>
              <w:left w:w="12" w:type="dxa"/>
              <w:right w:w="12" w:type="dxa"/>
            </w:tcMar>
            <w:vAlign w:val="center"/>
          </w:tcPr>
          <w:p w14:paraId="47D434AA"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F4</w:t>
            </w:r>
          </w:p>
        </w:tc>
        <w:tc>
          <w:tcPr>
            <w:tcW w:w="225" w:type="pct"/>
            <w:tcBorders>
              <w:tl2br w:val="nil"/>
              <w:tr2bl w:val="nil"/>
            </w:tcBorders>
            <w:noWrap/>
            <w:tcMar>
              <w:top w:w="12" w:type="dxa"/>
              <w:left w:w="12" w:type="dxa"/>
              <w:right w:w="12" w:type="dxa"/>
            </w:tcMar>
            <w:vAlign w:val="center"/>
          </w:tcPr>
          <w:p w14:paraId="32F538A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Fz</w:t>
            </w:r>
          </w:p>
        </w:tc>
        <w:tc>
          <w:tcPr>
            <w:tcW w:w="225" w:type="pct"/>
            <w:tcBorders>
              <w:tl2br w:val="nil"/>
              <w:tr2bl w:val="nil"/>
            </w:tcBorders>
            <w:noWrap/>
            <w:tcMar>
              <w:top w:w="12" w:type="dxa"/>
              <w:left w:w="12" w:type="dxa"/>
              <w:right w:w="12" w:type="dxa"/>
            </w:tcMar>
            <w:vAlign w:val="center"/>
          </w:tcPr>
          <w:p w14:paraId="048AF87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O2</w:t>
            </w:r>
          </w:p>
        </w:tc>
        <w:tc>
          <w:tcPr>
            <w:tcW w:w="225" w:type="pct"/>
            <w:tcBorders>
              <w:tl2br w:val="nil"/>
              <w:tr2bl w:val="nil"/>
            </w:tcBorders>
            <w:noWrap/>
            <w:tcMar>
              <w:top w:w="12" w:type="dxa"/>
              <w:left w:w="12" w:type="dxa"/>
              <w:right w:w="12" w:type="dxa"/>
            </w:tcMar>
            <w:vAlign w:val="center"/>
          </w:tcPr>
          <w:p w14:paraId="6269F37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O1</w:t>
            </w:r>
          </w:p>
        </w:tc>
        <w:tc>
          <w:tcPr>
            <w:tcW w:w="225" w:type="pct"/>
            <w:tcBorders>
              <w:tl2br w:val="nil"/>
              <w:tr2bl w:val="nil"/>
            </w:tcBorders>
            <w:noWrap/>
            <w:tcMar>
              <w:top w:w="12" w:type="dxa"/>
              <w:left w:w="12" w:type="dxa"/>
              <w:right w:w="12" w:type="dxa"/>
            </w:tcMar>
            <w:vAlign w:val="center"/>
          </w:tcPr>
          <w:p w14:paraId="15AE3C6E"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CP6</w:t>
            </w:r>
          </w:p>
        </w:tc>
        <w:tc>
          <w:tcPr>
            <w:tcW w:w="225" w:type="pct"/>
            <w:tcBorders>
              <w:tl2br w:val="nil"/>
              <w:tr2bl w:val="nil"/>
            </w:tcBorders>
            <w:noWrap/>
            <w:tcMar>
              <w:top w:w="12" w:type="dxa"/>
              <w:left w:w="12" w:type="dxa"/>
              <w:right w:w="12" w:type="dxa"/>
            </w:tcMar>
            <w:vAlign w:val="center"/>
          </w:tcPr>
          <w:p w14:paraId="585108C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P8</w:t>
            </w:r>
          </w:p>
        </w:tc>
        <w:tc>
          <w:tcPr>
            <w:tcW w:w="225" w:type="pct"/>
            <w:tcBorders>
              <w:tl2br w:val="nil"/>
              <w:tr2bl w:val="nil"/>
            </w:tcBorders>
            <w:noWrap/>
            <w:tcMar>
              <w:top w:w="12" w:type="dxa"/>
              <w:left w:w="12" w:type="dxa"/>
              <w:right w:w="12" w:type="dxa"/>
            </w:tcMar>
            <w:vAlign w:val="center"/>
          </w:tcPr>
          <w:p w14:paraId="37CA725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P4</w:t>
            </w:r>
          </w:p>
        </w:tc>
        <w:tc>
          <w:tcPr>
            <w:tcW w:w="225" w:type="pct"/>
            <w:tcBorders>
              <w:tl2br w:val="nil"/>
              <w:tr2bl w:val="nil"/>
            </w:tcBorders>
            <w:noWrap/>
            <w:tcMar>
              <w:top w:w="12" w:type="dxa"/>
              <w:left w:w="12" w:type="dxa"/>
              <w:right w:w="12" w:type="dxa"/>
            </w:tcMar>
            <w:vAlign w:val="center"/>
          </w:tcPr>
          <w:p w14:paraId="6C91485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Oz</w:t>
            </w:r>
          </w:p>
        </w:tc>
        <w:tc>
          <w:tcPr>
            <w:tcW w:w="225" w:type="pct"/>
            <w:tcBorders>
              <w:tl2br w:val="nil"/>
              <w:tr2bl w:val="nil"/>
            </w:tcBorders>
            <w:noWrap/>
            <w:tcMar>
              <w:top w:w="12" w:type="dxa"/>
              <w:left w:w="12" w:type="dxa"/>
              <w:right w:w="12" w:type="dxa"/>
            </w:tcMar>
            <w:vAlign w:val="center"/>
          </w:tcPr>
          <w:p w14:paraId="1C9168E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P7</w:t>
            </w:r>
          </w:p>
        </w:tc>
        <w:tc>
          <w:tcPr>
            <w:tcW w:w="225" w:type="pct"/>
            <w:tcBorders>
              <w:tl2br w:val="nil"/>
              <w:tr2bl w:val="nil"/>
            </w:tcBorders>
            <w:noWrap/>
            <w:tcMar>
              <w:top w:w="12" w:type="dxa"/>
              <w:left w:w="12" w:type="dxa"/>
              <w:right w:w="12" w:type="dxa"/>
            </w:tcMar>
            <w:vAlign w:val="center"/>
          </w:tcPr>
          <w:p w14:paraId="117164F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P3</w:t>
            </w:r>
          </w:p>
        </w:tc>
        <w:tc>
          <w:tcPr>
            <w:tcW w:w="225" w:type="pct"/>
            <w:tcBorders>
              <w:tl2br w:val="nil"/>
              <w:tr2bl w:val="nil"/>
            </w:tcBorders>
            <w:noWrap/>
            <w:tcMar>
              <w:top w:w="12" w:type="dxa"/>
              <w:left w:w="12" w:type="dxa"/>
              <w:right w:w="12" w:type="dxa"/>
            </w:tcMar>
            <w:vAlign w:val="center"/>
          </w:tcPr>
          <w:p w14:paraId="463B40C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C3</w:t>
            </w:r>
          </w:p>
        </w:tc>
        <w:tc>
          <w:tcPr>
            <w:tcW w:w="225" w:type="pct"/>
            <w:tcBorders>
              <w:tl2br w:val="nil"/>
              <w:tr2bl w:val="nil"/>
            </w:tcBorders>
            <w:noWrap/>
            <w:tcMar>
              <w:top w:w="12" w:type="dxa"/>
              <w:left w:w="12" w:type="dxa"/>
              <w:right w:w="12" w:type="dxa"/>
            </w:tcMar>
            <w:vAlign w:val="center"/>
          </w:tcPr>
          <w:p w14:paraId="6A310575"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Pz</w:t>
            </w:r>
          </w:p>
        </w:tc>
        <w:tc>
          <w:tcPr>
            <w:tcW w:w="225" w:type="pct"/>
            <w:tcBorders>
              <w:tl2br w:val="nil"/>
              <w:tr2bl w:val="nil"/>
            </w:tcBorders>
            <w:noWrap/>
            <w:tcMar>
              <w:top w:w="12" w:type="dxa"/>
              <w:left w:w="12" w:type="dxa"/>
              <w:right w:w="12" w:type="dxa"/>
            </w:tcMar>
            <w:vAlign w:val="center"/>
          </w:tcPr>
          <w:p w14:paraId="75AB3A4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Cz</w:t>
            </w:r>
          </w:p>
        </w:tc>
        <w:tc>
          <w:tcPr>
            <w:tcW w:w="225" w:type="pct"/>
            <w:tcBorders>
              <w:tl2br w:val="nil"/>
              <w:tr2bl w:val="nil"/>
            </w:tcBorders>
            <w:noWrap/>
            <w:tcMar>
              <w:top w:w="12" w:type="dxa"/>
              <w:left w:w="12" w:type="dxa"/>
              <w:right w:w="12" w:type="dxa"/>
            </w:tcMar>
            <w:vAlign w:val="center"/>
          </w:tcPr>
          <w:p w14:paraId="44E8DC9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T8</w:t>
            </w:r>
          </w:p>
        </w:tc>
        <w:tc>
          <w:tcPr>
            <w:tcW w:w="225" w:type="pct"/>
            <w:tcBorders>
              <w:tl2br w:val="nil"/>
              <w:tr2bl w:val="nil"/>
            </w:tcBorders>
            <w:noWrap/>
            <w:tcMar>
              <w:top w:w="12" w:type="dxa"/>
              <w:left w:w="12" w:type="dxa"/>
              <w:right w:w="12" w:type="dxa"/>
            </w:tcMar>
            <w:vAlign w:val="center"/>
          </w:tcPr>
          <w:p w14:paraId="34644CE0"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CP3</w:t>
            </w:r>
          </w:p>
        </w:tc>
        <w:tc>
          <w:tcPr>
            <w:tcW w:w="225" w:type="pct"/>
            <w:tcBorders>
              <w:tl2br w:val="nil"/>
              <w:tr2bl w:val="nil"/>
            </w:tcBorders>
            <w:noWrap/>
            <w:tcMar>
              <w:top w:w="12" w:type="dxa"/>
              <w:left w:w="12" w:type="dxa"/>
              <w:right w:w="12" w:type="dxa"/>
            </w:tcMar>
            <w:vAlign w:val="center"/>
          </w:tcPr>
          <w:p w14:paraId="06E5FF0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T7</w:t>
            </w:r>
          </w:p>
        </w:tc>
        <w:tc>
          <w:tcPr>
            <w:tcW w:w="226" w:type="pct"/>
            <w:tcBorders>
              <w:tl2br w:val="nil"/>
              <w:tr2bl w:val="nil"/>
            </w:tcBorders>
            <w:noWrap/>
            <w:tcMar>
              <w:top w:w="12" w:type="dxa"/>
              <w:left w:w="12" w:type="dxa"/>
              <w:right w:w="12" w:type="dxa"/>
            </w:tcMar>
            <w:vAlign w:val="center"/>
          </w:tcPr>
          <w:p w14:paraId="407648C0"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CP4</w:t>
            </w:r>
          </w:p>
        </w:tc>
        <w:tc>
          <w:tcPr>
            <w:tcW w:w="226" w:type="pct"/>
            <w:tcBorders>
              <w:tl2br w:val="nil"/>
              <w:tr2bl w:val="nil"/>
            </w:tcBorders>
            <w:noWrap/>
            <w:tcMar>
              <w:top w:w="12" w:type="dxa"/>
              <w:left w:w="12" w:type="dxa"/>
              <w:right w:w="12" w:type="dxa"/>
            </w:tcMar>
            <w:vAlign w:val="center"/>
          </w:tcPr>
          <w:p w14:paraId="14D1BBFA"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CP5</w:t>
            </w:r>
          </w:p>
        </w:tc>
        <w:tc>
          <w:tcPr>
            <w:tcW w:w="484" w:type="pct"/>
            <w:tcBorders>
              <w:tl2br w:val="nil"/>
              <w:tr2bl w:val="nil"/>
            </w:tcBorders>
            <w:noWrap/>
            <w:tcMar>
              <w:top w:w="12" w:type="dxa"/>
              <w:left w:w="12" w:type="dxa"/>
              <w:right w:w="12" w:type="dxa"/>
            </w:tcMar>
            <w:vAlign w:val="center"/>
          </w:tcPr>
          <w:p w14:paraId="4D253193"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C4</w:t>
            </w:r>
          </w:p>
        </w:tc>
      </w:tr>
      <w:bookmarkEnd w:id="16"/>
      <w:tr w:rsidR="000B66BC" w:rsidRPr="005C33B2" w14:paraId="0645B5B5" w14:textId="77777777">
        <w:trPr>
          <w:trHeight w:val="276"/>
        </w:trPr>
        <w:tc>
          <w:tcPr>
            <w:tcW w:w="225" w:type="pct"/>
            <w:tcBorders>
              <w:tl2br w:val="nil"/>
              <w:tr2bl w:val="nil"/>
            </w:tcBorders>
            <w:noWrap/>
            <w:tcMar>
              <w:top w:w="12" w:type="dxa"/>
              <w:left w:w="12" w:type="dxa"/>
              <w:right w:w="12" w:type="dxa"/>
            </w:tcMar>
            <w:vAlign w:val="center"/>
          </w:tcPr>
          <w:p w14:paraId="38748A1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S3</w:t>
            </w:r>
          </w:p>
        </w:tc>
        <w:tc>
          <w:tcPr>
            <w:tcW w:w="225" w:type="pct"/>
            <w:tcBorders>
              <w:tl2br w:val="nil"/>
              <w:tr2bl w:val="nil"/>
            </w:tcBorders>
            <w:noWrap/>
            <w:tcMar>
              <w:top w:w="12" w:type="dxa"/>
              <w:left w:w="12" w:type="dxa"/>
              <w:right w:w="12" w:type="dxa"/>
            </w:tcMar>
            <w:vAlign w:val="center"/>
          </w:tcPr>
          <w:p w14:paraId="69E39BC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Pz</w:t>
            </w:r>
          </w:p>
        </w:tc>
        <w:tc>
          <w:tcPr>
            <w:tcW w:w="225" w:type="pct"/>
            <w:tcBorders>
              <w:tl2br w:val="nil"/>
              <w:tr2bl w:val="nil"/>
            </w:tcBorders>
            <w:noWrap/>
            <w:tcMar>
              <w:top w:w="12" w:type="dxa"/>
              <w:left w:w="12" w:type="dxa"/>
              <w:right w:w="12" w:type="dxa"/>
            </w:tcMar>
            <w:vAlign w:val="center"/>
          </w:tcPr>
          <w:p w14:paraId="5BDC1D4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T8</w:t>
            </w:r>
          </w:p>
        </w:tc>
        <w:tc>
          <w:tcPr>
            <w:tcW w:w="225" w:type="pct"/>
            <w:tcBorders>
              <w:tl2br w:val="nil"/>
              <w:tr2bl w:val="nil"/>
            </w:tcBorders>
            <w:noWrap/>
            <w:tcMar>
              <w:top w:w="12" w:type="dxa"/>
              <w:left w:w="12" w:type="dxa"/>
              <w:right w:w="12" w:type="dxa"/>
            </w:tcMar>
            <w:vAlign w:val="center"/>
          </w:tcPr>
          <w:p w14:paraId="265CDE0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O2</w:t>
            </w:r>
          </w:p>
        </w:tc>
        <w:tc>
          <w:tcPr>
            <w:tcW w:w="225" w:type="pct"/>
            <w:tcBorders>
              <w:tl2br w:val="nil"/>
              <w:tr2bl w:val="nil"/>
            </w:tcBorders>
            <w:noWrap/>
            <w:tcMar>
              <w:top w:w="12" w:type="dxa"/>
              <w:left w:w="12" w:type="dxa"/>
              <w:right w:w="12" w:type="dxa"/>
            </w:tcMar>
            <w:vAlign w:val="center"/>
          </w:tcPr>
          <w:p w14:paraId="53BF72B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P8</w:t>
            </w:r>
          </w:p>
        </w:tc>
        <w:tc>
          <w:tcPr>
            <w:tcW w:w="225" w:type="pct"/>
            <w:tcBorders>
              <w:tl2br w:val="nil"/>
              <w:tr2bl w:val="nil"/>
            </w:tcBorders>
            <w:noWrap/>
            <w:tcMar>
              <w:top w:w="12" w:type="dxa"/>
              <w:left w:w="12" w:type="dxa"/>
              <w:right w:w="12" w:type="dxa"/>
            </w:tcMar>
            <w:vAlign w:val="center"/>
          </w:tcPr>
          <w:p w14:paraId="72A08FB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O1</w:t>
            </w:r>
          </w:p>
        </w:tc>
        <w:tc>
          <w:tcPr>
            <w:tcW w:w="225" w:type="pct"/>
            <w:tcBorders>
              <w:tl2br w:val="nil"/>
              <w:tr2bl w:val="nil"/>
            </w:tcBorders>
            <w:noWrap/>
            <w:tcMar>
              <w:top w:w="12" w:type="dxa"/>
              <w:left w:w="12" w:type="dxa"/>
              <w:right w:w="12" w:type="dxa"/>
            </w:tcMar>
            <w:vAlign w:val="center"/>
          </w:tcPr>
          <w:p w14:paraId="14B6A3B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P4</w:t>
            </w:r>
          </w:p>
        </w:tc>
        <w:tc>
          <w:tcPr>
            <w:tcW w:w="225" w:type="pct"/>
            <w:tcBorders>
              <w:tl2br w:val="nil"/>
              <w:tr2bl w:val="nil"/>
            </w:tcBorders>
            <w:noWrap/>
            <w:tcMar>
              <w:top w:w="12" w:type="dxa"/>
              <w:left w:w="12" w:type="dxa"/>
              <w:right w:w="12" w:type="dxa"/>
            </w:tcMar>
            <w:vAlign w:val="center"/>
          </w:tcPr>
          <w:p w14:paraId="3DB398E5"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CP5</w:t>
            </w:r>
          </w:p>
        </w:tc>
        <w:tc>
          <w:tcPr>
            <w:tcW w:w="225" w:type="pct"/>
            <w:tcBorders>
              <w:tl2br w:val="nil"/>
              <w:tr2bl w:val="nil"/>
            </w:tcBorders>
            <w:noWrap/>
            <w:tcMar>
              <w:top w:w="12" w:type="dxa"/>
              <w:left w:w="12" w:type="dxa"/>
              <w:right w:w="12" w:type="dxa"/>
            </w:tcMar>
            <w:vAlign w:val="center"/>
          </w:tcPr>
          <w:p w14:paraId="2DFD54D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P7</w:t>
            </w:r>
          </w:p>
        </w:tc>
        <w:tc>
          <w:tcPr>
            <w:tcW w:w="225" w:type="pct"/>
            <w:tcBorders>
              <w:tl2br w:val="nil"/>
              <w:tr2bl w:val="nil"/>
            </w:tcBorders>
            <w:noWrap/>
            <w:tcMar>
              <w:top w:w="12" w:type="dxa"/>
              <w:left w:w="12" w:type="dxa"/>
              <w:right w:w="12" w:type="dxa"/>
            </w:tcMar>
            <w:vAlign w:val="center"/>
          </w:tcPr>
          <w:p w14:paraId="6AADB405"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CP3</w:t>
            </w:r>
          </w:p>
        </w:tc>
        <w:tc>
          <w:tcPr>
            <w:tcW w:w="225" w:type="pct"/>
            <w:tcBorders>
              <w:tl2br w:val="nil"/>
              <w:tr2bl w:val="nil"/>
            </w:tcBorders>
            <w:noWrap/>
            <w:tcMar>
              <w:top w:w="12" w:type="dxa"/>
              <w:left w:w="12" w:type="dxa"/>
              <w:right w:w="12" w:type="dxa"/>
            </w:tcMar>
            <w:vAlign w:val="center"/>
          </w:tcPr>
          <w:p w14:paraId="24E008D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Oz</w:t>
            </w:r>
          </w:p>
        </w:tc>
        <w:tc>
          <w:tcPr>
            <w:tcW w:w="225" w:type="pct"/>
            <w:tcBorders>
              <w:tl2br w:val="nil"/>
              <w:tr2bl w:val="nil"/>
            </w:tcBorders>
            <w:noWrap/>
            <w:tcMar>
              <w:top w:w="12" w:type="dxa"/>
              <w:left w:w="12" w:type="dxa"/>
              <w:right w:w="12" w:type="dxa"/>
            </w:tcMar>
            <w:vAlign w:val="center"/>
          </w:tcPr>
          <w:p w14:paraId="41BF346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F3</w:t>
            </w:r>
          </w:p>
        </w:tc>
        <w:tc>
          <w:tcPr>
            <w:tcW w:w="225" w:type="pct"/>
            <w:tcBorders>
              <w:tl2br w:val="nil"/>
              <w:tr2bl w:val="nil"/>
            </w:tcBorders>
            <w:noWrap/>
            <w:tcMar>
              <w:top w:w="12" w:type="dxa"/>
              <w:left w:w="12" w:type="dxa"/>
              <w:right w:w="12" w:type="dxa"/>
            </w:tcMar>
            <w:vAlign w:val="center"/>
          </w:tcPr>
          <w:p w14:paraId="5F4B5F7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F4</w:t>
            </w:r>
          </w:p>
        </w:tc>
        <w:tc>
          <w:tcPr>
            <w:tcW w:w="225" w:type="pct"/>
            <w:tcBorders>
              <w:tl2br w:val="nil"/>
              <w:tr2bl w:val="nil"/>
            </w:tcBorders>
            <w:noWrap/>
            <w:tcMar>
              <w:top w:w="12" w:type="dxa"/>
              <w:left w:w="12" w:type="dxa"/>
              <w:right w:w="12" w:type="dxa"/>
            </w:tcMar>
            <w:vAlign w:val="center"/>
          </w:tcPr>
          <w:p w14:paraId="699B1E1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C4</w:t>
            </w:r>
          </w:p>
        </w:tc>
        <w:tc>
          <w:tcPr>
            <w:tcW w:w="225" w:type="pct"/>
            <w:tcBorders>
              <w:tl2br w:val="nil"/>
              <w:tr2bl w:val="nil"/>
            </w:tcBorders>
            <w:noWrap/>
            <w:tcMar>
              <w:top w:w="12" w:type="dxa"/>
              <w:left w:w="12" w:type="dxa"/>
              <w:right w:w="12" w:type="dxa"/>
            </w:tcMar>
            <w:vAlign w:val="center"/>
          </w:tcPr>
          <w:p w14:paraId="7EDE56D5"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Fz</w:t>
            </w:r>
          </w:p>
        </w:tc>
        <w:tc>
          <w:tcPr>
            <w:tcW w:w="225" w:type="pct"/>
            <w:tcBorders>
              <w:tl2br w:val="nil"/>
              <w:tr2bl w:val="nil"/>
            </w:tcBorders>
            <w:noWrap/>
            <w:tcMar>
              <w:top w:w="12" w:type="dxa"/>
              <w:left w:w="12" w:type="dxa"/>
              <w:right w:w="12" w:type="dxa"/>
            </w:tcMar>
            <w:vAlign w:val="center"/>
          </w:tcPr>
          <w:p w14:paraId="32B61A9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Cz</w:t>
            </w:r>
          </w:p>
        </w:tc>
        <w:tc>
          <w:tcPr>
            <w:tcW w:w="225" w:type="pct"/>
            <w:tcBorders>
              <w:tl2br w:val="nil"/>
              <w:tr2bl w:val="nil"/>
            </w:tcBorders>
            <w:noWrap/>
            <w:tcMar>
              <w:top w:w="12" w:type="dxa"/>
              <w:left w:w="12" w:type="dxa"/>
              <w:right w:w="12" w:type="dxa"/>
            </w:tcMar>
            <w:vAlign w:val="center"/>
          </w:tcPr>
          <w:p w14:paraId="0F2724B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CP4</w:t>
            </w:r>
          </w:p>
        </w:tc>
        <w:tc>
          <w:tcPr>
            <w:tcW w:w="225" w:type="pct"/>
            <w:tcBorders>
              <w:tl2br w:val="nil"/>
              <w:tr2bl w:val="nil"/>
            </w:tcBorders>
            <w:noWrap/>
            <w:tcMar>
              <w:top w:w="12" w:type="dxa"/>
              <w:left w:w="12" w:type="dxa"/>
              <w:right w:w="12" w:type="dxa"/>
            </w:tcMar>
            <w:vAlign w:val="center"/>
          </w:tcPr>
          <w:p w14:paraId="6BB9599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CP6</w:t>
            </w:r>
          </w:p>
        </w:tc>
        <w:tc>
          <w:tcPr>
            <w:tcW w:w="226" w:type="pct"/>
            <w:tcBorders>
              <w:tl2br w:val="nil"/>
              <w:tr2bl w:val="nil"/>
            </w:tcBorders>
            <w:noWrap/>
            <w:tcMar>
              <w:top w:w="12" w:type="dxa"/>
              <w:left w:w="12" w:type="dxa"/>
              <w:right w:w="12" w:type="dxa"/>
            </w:tcMar>
            <w:vAlign w:val="center"/>
          </w:tcPr>
          <w:p w14:paraId="40AF34D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C3</w:t>
            </w:r>
          </w:p>
        </w:tc>
        <w:tc>
          <w:tcPr>
            <w:tcW w:w="226" w:type="pct"/>
            <w:tcBorders>
              <w:tl2br w:val="nil"/>
              <w:tr2bl w:val="nil"/>
            </w:tcBorders>
            <w:noWrap/>
            <w:tcMar>
              <w:top w:w="12" w:type="dxa"/>
              <w:left w:w="12" w:type="dxa"/>
              <w:right w:w="12" w:type="dxa"/>
            </w:tcMar>
            <w:vAlign w:val="center"/>
          </w:tcPr>
          <w:p w14:paraId="1C8B42D3"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T7</w:t>
            </w:r>
          </w:p>
        </w:tc>
        <w:tc>
          <w:tcPr>
            <w:tcW w:w="484" w:type="pct"/>
            <w:tcBorders>
              <w:tl2br w:val="nil"/>
              <w:tr2bl w:val="nil"/>
            </w:tcBorders>
            <w:noWrap/>
            <w:tcMar>
              <w:top w:w="12" w:type="dxa"/>
              <w:left w:w="12" w:type="dxa"/>
              <w:right w:w="12" w:type="dxa"/>
            </w:tcMar>
            <w:vAlign w:val="center"/>
          </w:tcPr>
          <w:p w14:paraId="258F51E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P3</w:t>
            </w:r>
          </w:p>
        </w:tc>
      </w:tr>
      <w:tr w:rsidR="000B66BC" w:rsidRPr="005C33B2" w14:paraId="47FE3C30" w14:textId="77777777">
        <w:trPr>
          <w:trHeight w:val="276"/>
        </w:trPr>
        <w:tc>
          <w:tcPr>
            <w:tcW w:w="225" w:type="pct"/>
            <w:tcBorders>
              <w:tl2br w:val="nil"/>
              <w:tr2bl w:val="nil"/>
            </w:tcBorders>
            <w:noWrap/>
            <w:tcMar>
              <w:top w:w="12" w:type="dxa"/>
              <w:left w:w="12" w:type="dxa"/>
              <w:right w:w="12" w:type="dxa"/>
            </w:tcMar>
            <w:vAlign w:val="center"/>
          </w:tcPr>
          <w:p w14:paraId="3B58895E"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S4</w:t>
            </w:r>
          </w:p>
        </w:tc>
        <w:tc>
          <w:tcPr>
            <w:tcW w:w="225" w:type="pct"/>
            <w:tcBorders>
              <w:tl2br w:val="nil"/>
              <w:tr2bl w:val="nil"/>
            </w:tcBorders>
            <w:noWrap/>
            <w:tcMar>
              <w:top w:w="12" w:type="dxa"/>
              <w:left w:w="12" w:type="dxa"/>
              <w:right w:w="12" w:type="dxa"/>
            </w:tcMar>
            <w:vAlign w:val="center"/>
          </w:tcPr>
          <w:p w14:paraId="4E9A9FDB"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F4</w:t>
            </w:r>
          </w:p>
        </w:tc>
        <w:tc>
          <w:tcPr>
            <w:tcW w:w="225" w:type="pct"/>
            <w:tcBorders>
              <w:tl2br w:val="nil"/>
              <w:tr2bl w:val="nil"/>
            </w:tcBorders>
            <w:noWrap/>
            <w:tcMar>
              <w:top w:w="12" w:type="dxa"/>
              <w:left w:w="12" w:type="dxa"/>
              <w:right w:w="12" w:type="dxa"/>
            </w:tcMar>
            <w:vAlign w:val="center"/>
          </w:tcPr>
          <w:p w14:paraId="1CF3840E"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O2</w:t>
            </w:r>
          </w:p>
        </w:tc>
        <w:tc>
          <w:tcPr>
            <w:tcW w:w="225" w:type="pct"/>
            <w:tcBorders>
              <w:tl2br w:val="nil"/>
              <w:tr2bl w:val="nil"/>
            </w:tcBorders>
            <w:noWrap/>
            <w:tcMar>
              <w:top w:w="12" w:type="dxa"/>
              <w:left w:w="12" w:type="dxa"/>
              <w:right w:w="12" w:type="dxa"/>
            </w:tcMar>
            <w:vAlign w:val="center"/>
          </w:tcPr>
          <w:p w14:paraId="451DCB5A"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P8</w:t>
            </w:r>
          </w:p>
        </w:tc>
        <w:tc>
          <w:tcPr>
            <w:tcW w:w="225" w:type="pct"/>
            <w:tcBorders>
              <w:tl2br w:val="nil"/>
              <w:tr2bl w:val="nil"/>
            </w:tcBorders>
            <w:noWrap/>
            <w:tcMar>
              <w:top w:w="12" w:type="dxa"/>
              <w:left w:w="12" w:type="dxa"/>
              <w:right w:w="12" w:type="dxa"/>
            </w:tcMar>
            <w:vAlign w:val="center"/>
          </w:tcPr>
          <w:p w14:paraId="230F135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P7</w:t>
            </w:r>
          </w:p>
        </w:tc>
        <w:tc>
          <w:tcPr>
            <w:tcW w:w="225" w:type="pct"/>
            <w:tcBorders>
              <w:tl2br w:val="nil"/>
              <w:tr2bl w:val="nil"/>
            </w:tcBorders>
            <w:noWrap/>
            <w:tcMar>
              <w:top w:w="12" w:type="dxa"/>
              <w:left w:w="12" w:type="dxa"/>
              <w:right w:w="12" w:type="dxa"/>
            </w:tcMar>
            <w:vAlign w:val="center"/>
          </w:tcPr>
          <w:p w14:paraId="14669E3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P4</w:t>
            </w:r>
          </w:p>
        </w:tc>
        <w:tc>
          <w:tcPr>
            <w:tcW w:w="225" w:type="pct"/>
            <w:tcBorders>
              <w:tl2br w:val="nil"/>
              <w:tr2bl w:val="nil"/>
            </w:tcBorders>
            <w:noWrap/>
            <w:tcMar>
              <w:top w:w="12" w:type="dxa"/>
              <w:left w:w="12" w:type="dxa"/>
              <w:right w:w="12" w:type="dxa"/>
            </w:tcMar>
            <w:vAlign w:val="center"/>
          </w:tcPr>
          <w:p w14:paraId="3FCF9B9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P3</w:t>
            </w:r>
          </w:p>
        </w:tc>
        <w:tc>
          <w:tcPr>
            <w:tcW w:w="225" w:type="pct"/>
            <w:tcBorders>
              <w:tl2br w:val="nil"/>
              <w:tr2bl w:val="nil"/>
            </w:tcBorders>
            <w:noWrap/>
            <w:tcMar>
              <w:top w:w="12" w:type="dxa"/>
              <w:left w:w="12" w:type="dxa"/>
              <w:right w:w="12" w:type="dxa"/>
            </w:tcMar>
            <w:vAlign w:val="center"/>
          </w:tcPr>
          <w:p w14:paraId="1A919966"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Oz</w:t>
            </w:r>
          </w:p>
        </w:tc>
        <w:tc>
          <w:tcPr>
            <w:tcW w:w="225" w:type="pct"/>
            <w:tcBorders>
              <w:tl2br w:val="nil"/>
              <w:tr2bl w:val="nil"/>
            </w:tcBorders>
            <w:noWrap/>
            <w:tcMar>
              <w:top w:w="12" w:type="dxa"/>
              <w:left w:w="12" w:type="dxa"/>
              <w:right w:w="12" w:type="dxa"/>
            </w:tcMar>
            <w:vAlign w:val="center"/>
          </w:tcPr>
          <w:p w14:paraId="5EB69CD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CP6</w:t>
            </w:r>
          </w:p>
        </w:tc>
        <w:tc>
          <w:tcPr>
            <w:tcW w:w="225" w:type="pct"/>
            <w:tcBorders>
              <w:tl2br w:val="nil"/>
              <w:tr2bl w:val="nil"/>
            </w:tcBorders>
            <w:noWrap/>
            <w:tcMar>
              <w:top w:w="12" w:type="dxa"/>
              <w:left w:w="12" w:type="dxa"/>
              <w:right w:w="12" w:type="dxa"/>
            </w:tcMar>
            <w:vAlign w:val="center"/>
          </w:tcPr>
          <w:p w14:paraId="1EABEC8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T8</w:t>
            </w:r>
          </w:p>
        </w:tc>
        <w:tc>
          <w:tcPr>
            <w:tcW w:w="225" w:type="pct"/>
            <w:tcBorders>
              <w:tl2br w:val="nil"/>
              <w:tr2bl w:val="nil"/>
            </w:tcBorders>
            <w:noWrap/>
            <w:tcMar>
              <w:top w:w="12" w:type="dxa"/>
              <w:left w:w="12" w:type="dxa"/>
              <w:right w:w="12" w:type="dxa"/>
            </w:tcMar>
            <w:vAlign w:val="center"/>
          </w:tcPr>
          <w:p w14:paraId="449EAE25"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CP4</w:t>
            </w:r>
          </w:p>
        </w:tc>
        <w:tc>
          <w:tcPr>
            <w:tcW w:w="225" w:type="pct"/>
            <w:tcBorders>
              <w:tl2br w:val="nil"/>
              <w:tr2bl w:val="nil"/>
            </w:tcBorders>
            <w:noWrap/>
            <w:tcMar>
              <w:top w:w="12" w:type="dxa"/>
              <w:left w:w="12" w:type="dxa"/>
              <w:right w:w="12" w:type="dxa"/>
            </w:tcMar>
            <w:vAlign w:val="center"/>
          </w:tcPr>
          <w:p w14:paraId="168BA1E1"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CP5</w:t>
            </w:r>
          </w:p>
        </w:tc>
        <w:tc>
          <w:tcPr>
            <w:tcW w:w="225" w:type="pct"/>
            <w:tcBorders>
              <w:tl2br w:val="nil"/>
              <w:tr2bl w:val="nil"/>
            </w:tcBorders>
            <w:noWrap/>
            <w:tcMar>
              <w:top w:w="12" w:type="dxa"/>
              <w:left w:w="12" w:type="dxa"/>
              <w:right w:w="12" w:type="dxa"/>
            </w:tcMar>
            <w:vAlign w:val="center"/>
          </w:tcPr>
          <w:p w14:paraId="05CDDF74"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CP3</w:t>
            </w:r>
          </w:p>
        </w:tc>
        <w:tc>
          <w:tcPr>
            <w:tcW w:w="225" w:type="pct"/>
            <w:tcBorders>
              <w:tl2br w:val="nil"/>
              <w:tr2bl w:val="nil"/>
            </w:tcBorders>
            <w:noWrap/>
            <w:tcMar>
              <w:top w:w="12" w:type="dxa"/>
              <w:left w:w="12" w:type="dxa"/>
              <w:right w:w="12" w:type="dxa"/>
            </w:tcMar>
            <w:vAlign w:val="center"/>
          </w:tcPr>
          <w:p w14:paraId="460206C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C3</w:t>
            </w:r>
          </w:p>
        </w:tc>
        <w:tc>
          <w:tcPr>
            <w:tcW w:w="225" w:type="pct"/>
            <w:tcBorders>
              <w:tl2br w:val="nil"/>
              <w:tr2bl w:val="nil"/>
            </w:tcBorders>
            <w:noWrap/>
            <w:tcMar>
              <w:top w:w="12" w:type="dxa"/>
              <w:left w:w="12" w:type="dxa"/>
              <w:right w:w="12" w:type="dxa"/>
            </w:tcMar>
            <w:vAlign w:val="center"/>
          </w:tcPr>
          <w:p w14:paraId="56CB15D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F3</w:t>
            </w:r>
          </w:p>
        </w:tc>
        <w:tc>
          <w:tcPr>
            <w:tcW w:w="225" w:type="pct"/>
            <w:tcBorders>
              <w:tl2br w:val="nil"/>
              <w:tr2bl w:val="nil"/>
            </w:tcBorders>
            <w:noWrap/>
            <w:tcMar>
              <w:top w:w="12" w:type="dxa"/>
              <w:left w:w="12" w:type="dxa"/>
              <w:right w:w="12" w:type="dxa"/>
            </w:tcMar>
            <w:vAlign w:val="center"/>
          </w:tcPr>
          <w:p w14:paraId="481214F3"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C4</w:t>
            </w:r>
          </w:p>
        </w:tc>
        <w:tc>
          <w:tcPr>
            <w:tcW w:w="225" w:type="pct"/>
            <w:tcBorders>
              <w:tl2br w:val="nil"/>
              <w:tr2bl w:val="nil"/>
            </w:tcBorders>
            <w:noWrap/>
            <w:tcMar>
              <w:top w:w="12" w:type="dxa"/>
              <w:left w:w="12" w:type="dxa"/>
              <w:right w:w="12" w:type="dxa"/>
            </w:tcMar>
            <w:vAlign w:val="center"/>
          </w:tcPr>
          <w:p w14:paraId="78BA966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O1</w:t>
            </w:r>
          </w:p>
        </w:tc>
        <w:tc>
          <w:tcPr>
            <w:tcW w:w="225" w:type="pct"/>
            <w:tcBorders>
              <w:tl2br w:val="nil"/>
              <w:tr2bl w:val="nil"/>
            </w:tcBorders>
            <w:noWrap/>
            <w:tcMar>
              <w:top w:w="12" w:type="dxa"/>
              <w:left w:w="12" w:type="dxa"/>
              <w:right w:w="12" w:type="dxa"/>
            </w:tcMar>
            <w:vAlign w:val="center"/>
          </w:tcPr>
          <w:p w14:paraId="2929BFD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Pz</w:t>
            </w:r>
          </w:p>
        </w:tc>
        <w:tc>
          <w:tcPr>
            <w:tcW w:w="226" w:type="pct"/>
            <w:tcBorders>
              <w:tl2br w:val="nil"/>
              <w:tr2bl w:val="nil"/>
            </w:tcBorders>
            <w:noWrap/>
            <w:tcMar>
              <w:top w:w="12" w:type="dxa"/>
              <w:left w:w="12" w:type="dxa"/>
              <w:right w:w="12" w:type="dxa"/>
            </w:tcMar>
            <w:vAlign w:val="center"/>
          </w:tcPr>
          <w:p w14:paraId="41B2939F"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Cz</w:t>
            </w:r>
          </w:p>
        </w:tc>
        <w:tc>
          <w:tcPr>
            <w:tcW w:w="226" w:type="pct"/>
            <w:tcBorders>
              <w:tl2br w:val="nil"/>
              <w:tr2bl w:val="nil"/>
            </w:tcBorders>
            <w:noWrap/>
            <w:tcMar>
              <w:top w:w="12" w:type="dxa"/>
              <w:left w:w="12" w:type="dxa"/>
              <w:right w:w="12" w:type="dxa"/>
            </w:tcMar>
            <w:vAlign w:val="center"/>
          </w:tcPr>
          <w:p w14:paraId="7AD60AC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T7</w:t>
            </w:r>
          </w:p>
        </w:tc>
        <w:tc>
          <w:tcPr>
            <w:tcW w:w="484" w:type="pct"/>
            <w:tcBorders>
              <w:tl2br w:val="nil"/>
              <w:tr2bl w:val="nil"/>
            </w:tcBorders>
            <w:noWrap/>
            <w:tcMar>
              <w:top w:w="12" w:type="dxa"/>
              <w:left w:w="12" w:type="dxa"/>
              <w:right w:w="12" w:type="dxa"/>
            </w:tcMar>
            <w:vAlign w:val="center"/>
          </w:tcPr>
          <w:p w14:paraId="00689A90"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Fz</w:t>
            </w:r>
          </w:p>
        </w:tc>
      </w:tr>
      <w:tr w:rsidR="000B66BC" w:rsidRPr="005C33B2" w14:paraId="09EA588D" w14:textId="77777777">
        <w:trPr>
          <w:trHeight w:val="276"/>
        </w:trPr>
        <w:tc>
          <w:tcPr>
            <w:tcW w:w="225" w:type="pct"/>
            <w:tcBorders>
              <w:tl2br w:val="nil"/>
              <w:tr2bl w:val="nil"/>
            </w:tcBorders>
            <w:noWrap/>
            <w:tcMar>
              <w:top w:w="12" w:type="dxa"/>
              <w:left w:w="12" w:type="dxa"/>
              <w:right w:w="12" w:type="dxa"/>
            </w:tcMar>
            <w:vAlign w:val="center"/>
          </w:tcPr>
          <w:p w14:paraId="7F57C7EA" w14:textId="77777777" w:rsidR="000B66BC" w:rsidRPr="005C33B2" w:rsidRDefault="005C33B2">
            <w:pPr>
              <w:widowControl/>
              <w:spacing w:line="360" w:lineRule="auto"/>
              <w:jc w:val="center"/>
              <w:textAlignment w:val="center"/>
              <w:rPr>
                <w:rFonts w:eastAsia="等线"/>
                <w:color w:val="000000"/>
                <w:sz w:val="18"/>
                <w:szCs w:val="18"/>
              </w:rPr>
            </w:pPr>
            <w:bookmarkStart w:id="17" w:name="_Hlk51569927"/>
            <w:r w:rsidRPr="005C33B2">
              <w:rPr>
                <w:rFonts w:eastAsia="等线"/>
                <w:color w:val="000000"/>
                <w:kern w:val="0"/>
                <w:sz w:val="18"/>
                <w:szCs w:val="18"/>
                <w:lang w:bidi="ar"/>
              </w:rPr>
              <w:t>S5</w:t>
            </w:r>
          </w:p>
        </w:tc>
        <w:tc>
          <w:tcPr>
            <w:tcW w:w="225" w:type="pct"/>
            <w:tcBorders>
              <w:tl2br w:val="nil"/>
              <w:tr2bl w:val="nil"/>
            </w:tcBorders>
            <w:noWrap/>
            <w:tcMar>
              <w:top w:w="12" w:type="dxa"/>
              <w:left w:w="12" w:type="dxa"/>
              <w:right w:w="12" w:type="dxa"/>
            </w:tcMar>
            <w:vAlign w:val="center"/>
          </w:tcPr>
          <w:p w14:paraId="659D595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O2</w:t>
            </w:r>
          </w:p>
        </w:tc>
        <w:tc>
          <w:tcPr>
            <w:tcW w:w="225" w:type="pct"/>
            <w:tcBorders>
              <w:tl2br w:val="nil"/>
              <w:tr2bl w:val="nil"/>
            </w:tcBorders>
            <w:noWrap/>
            <w:tcMar>
              <w:top w:w="12" w:type="dxa"/>
              <w:left w:w="12" w:type="dxa"/>
              <w:right w:w="12" w:type="dxa"/>
            </w:tcMar>
            <w:vAlign w:val="center"/>
          </w:tcPr>
          <w:p w14:paraId="607A1A4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O1</w:t>
            </w:r>
          </w:p>
        </w:tc>
        <w:tc>
          <w:tcPr>
            <w:tcW w:w="225" w:type="pct"/>
            <w:tcBorders>
              <w:tl2br w:val="nil"/>
              <w:tr2bl w:val="nil"/>
            </w:tcBorders>
            <w:noWrap/>
            <w:tcMar>
              <w:top w:w="12" w:type="dxa"/>
              <w:left w:w="12" w:type="dxa"/>
              <w:right w:w="12" w:type="dxa"/>
            </w:tcMar>
            <w:vAlign w:val="center"/>
          </w:tcPr>
          <w:p w14:paraId="474EF94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CP3</w:t>
            </w:r>
          </w:p>
        </w:tc>
        <w:tc>
          <w:tcPr>
            <w:tcW w:w="225" w:type="pct"/>
            <w:tcBorders>
              <w:tl2br w:val="nil"/>
              <w:tr2bl w:val="nil"/>
            </w:tcBorders>
            <w:noWrap/>
            <w:tcMar>
              <w:top w:w="12" w:type="dxa"/>
              <w:left w:w="12" w:type="dxa"/>
              <w:right w:w="12" w:type="dxa"/>
            </w:tcMar>
            <w:vAlign w:val="center"/>
          </w:tcPr>
          <w:p w14:paraId="3BBEBAD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P8</w:t>
            </w:r>
          </w:p>
        </w:tc>
        <w:tc>
          <w:tcPr>
            <w:tcW w:w="225" w:type="pct"/>
            <w:tcBorders>
              <w:tl2br w:val="nil"/>
              <w:tr2bl w:val="nil"/>
            </w:tcBorders>
            <w:noWrap/>
            <w:tcMar>
              <w:top w:w="12" w:type="dxa"/>
              <w:left w:w="12" w:type="dxa"/>
              <w:right w:w="12" w:type="dxa"/>
            </w:tcMar>
            <w:vAlign w:val="center"/>
          </w:tcPr>
          <w:p w14:paraId="1F12A8F8"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P4</w:t>
            </w:r>
          </w:p>
        </w:tc>
        <w:tc>
          <w:tcPr>
            <w:tcW w:w="225" w:type="pct"/>
            <w:tcBorders>
              <w:tl2br w:val="nil"/>
              <w:tr2bl w:val="nil"/>
            </w:tcBorders>
            <w:noWrap/>
            <w:tcMar>
              <w:top w:w="12" w:type="dxa"/>
              <w:left w:w="12" w:type="dxa"/>
              <w:right w:w="12" w:type="dxa"/>
            </w:tcMar>
            <w:vAlign w:val="center"/>
          </w:tcPr>
          <w:p w14:paraId="29E8E3E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CP6</w:t>
            </w:r>
          </w:p>
        </w:tc>
        <w:tc>
          <w:tcPr>
            <w:tcW w:w="225" w:type="pct"/>
            <w:tcBorders>
              <w:tl2br w:val="nil"/>
              <w:tr2bl w:val="nil"/>
            </w:tcBorders>
            <w:noWrap/>
            <w:tcMar>
              <w:top w:w="12" w:type="dxa"/>
              <w:left w:w="12" w:type="dxa"/>
              <w:right w:w="12" w:type="dxa"/>
            </w:tcMar>
            <w:vAlign w:val="center"/>
          </w:tcPr>
          <w:p w14:paraId="667CA68E"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P3</w:t>
            </w:r>
          </w:p>
        </w:tc>
        <w:tc>
          <w:tcPr>
            <w:tcW w:w="225" w:type="pct"/>
            <w:tcBorders>
              <w:tl2br w:val="nil"/>
              <w:tr2bl w:val="nil"/>
            </w:tcBorders>
            <w:noWrap/>
            <w:tcMar>
              <w:top w:w="12" w:type="dxa"/>
              <w:left w:w="12" w:type="dxa"/>
              <w:right w:w="12" w:type="dxa"/>
            </w:tcMar>
            <w:vAlign w:val="center"/>
          </w:tcPr>
          <w:p w14:paraId="570E7CE9"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CP5</w:t>
            </w:r>
          </w:p>
        </w:tc>
        <w:tc>
          <w:tcPr>
            <w:tcW w:w="225" w:type="pct"/>
            <w:tcBorders>
              <w:tl2br w:val="nil"/>
              <w:tr2bl w:val="nil"/>
            </w:tcBorders>
            <w:noWrap/>
            <w:tcMar>
              <w:top w:w="12" w:type="dxa"/>
              <w:left w:w="12" w:type="dxa"/>
              <w:right w:w="12" w:type="dxa"/>
            </w:tcMar>
            <w:vAlign w:val="center"/>
          </w:tcPr>
          <w:p w14:paraId="61DAE2FD"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C3</w:t>
            </w:r>
          </w:p>
        </w:tc>
        <w:tc>
          <w:tcPr>
            <w:tcW w:w="225" w:type="pct"/>
            <w:tcBorders>
              <w:tl2br w:val="nil"/>
              <w:tr2bl w:val="nil"/>
            </w:tcBorders>
            <w:noWrap/>
            <w:tcMar>
              <w:top w:w="12" w:type="dxa"/>
              <w:left w:w="12" w:type="dxa"/>
              <w:right w:w="12" w:type="dxa"/>
            </w:tcMar>
            <w:vAlign w:val="center"/>
          </w:tcPr>
          <w:p w14:paraId="2542F6C7"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F3</w:t>
            </w:r>
          </w:p>
        </w:tc>
        <w:tc>
          <w:tcPr>
            <w:tcW w:w="225" w:type="pct"/>
            <w:tcBorders>
              <w:tl2br w:val="nil"/>
              <w:tr2bl w:val="nil"/>
            </w:tcBorders>
            <w:noWrap/>
            <w:tcMar>
              <w:top w:w="12" w:type="dxa"/>
              <w:left w:w="12" w:type="dxa"/>
              <w:right w:w="12" w:type="dxa"/>
            </w:tcMar>
            <w:vAlign w:val="center"/>
          </w:tcPr>
          <w:p w14:paraId="1501F53B"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F4</w:t>
            </w:r>
          </w:p>
        </w:tc>
        <w:tc>
          <w:tcPr>
            <w:tcW w:w="225" w:type="pct"/>
            <w:tcBorders>
              <w:tl2br w:val="nil"/>
              <w:tr2bl w:val="nil"/>
            </w:tcBorders>
            <w:noWrap/>
            <w:tcMar>
              <w:top w:w="12" w:type="dxa"/>
              <w:left w:w="12" w:type="dxa"/>
              <w:right w:w="12" w:type="dxa"/>
            </w:tcMar>
            <w:vAlign w:val="center"/>
          </w:tcPr>
          <w:p w14:paraId="0729901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CP4</w:t>
            </w:r>
          </w:p>
        </w:tc>
        <w:tc>
          <w:tcPr>
            <w:tcW w:w="225" w:type="pct"/>
            <w:tcBorders>
              <w:tl2br w:val="nil"/>
              <w:tr2bl w:val="nil"/>
            </w:tcBorders>
            <w:noWrap/>
            <w:tcMar>
              <w:top w:w="12" w:type="dxa"/>
              <w:left w:w="12" w:type="dxa"/>
              <w:right w:w="12" w:type="dxa"/>
            </w:tcMar>
            <w:vAlign w:val="center"/>
          </w:tcPr>
          <w:p w14:paraId="608A3413"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C4</w:t>
            </w:r>
          </w:p>
        </w:tc>
        <w:tc>
          <w:tcPr>
            <w:tcW w:w="225" w:type="pct"/>
            <w:tcBorders>
              <w:tl2br w:val="nil"/>
              <w:tr2bl w:val="nil"/>
            </w:tcBorders>
            <w:noWrap/>
            <w:tcMar>
              <w:top w:w="12" w:type="dxa"/>
              <w:left w:w="12" w:type="dxa"/>
              <w:right w:w="12" w:type="dxa"/>
            </w:tcMar>
            <w:vAlign w:val="center"/>
          </w:tcPr>
          <w:p w14:paraId="30FC95B2"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Oz</w:t>
            </w:r>
          </w:p>
        </w:tc>
        <w:tc>
          <w:tcPr>
            <w:tcW w:w="225" w:type="pct"/>
            <w:tcBorders>
              <w:tl2br w:val="nil"/>
              <w:tr2bl w:val="nil"/>
            </w:tcBorders>
            <w:noWrap/>
            <w:tcMar>
              <w:top w:w="12" w:type="dxa"/>
              <w:left w:w="12" w:type="dxa"/>
              <w:right w:w="12" w:type="dxa"/>
            </w:tcMar>
            <w:vAlign w:val="center"/>
          </w:tcPr>
          <w:p w14:paraId="65078A81"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Pz</w:t>
            </w:r>
          </w:p>
        </w:tc>
        <w:tc>
          <w:tcPr>
            <w:tcW w:w="225" w:type="pct"/>
            <w:tcBorders>
              <w:tl2br w:val="nil"/>
              <w:tr2bl w:val="nil"/>
            </w:tcBorders>
            <w:noWrap/>
            <w:tcMar>
              <w:top w:w="12" w:type="dxa"/>
              <w:left w:w="12" w:type="dxa"/>
              <w:right w:w="12" w:type="dxa"/>
            </w:tcMar>
            <w:vAlign w:val="center"/>
          </w:tcPr>
          <w:p w14:paraId="6D596395"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T7</w:t>
            </w:r>
          </w:p>
        </w:tc>
        <w:tc>
          <w:tcPr>
            <w:tcW w:w="225" w:type="pct"/>
            <w:tcBorders>
              <w:tl2br w:val="nil"/>
              <w:tr2bl w:val="nil"/>
            </w:tcBorders>
            <w:noWrap/>
            <w:tcMar>
              <w:top w:w="12" w:type="dxa"/>
              <w:left w:w="12" w:type="dxa"/>
              <w:right w:w="12" w:type="dxa"/>
            </w:tcMar>
            <w:vAlign w:val="center"/>
          </w:tcPr>
          <w:p w14:paraId="194E3A7A"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Fz</w:t>
            </w:r>
          </w:p>
        </w:tc>
        <w:tc>
          <w:tcPr>
            <w:tcW w:w="226" w:type="pct"/>
            <w:tcBorders>
              <w:tl2br w:val="nil"/>
              <w:tr2bl w:val="nil"/>
            </w:tcBorders>
            <w:noWrap/>
            <w:tcMar>
              <w:top w:w="12" w:type="dxa"/>
              <w:left w:w="12" w:type="dxa"/>
              <w:right w:w="12" w:type="dxa"/>
            </w:tcMar>
            <w:vAlign w:val="center"/>
          </w:tcPr>
          <w:p w14:paraId="69260AC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Cz</w:t>
            </w:r>
          </w:p>
        </w:tc>
        <w:tc>
          <w:tcPr>
            <w:tcW w:w="226" w:type="pct"/>
            <w:tcBorders>
              <w:tl2br w:val="nil"/>
              <w:tr2bl w:val="nil"/>
            </w:tcBorders>
            <w:noWrap/>
            <w:tcMar>
              <w:top w:w="12" w:type="dxa"/>
              <w:left w:w="12" w:type="dxa"/>
              <w:right w:w="12" w:type="dxa"/>
            </w:tcMar>
            <w:vAlign w:val="center"/>
          </w:tcPr>
          <w:p w14:paraId="737921F4"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Oz</w:t>
            </w:r>
          </w:p>
        </w:tc>
        <w:tc>
          <w:tcPr>
            <w:tcW w:w="484" w:type="pct"/>
            <w:tcBorders>
              <w:tl2br w:val="nil"/>
              <w:tr2bl w:val="nil"/>
            </w:tcBorders>
            <w:noWrap/>
            <w:tcMar>
              <w:top w:w="12" w:type="dxa"/>
              <w:left w:w="12" w:type="dxa"/>
              <w:right w:w="12" w:type="dxa"/>
            </w:tcMar>
            <w:vAlign w:val="center"/>
          </w:tcPr>
          <w:p w14:paraId="0918726C" w14:textId="77777777" w:rsidR="000B66BC" w:rsidRPr="005C33B2" w:rsidRDefault="005C33B2">
            <w:pPr>
              <w:widowControl/>
              <w:spacing w:line="360" w:lineRule="auto"/>
              <w:jc w:val="center"/>
              <w:textAlignment w:val="center"/>
              <w:rPr>
                <w:rFonts w:eastAsia="等线"/>
                <w:color w:val="000000"/>
                <w:sz w:val="18"/>
                <w:szCs w:val="18"/>
              </w:rPr>
            </w:pPr>
            <w:r w:rsidRPr="005C33B2">
              <w:rPr>
                <w:rFonts w:eastAsia="等线"/>
                <w:color w:val="000000"/>
                <w:kern w:val="0"/>
                <w:sz w:val="18"/>
                <w:szCs w:val="18"/>
                <w:lang w:bidi="ar"/>
              </w:rPr>
              <w:t>P7</w:t>
            </w:r>
          </w:p>
        </w:tc>
      </w:tr>
      <w:bookmarkEnd w:id="17"/>
    </w:tbl>
    <w:p w14:paraId="7E53DF5A" w14:textId="77777777" w:rsidR="000B66BC" w:rsidRPr="005C33B2" w:rsidRDefault="000B66BC">
      <w:pPr>
        <w:spacing w:line="360" w:lineRule="auto"/>
        <w:rPr>
          <w:b/>
          <w:bCs/>
          <w:sz w:val="24"/>
          <w:szCs w:val="24"/>
        </w:rPr>
      </w:pPr>
    </w:p>
    <w:p w14:paraId="72AC807F" w14:textId="77777777" w:rsidR="000B66BC" w:rsidRPr="005C33B2" w:rsidRDefault="005C33B2">
      <w:pPr>
        <w:adjustRightInd w:val="0"/>
        <w:spacing w:line="360" w:lineRule="auto"/>
        <w:ind w:firstLineChars="200" w:firstLine="480"/>
        <w:outlineLvl w:val="1"/>
        <w:rPr>
          <w:sz w:val="24"/>
          <w:szCs w:val="24"/>
        </w:rPr>
      </w:pPr>
      <w:r w:rsidRPr="005C33B2">
        <w:rPr>
          <w:sz w:val="24"/>
          <w:szCs w:val="24"/>
        </w:rPr>
        <w:t>图</w:t>
      </w:r>
      <w:r w:rsidRPr="005C33B2">
        <w:rPr>
          <w:sz w:val="24"/>
          <w:szCs w:val="24"/>
        </w:rPr>
        <w:t>10</w:t>
      </w:r>
      <w:r w:rsidRPr="005C33B2">
        <w:rPr>
          <w:sz w:val="24"/>
          <w:szCs w:val="24"/>
        </w:rPr>
        <w:t>中的横坐标为通道剔除数目，从原始</w:t>
      </w:r>
      <w:r w:rsidRPr="005C33B2">
        <w:rPr>
          <w:sz w:val="24"/>
          <w:szCs w:val="24"/>
        </w:rPr>
        <w:t>20</w:t>
      </w:r>
      <w:r w:rsidRPr="005C33B2">
        <w:rPr>
          <w:sz w:val="24"/>
          <w:szCs w:val="24"/>
        </w:rPr>
        <w:t>通道（</w:t>
      </w:r>
      <w:r w:rsidRPr="005C33B2">
        <w:rPr>
          <w:sz w:val="24"/>
          <w:szCs w:val="24"/>
        </w:rPr>
        <w:t>0</w:t>
      </w:r>
      <w:r w:rsidRPr="005C33B2">
        <w:rPr>
          <w:sz w:val="24"/>
          <w:szCs w:val="24"/>
        </w:rPr>
        <w:t>）逐个剔除到仅剩一个通道（</w:t>
      </w:r>
      <w:r w:rsidRPr="005C33B2">
        <w:rPr>
          <w:sz w:val="24"/>
          <w:szCs w:val="24"/>
        </w:rPr>
        <w:t>19</w:t>
      </w:r>
      <w:r w:rsidRPr="005C33B2">
        <w:rPr>
          <w:sz w:val="24"/>
          <w:szCs w:val="24"/>
        </w:rPr>
        <w:t>）；纵坐标为识别准确率指标；五种不同颜色的数据点对应五个受试者。可以结果中发现，在逐个剔除通道的过程中，准确率指标都出现了先上升进入平台期，然后在通道非常少的时候发生大幅下降的现象。针对此现象进行分析，我们认为前面</w:t>
      </w:r>
      <w:r w:rsidRPr="005C33B2">
        <w:rPr>
          <w:sz w:val="24"/>
          <w:szCs w:val="24"/>
        </w:rPr>
        <w:t>4-5</w:t>
      </w:r>
      <w:r w:rsidRPr="005C33B2">
        <w:rPr>
          <w:sz w:val="24"/>
          <w:szCs w:val="24"/>
        </w:rPr>
        <w:t>个左右被剔除的通道对于分类性能有负面效果，在通道筛选中进行优先剔除，最后剩余的</w:t>
      </w:r>
      <w:r w:rsidRPr="005C33B2">
        <w:rPr>
          <w:sz w:val="24"/>
          <w:szCs w:val="24"/>
        </w:rPr>
        <w:t>5</w:t>
      </w:r>
      <w:r w:rsidRPr="005C33B2">
        <w:rPr>
          <w:sz w:val="24"/>
          <w:szCs w:val="24"/>
        </w:rPr>
        <w:t>个左右的通道对模型的分类具有关键性作用，在通道筛选中优先进行保留。</w:t>
      </w:r>
    </w:p>
    <w:p w14:paraId="5ECA6B44" w14:textId="77777777" w:rsidR="000B66BC" w:rsidRPr="005C33B2" w:rsidRDefault="005C33B2">
      <w:pPr>
        <w:spacing w:line="360" w:lineRule="auto"/>
        <w:ind w:firstLineChars="200" w:firstLine="480"/>
        <w:rPr>
          <w:sz w:val="24"/>
          <w:szCs w:val="24"/>
        </w:rPr>
      </w:pPr>
      <w:r w:rsidRPr="005C33B2">
        <w:rPr>
          <w:sz w:val="24"/>
          <w:szCs w:val="24"/>
        </w:rPr>
        <w:t>根据上表中的通道剔除次序，我们提出了一种对通道进行评分的算法，对每个通道依据以下公式计算评分：</w:t>
      </w:r>
    </w:p>
    <w:p w14:paraId="1681F589" w14:textId="77777777" w:rsidR="000B66BC" w:rsidRPr="005C33B2" w:rsidRDefault="005C33B2">
      <w:pPr>
        <w:spacing w:line="360" w:lineRule="auto"/>
        <w:ind w:firstLineChars="1300" w:firstLine="3640"/>
        <w:jc w:val="left"/>
        <w:rPr>
          <w:sz w:val="28"/>
          <w:szCs w:val="28"/>
        </w:rPr>
      </w:pPr>
      <m:oMath>
        <m:r>
          <m:rPr>
            <m:nor/>
          </m:rPr>
          <w:rPr>
            <w:sz w:val="28"/>
            <w:szCs w:val="28"/>
          </w:rPr>
          <w:lastRenderedPageBreak/>
          <m:t>Score</m:t>
        </m:r>
        <m:r>
          <w:rPr>
            <w:rFonts w:ascii="Cambria Math" w:hAnsi="Cambria Math"/>
            <w:sz w:val="28"/>
            <w:szCs w:val="28"/>
          </w:rPr>
          <m:t>=</m:t>
        </m:r>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oMath>
      <w:r w:rsidRPr="005C33B2">
        <w:rPr>
          <w:sz w:val="28"/>
          <w:szCs w:val="28"/>
        </w:rPr>
        <w:t xml:space="preserve">                       </w:t>
      </w:r>
      <w:r w:rsidRPr="005C33B2">
        <w:rPr>
          <w:sz w:val="24"/>
          <w:szCs w:val="24"/>
        </w:rPr>
        <w:t>(12)</w:t>
      </w:r>
    </w:p>
    <w:p w14:paraId="12B5367B" w14:textId="77777777" w:rsidR="000B66BC" w:rsidRPr="005C33B2" w:rsidRDefault="005C33B2">
      <w:pPr>
        <w:spacing w:line="360" w:lineRule="auto"/>
        <w:ind w:firstLineChars="200" w:firstLine="480"/>
        <w:rPr>
          <w:sz w:val="24"/>
          <w:szCs w:val="24"/>
        </w:rPr>
      </w:pPr>
      <w:r w:rsidRPr="005C33B2">
        <w:rPr>
          <w:sz w:val="24"/>
          <w:szCs w:val="24"/>
        </w:rPr>
        <w:t>其中</w:t>
      </w:r>
      <m:oMath>
        <m:r>
          <w:rPr>
            <w:rFonts w:ascii="Cambria Math" w:hAnsi="Cambria Math"/>
            <w:sz w:val="24"/>
            <w:szCs w:val="24"/>
          </w:rPr>
          <m:t xml:space="preserve"> Pi </m:t>
        </m:r>
      </m:oMath>
      <w:r w:rsidRPr="005C33B2">
        <w:rPr>
          <w:sz w:val="24"/>
          <w:szCs w:val="24"/>
        </w:rPr>
        <w:t>为该通道在第</w:t>
      </w:r>
      <m:oMath>
        <m:r>
          <w:rPr>
            <w:rFonts w:ascii="Cambria Math" w:hAnsi="Cambria Math"/>
            <w:sz w:val="24"/>
            <w:szCs w:val="24"/>
          </w:rPr>
          <m:t xml:space="preserve"> i </m:t>
        </m:r>
      </m:oMath>
      <w:r w:rsidRPr="005C33B2">
        <w:rPr>
          <w:sz w:val="24"/>
          <w:szCs w:val="24"/>
        </w:rPr>
        <w:t>个受试者通道剔除过程中的次序，该公式对优先剔除的通道的评分会较低，对最后剔除的通道评分较高，根据剔除次序体现了不同通道在筛选过程中的重要性。</w:t>
      </w:r>
    </w:p>
    <w:p w14:paraId="4CF7B884" w14:textId="77777777" w:rsidR="000B66BC" w:rsidRPr="005C33B2" w:rsidRDefault="005C33B2">
      <w:pPr>
        <w:spacing w:line="360" w:lineRule="auto"/>
        <w:ind w:firstLineChars="200" w:firstLine="480"/>
        <w:rPr>
          <w:sz w:val="24"/>
          <w:szCs w:val="24"/>
        </w:rPr>
      </w:pPr>
      <w:r w:rsidRPr="005C33B2">
        <w:rPr>
          <w:sz w:val="24"/>
          <w:szCs w:val="24"/>
        </w:rPr>
        <w:t>对每个通道计算上述通道评分，并将五个受试者的通道评分进行对应求和，对所有</w:t>
      </w:r>
      <w:r w:rsidRPr="005C33B2">
        <w:rPr>
          <w:sz w:val="24"/>
          <w:szCs w:val="24"/>
        </w:rPr>
        <w:t>20</w:t>
      </w:r>
      <w:r w:rsidRPr="005C33B2">
        <w:rPr>
          <w:sz w:val="24"/>
          <w:szCs w:val="24"/>
        </w:rPr>
        <w:t>个通道进行总体排序，从而得到出总体的最优通道，排序结果如表</w:t>
      </w:r>
      <w:r w:rsidRPr="005C33B2">
        <w:rPr>
          <w:sz w:val="24"/>
          <w:szCs w:val="24"/>
        </w:rPr>
        <w:t>12</w:t>
      </w:r>
      <w:r w:rsidRPr="005C33B2">
        <w:rPr>
          <w:sz w:val="24"/>
          <w:szCs w:val="24"/>
        </w:rPr>
        <w:t>所示</w:t>
      </w:r>
    </w:p>
    <w:p w14:paraId="566E83C2" w14:textId="77777777" w:rsidR="000B66BC" w:rsidRPr="005C33B2" w:rsidRDefault="005C33B2">
      <w:pPr>
        <w:spacing w:line="360" w:lineRule="auto"/>
        <w:jc w:val="center"/>
        <w:rPr>
          <w:rFonts w:eastAsia="黑体"/>
          <w:szCs w:val="21"/>
        </w:rPr>
      </w:pPr>
      <w:r w:rsidRPr="005C33B2">
        <w:rPr>
          <w:rFonts w:eastAsia="黑体"/>
          <w:szCs w:val="21"/>
        </w:rPr>
        <w:t>表</w:t>
      </w:r>
      <w:r w:rsidRPr="005C33B2">
        <w:rPr>
          <w:rFonts w:eastAsia="黑体"/>
          <w:szCs w:val="21"/>
        </w:rPr>
        <w:t>12</w:t>
      </w:r>
      <w:r w:rsidRPr="005C33B2">
        <w:rPr>
          <w:rFonts w:eastAsia="黑体"/>
          <w:szCs w:val="21"/>
        </w:rPr>
        <w:t>：各通道评分</w:t>
      </w:r>
    </w:p>
    <w:tbl>
      <w:tblPr>
        <w:tblW w:w="4993" w:type="pct"/>
        <w:tblInd w:w="-12" w:type="dxa"/>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444"/>
        <w:gridCol w:w="444"/>
        <w:gridCol w:w="445"/>
        <w:gridCol w:w="445"/>
        <w:gridCol w:w="445"/>
        <w:gridCol w:w="445"/>
        <w:gridCol w:w="445"/>
        <w:gridCol w:w="445"/>
        <w:gridCol w:w="445"/>
        <w:gridCol w:w="445"/>
        <w:gridCol w:w="445"/>
        <w:gridCol w:w="445"/>
        <w:gridCol w:w="445"/>
        <w:gridCol w:w="445"/>
        <w:gridCol w:w="445"/>
        <w:gridCol w:w="445"/>
        <w:gridCol w:w="445"/>
        <w:gridCol w:w="445"/>
        <w:gridCol w:w="445"/>
        <w:gridCol w:w="445"/>
        <w:gridCol w:w="445"/>
      </w:tblGrid>
      <w:tr w:rsidR="000B66BC" w:rsidRPr="005C33B2" w14:paraId="3CB0DBD5" w14:textId="77777777">
        <w:trPr>
          <w:trHeight w:val="276"/>
        </w:trPr>
        <w:tc>
          <w:tcPr>
            <w:tcW w:w="238" w:type="pct"/>
            <w:tcBorders>
              <w:bottom w:val="single" w:sz="6" w:space="0" w:color="auto"/>
            </w:tcBorders>
            <w:shd w:val="clear" w:color="auto" w:fill="auto"/>
            <w:noWrap/>
            <w:tcMar>
              <w:top w:w="12" w:type="dxa"/>
              <w:left w:w="12" w:type="dxa"/>
              <w:right w:w="12" w:type="dxa"/>
            </w:tcMar>
            <w:vAlign w:val="center"/>
          </w:tcPr>
          <w:p w14:paraId="68C18137" w14:textId="77777777" w:rsidR="000B66BC" w:rsidRPr="005C33B2" w:rsidRDefault="005C33B2">
            <w:pPr>
              <w:widowControl/>
              <w:spacing w:line="360" w:lineRule="auto"/>
              <w:jc w:val="center"/>
              <w:textAlignment w:val="center"/>
              <w:rPr>
                <w:rFonts w:eastAsia="等线"/>
                <w:color w:val="000000"/>
                <w:szCs w:val="21"/>
              </w:rPr>
            </w:pPr>
            <w:bookmarkStart w:id="18" w:name="_Hlk51517435"/>
            <w:r w:rsidRPr="005C33B2">
              <w:rPr>
                <w:color w:val="000000"/>
                <w:kern w:val="0"/>
                <w:szCs w:val="21"/>
                <w:lang w:bidi="ar"/>
              </w:rPr>
              <w:t>通道</w:t>
            </w:r>
          </w:p>
        </w:tc>
        <w:tc>
          <w:tcPr>
            <w:tcW w:w="238" w:type="pct"/>
            <w:tcBorders>
              <w:bottom w:val="single" w:sz="6" w:space="0" w:color="auto"/>
            </w:tcBorders>
            <w:shd w:val="clear" w:color="auto" w:fill="auto"/>
            <w:noWrap/>
            <w:tcMar>
              <w:top w:w="12" w:type="dxa"/>
              <w:left w:w="12" w:type="dxa"/>
              <w:right w:w="12" w:type="dxa"/>
            </w:tcMar>
            <w:vAlign w:val="center"/>
          </w:tcPr>
          <w:p w14:paraId="62870FB8"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Cz</w:t>
            </w:r>
          </w:p>
        </w:tc>
        <w:tc>
          <w:tcPr>
            <w:tcW w:w="238" w:type="pct"/>
            <w:tcBorders>
              <w:bottom w:val="single" w:sz="6" w:space="0" w:color="auto"/>
            </w:tcBorders>
            <w:shd w:val="clear" w:color="auto" w:fill="auto"/>
            <w:noWrap/>
            <w:tcMar>
              <w:top w:w="12" w:type="dxa"/>
              <w:left w:w="12" w:type="dxa"/>
              <w:right w:w="12" w:type="dxa"/>
            </w:tcMar>
            <w:vAlign w:val="center"/>
          </w:tcPr>
          <w:p w14:paraId="7272DF88"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T7</w:t>
            </w:r>
          </w:p>
        </w:tc>
        <w:tc>
          <w:tcPr>
            <w:tcW w:w="238" w:type="pct"/>
            <w:tcBorders>
              <w:bottom w:val="single" w:sz="6" w:space="0" w:color="auto"/>
            </w:tcBorders>
            <w:shd w:val="clear" w:color="auto" w:fill="auto"/>
            <w:noWrap/>
            <w:tcMar>
              <w:top w:w="12" w:type="dxa"/>
              <w:left w:w="12" w:type="dxa"/>
              <w:right w:w="12" w:type="dxa"/>
            </w:tcMar>
            <w:vAlign w:val="center"/>
          </w:tcPr>
          <w:p w14:paraId="3BF64E81"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C4</w:t>
            </w:r>
          </w:p>
        </w:tc>
        <w:tc>
          <w:tcPr>
            <w:tcW w:w="238" w:type="pct"/>
            <w:tcBorders>
              <w:bottom w:val="single" w:sz="6" w:space="0" w:color="auto"/>
            </w:tcBorders>
            <w:shd w:val="clear" w:color="auto" w:fill="auto"/>
            <w:noWrap/>
            <w:tcMar>
              <w:top w:w="12" w:type="dxa"/>
              <w:left w:w="12" w:type="dxa"/>
              <w:right w:w="12" w:type="dxa"/>
            </w:tcMar>
            <w:vAlign w:val="center"/>
          </w:tcPr>
          <w:p w14:paraId="732E8C7E"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Fz</w:t>
            </w:r>
          </w:p>
        </w:tc>
        <w:tc>
          <w:tcPr>
            <w:tcW w:w="238" w:type="pct"/>
            <w:tcBorders>
              <w:bottom w:val="single" w:sz="6" w:space="0" w:color="auto"/>
            </w:tcBorders>
            <w:shd w:val="clear" w:color="auto" w:fill="auto"/>
            <w:noWrap/>
            <w:tcMar>
              <w:top w:w="12" w:type="dxa"/>
              <w:left w:w="12" w:type="dxa"/>
              <w:right w:w="12" w:type="dxa"/>
            </w:tcMar>
            <w:vAlign w:val="center"/>
          </w:tcPr>
          <w:p w14:paraId="5BD0B19C"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CP4</w:t>
            </w:r>
          </w:p>
        </w:tc>
        <w:tc>
          <w:tcPr>
            <w:tcW w:w="238" w:type="pct"/>
            <w:tcBorders>
              <w:bottom w:val="single" w:sz="6" w:space="0" w:color="auto"/>
            </w:tcBorders>
            <w:shd w:val="clear" w:color="auto" w:fill="auto"/>
            <w:noWrap/>
            <w:tcMar>
              <w:top w:w="12" w:type="dxa"/>
              <w:left w:w="12" w:type="dxa"/>
              <w:right w:w="12" w:type="dxa"/>
            </w:tcMar>
            <w:vAlign w:val="center"/>
          </w:tcPr>
          <w:p w14:paraId="703AA6FA"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C3</w:t>
            </w:r>
          </w:p>
        </w:tc>
        <w:tc>
          <w:tcPr>
            <w:tcW w:w="238" w:type="pct"/>
            <w:tcBorders>
              <w:bottom w:val="single" w:sz="6" w:space="0" w:color="auto"/>
            </w:tcBorders>
            <w:shd w:val="clear" w:color="auto" w:fill="auto"/>
            <w:noWrap/>
            <w:tcMar>
              <w:top w:w="12" w:type="dxa"/>
              <w:left w:w="12" w:type="dxa"/>
              <w:right w:w="12" w:type="dxa"/>
            </w:tcMar>
            <w:vAlign w:val="center"/>
          </w:tcPr>
          <w:p w14:paraId="1524C7F3"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P7</w:t>
            </w:r>
          </w:p>
        </w:tc>
        <w:tc>
          <w:tcPr>
            <w:tcW w:w="238" w:type="pct"/>
            <w:tcBorders>
              <w:bottom w:val="single" w:sz="6" w:space="0" w:color="auto"/>
            </w:tcBorders>
            <w:shd w:val="clear" w:color="auto" w:fill="auto"/>
            <w:noWrap/>
            <w:tcMar>
              <w:top w:w="12" w:type="dxa"/>
              <w:left w:w="12" w:type="dxa"/>
              <w:right w:w="12" w:type="dxa"/>
            </w:tcMar>
            <w:vAlign w:val="center"/>
          </w:tcPr>
          <w:p w14:paraId="3F1763F5"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F3</w:t>
            </w:r>
          </w:p>
        </w:tc>
        <w:tc>
          <w:tcPr>
            <w:tcW w:w="238" w:type="pct"/>
            <w:tcBorders>
              <w:bottom w:val="single" w:sz="6" w:space="0" w:color="auto"/>
            </w:tcBorders>
            <w:shd w:val="clear" w:color="auto" w:fill="auto"/>
            <w:noWrap/>
            <w:tcMar>
              <w:top w:w="12" w:type="dxa"/>
              <w:left w:w="12" w:type="dxa"/>
              <w:right w:w="12" w:type="dxa"/>
            </w:tcMar>
            <w:vAlign w:val="center"/>
          </w:tcPr>
          <w:p w14:paraId="7F628E0F"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T8</w:t>
            </w:r>
          </w:p>
        </w:tc>
        <w:tc>
          <w:tcPr>
            <w:tcW w:w="238" w:type="pct"/>
            <w:tcBorders>
              <w:bottom w:val="single" w:sz="6" w:space="0" w:color="auto"/>
            </w:tcBorders>
            <w:shd w:val="clear" w:color="auto" w:fill="auto"/>
            <w:noWrap/>
            <w:tcMar>
              <w:top w:w="12" w:type="dxa"/>
              <w:left w:w="12" w:type="dxa"/>
              <w:right w:w="12" w:type="dxa"/>
            </w:tcMar>
            <w:vAlign w:val="center"/>
          </w:tcPr>
          <w:p w14:paraId="02F0D069"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Pz</w:t>
            </w:r>
          </w:p>
        </w:tc>
        <w:tc>
          <w:tcPr>
            <w:tcW w:w="238" w:type="pct"/>
            <w:tcBorders>
              <w:bottom w:val="single" w:sz="6" w:space="0" w:color="auto"/>
            </w:tcBorders>
            <w:shd w:val="clear" w:color="auto" w:fill="auto"/>
            <w:noWrap/>
            <w:tcMar>
              <w:top w:w="12" w:type="dxa"/>
              <w:left w:w="12" w:type="dxa"/>
              <w:right w:w="12" w:type="dxa"/>
            </w:tcMar>
            <w:vAlign w:val="center"/>
          </w:tcPr>
          <w:p w14:paraId="6B780277"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Oz</w:t>
            </w:r>
          </w:p>
        </w:tc>
        <w:tc>
          <w:tcPr>
            <w:tcW w:w="238" w:type="pct"/>
            <w:tcBorders>
              <w:bottom w:val="single" w:sz="6" w:space="0" w:color="auto"/>
            </w:tcBorders>
            <w:shd w:val="clear" w:color="auto" w:fill="auto"/>
            <w:noWrap/>
            <w:tcMar>
              <w:top w:w="12" w:type="dxa"/>
              <w:left w:w="12" w:type="dxa"/>
              <w:right w:w="12" w:type="dxa"/>
            </w:tcMar>
            <w:vAlign w:val="center"/>
          </w:tcPr>
          <w:p w14:paraId="76038385"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CP5</w:t>
            </w:r>
          </w:p>
        </w:tc>
        <w:tc>
          <w:tcPr>
            <w:tcW w:w="238" w:type="pct"/>
            <w:tcBorders>
              <w:bottom w:val="single" w:sz="6" w:space="0" w:color="auto"/>
            </w:tcBorders>
            <w:shd w:val="clear" w:color="auto" w:fill="auto"/>
            <w:noWrap/>
            <w:tcMar>
              <w:top w:w="12" w:type="dxa"/>
              <w:left w:w="12" w:type="dxa"/>
              <w:right w:w="12" w:type="dxa"/>
            </w:tcMar>
            <w:vAlign w:val="center"/>
          </w:tcPr>
          <w:p w14:paraId="7FD972A2"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CP3</w:t>
            </w:r>
          </w:p>
        </w:tc>
        <w:tc>
          <w:tcPr>
            <w:tcW w:w="238" w:type="pct"/>
            <w:tcBorders>
              <w:bottom w:val="single" w:sz="6" w:space="0" w:color="auto"/>
            </w:tcBorders>
            <w:shd w:val="clear" w:color="auto" w:fill="auto"/>
            <w:noWrap/>
            <w:tcMar>
              <w:top w:w="12" w:type="dxa"/>
              <w:left w:w="12" w:type="dxa"/>
              <w:right w:w="12" w:type="dxa"/>
            </w:tcMar>
            <w:vAlign w:val="center"/>
          </w:tcPr>
          <w:p w14:paraId="540FB1A7"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P3</w:t>
            </w:r>
          </w:p>
        </w:tc>
        <w:tc>
          <w:tcPr>
            <w:tcW w:w="238" w:type="pct"/>
            <w:tcBorders>
              <w:bottom w:val="single" w:sz="6" w:space="0" w:color="auto"/>
            </w:tcBorders>
            <w:shd w:val="clear" w:color="auto" w:fill="auto"/>
            <w:noWrap/>
            <w:tcMar>
              <w:top w:w="12" w:type="dxa"/>
              <w:left w:w="12" w:type="dxa"/>
              <w:right w:w="12" w:type="dxa"/>
            </w:tcMar>
            <w:vAlign w:val="center"/>
          </w:tcPr>
          <w:p w14:paraId="791F36CC"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F4</w:t>
            </w:r>
          </w:p>
        </w:tc>
        <w:tc>
          <w:tcPr>
            <w:tcW w:w="238" w:type="pct"/>
            <w:tcBorders>
              <w:bottom w:val="single" w:sz="6" w:space="0" w:color="auto"/>
            </w:tcBorders>
            <w:shd w:val="clear" w:color="auto" w:fill="auto"/>
            <w:noWrap/>
            <w:tcMar>
              <w:top w:w="12" w:type="dxa"/>
              <w:left w:w="12" w:type="dxa"/>
              <w:right w:w="12" w:type="dxa"/>
            </w:tcMar>
            <w:vAlign w:val="center"/>
          </w:tcPr>
          <w:p w14:paraId="3D8615DD"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CP6</w:t>
            </w:r>
          </w:p>
        </w:tc>
        <w:tc>
          <w:tcPr>
            <w:tcW w:w="238" w:type="pct"/>
            <w:tcBorders>
              <w:bottom w:val="single" w:sz="6" w:space="0" w:color="auto"/>
            </w:tcBorders>
            <w:shd w:val="clear" w:color="auto" w:fill="auto"/>
            <w:noWrap/>
            <w:tcMar>
              <w:top w:w="12" w:type="dxa"/>
              <w:left w:w="12" w:type="dxa"/>
              <w:right w:w="12" w:type="dxa"/>
            </w:tcMar>
            <w:vAlign w:val="center"/>
          </w:tcPr>
          <w:p w14:paraId="5C018C89"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P8</w:t>
            </w:r>
          </w:p>
        </w:tc>
        <w:tc>
          <w:tcPr>
            <w:tcW w:w="238" w:type="pct"/>
            <w:tcBorders>
              <w:bottom w:val="single" w:sz="6" w:space="0" w:color="auto"/>
            </w:tcBorders>
            <w:shd w:val="clear" w:color="auto" w:fill="auto"/>
            <w:noWrap/>
            <w:tcMar>
              <w:top w:w="12" w:type="dxa"/>
              <w:left w:w="12" w:type="dxa"/>
              <w:right w:w="12" w:type="dxa"/>
            </w:tcMar>
            <w:vAlign w:val="center"/>
          </w:tcPr>
          <w:p w14:paraId="42794806"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P4</w:t>
            </w:r>
          </w:p>
        </w:tc>
        <w:tc>
          <w:tcPr>
            <w:tcW w:w="238" w:type="pct"/>
            <w:tcBorders>
              <w:bottom w:val="single" w:sz="6" w:space="0" w:color="auto"/>
            </w:tcBorders>
            <w:shd w:val="clear" w:color="auto" w:fill="auto"/>
            <w:noWrap/>
            <w:tcMar>
              <w:top w:w="12" w:type="dxa"/>
              <w:left w:w="12" w:type="dxa"/>
              <w:right w:w="12" w:type="dxa"/>
            </w:tcMar>
            <w:vAlign w:val="center"/>
          </w:tcPr>
          <w:p w14:paraId="41CCE95E"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O1</w:t>
            </w:r>
          </w:p>
        </w:tc>
        <w:tc>
          <w:tcPr>
            <w:tcW w:w="238" w:type="pct"/>
            <w:tcBorders>
              <w:bottom w:val="single" w:sz="6" w:space="0" w:color="auto"/>
            </w:tcBorders>
            <w:shd w:val="clear" w:color="auto" w:fill="auto"/>
            <w:noWrap/>
            <w:tcMar>
              <w:top w:w="12" w:type="dxa"/>
              <w:left w:w="12" w:type="dxa"/>
              <w:right w:w="12" w:type="dxa"/>
            </w:tcMar>
            <w:vAlign w:val="center"/>
          </w:tcPr>
          <w:p w14:paraId="6D219728" w14:textId="77777777" w:rsidR="000B66BC" w:rsidRPr="005C33B2" w:rsidRDefault="005C33B2">
            <w:pPr>
              <w:widowControl/>
              <w:spacing w:line="360" w:lineRule="auto"/>
              <w:jc w:val="center"/>
              <w:textAlignment w:val="center"/>
              <w:rPr>
                <w:rFonts w:eastAsia="等线"/>
                <w:color w:val="000000"/>
                <w:szCs w:val="21"/>
              </w:rPr>
            </w:pPr>
            <w:r w:rsidRPr="005C33B2">
              <w:rPr>
                <w:rFonts w:eastAsia="等线"/>
                <w:color w:val="000000"/>
                <w:kern w:val="0"/>
                <w:szCs w:val="21"/>
                <w:lang w:bidi="ar"/>
              </w:rPr>
              <w:t>O2</w:t>
            </w:r>
          </w:p>
        </w:tc>
      </w:tr>
      <w:bookmarkEnd w:id="18"/>
      <w:tr w:rsidR="000B66BC" w:rsidRPr="005C33B2" w14:paraId="46036959" w14:textId="77777777">
        <w:trPr>
          <w:trHeight w:val="276"/>
        </w:trPr>
        <w:tc>
          <w:tcPr>
            <w:tcW w:w="238" w:type="pct"/>
            <w:tcBorders>
              <w:top w:val="single" w:sz="6" w:space="0" w:color="auto"/>
              <w:tl2br w:val="nil"/>
              <w:tr2bl w:val="nil"/>
            </w:tcBorders>
            <w:shd w:val="clear" w:color="auto" w:fill="auto"/>
            <w:noWrap/>
            <w:tcMar>
              <w:top w:w="12" w:type="dxa"/>
              <w:left w:w="12" w:type="dxa"/>
              <w:right w:w="12" w:type="dxa"/>
            </w:tcMar>
            <w:vAlign w:val="center"/>
          </w:tcPr>
          <w:p w14:paraId="67EE4F6C" w14:textId="77777777" w:rsidR="000B66BC" w:rsidRPr="005C33B2" w:rsidRDefault="005C33B2">
            <w:pPr>
              <w:widowControl/>
              <w:spacing w:line="360" w:lineRule="auto"/>
              <w:jc w:val="center"/>
              <w:textAlignment w:val="center"/>
              <w:rPr>
                <w:rFonts w:eastAsia="等线"/>
                <w:color w:val="000000"/>
                <w:szCs w:val="21"/>
              </w:rPr>
            </w:pPr>
            <w:r w:rsidRPr="005C33B2">
              <w:rPr>
                <w:color w:val="000000"/>
                <w:kern w:val="0"/>
                <w:szCs w:val="21"/>
                <w:lang w:bidi="ar"/>
              </w:rPr>
              <w:t>评分</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3C69C24B"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77</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404F8BD7"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77</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46B493B7"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72</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1893C0CE"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70</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775852D5"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70</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126EB7D5"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65</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3C8F22FF"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59</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5A3E6874"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55</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2739FF7C"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55</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770B0D9D"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55</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7E162A81"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55</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33699B6A"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50</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757BF16B"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47</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2EE993C1"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47</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51D60C95"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44</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1BAD962F"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41</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6D674BAF"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38</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2ECF64C6"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32</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6559BE7E"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29</w:t>
            </w:r>
          </w:p>
        </w:tc>
        <w:tc>
          <w:tcPr>
            <w:tcW w:w="238" w:type="pct"/>
            <w:tcBorders>
              <w:top w:val="single" w:sz="6" w:space="0" w:color="auto"/>
              <w:tl2br w:val="nil"/>
              <w:tr2bl w:val="nil"/>
            </w:tcBorders>
            <w:shd w:val="clear" w:color="auto" w:fill="auto"/>
            <w:noWrap/>
            <w:tcMar>
              <w:top w:w="12" w:type="dxa"/>
              <w:left w:w="12" w:type="dxa"/>
              <w:right w:w="12" w:type="dxa"/>
            </w:tcMar>
            <w:vAlign w:val="bottom"/>
          </w:tcPr>
          <w:p w14:paraId="3EEDDB50" w14:textId="77777777" w:rsidR="000B66BC" w:rsidRPr="005C33B2" w:rsidRDefault="005C33B2">
            <w:pPr>
              <w:widowControl/>
              <w:spacing w:line="360" w:lineRule="auto"/>
              <w:jc w:val="center"/>
              <w:textAlignment w:val="bottom"/>
              <w:rPr>
                <w:rFonts w:eastAsia="等线"/>
                <w:color w:val="000000"/>
                <w:szCs w:val="21"/>
              </w:rPr>
            </w:pPr>
            <w:r w:rsidRPr="005C33B2">
              <w:rPr>
                <w:rFonts w:eastAsia="等线"/>
                <w:color w:val="000000"/>
                <w:kern w:val="0"/>
                <w:szCs w:val="21"/>
                <w:lang w:bidi="ar"/>
              </w:rPr>
              <w:t>12</w:t>
            </w:r>
          </w:p>
        </w:tc>
      </w:tr>
    </w:tbl>
    <w:p w14:paraId="0BED5AA5" w14:textId="77777777" w:rsidR="000B66BC" w:rsidRPr="005C33B2" w:rsidRDefault="000B66BC">
      <w:pPr>
        <w:spacing w:line="360" w:lineRule="auto"/>
        <w:ind w:firstLineChars="200" w:firstLine="480"/>
        <w:rPr>
          <w:sz w:val="24"/>
          <w:szCs w:val="24"/>
        </w:rPr>
      </w:pPr>
    </w:p>
    <w:p w14:paraId="2BBB2138" w14:textId="77777777" w:rsidR="000B66BC" w:rsidRPr="005C33B2" w:rsidRDefault="005C33B2">
      <w:pPr>
        <w:spacing w:line="360" w:lineRule="auto"/>
        <w:ind w:firstLineChars="200" w:firstLine="480"/>
        <w:rPr>
          <w:sz w:val="24"/>
          <w:szCs w:val="24"/>
        </w:rPr>
      </w:pPr>
      <w:r w:rsidRPr="005C33B2">
        <w:rPr>
          <w:sz w:val="24"/>
          <w:szCs w:val="24"/>
        </w:rPr>
        <w:t>针对题目所要求的筛选出</w:t>
      </w:r>
      <w:r w:rsidRPr="005C33B2">
        <w:rPr>
          <w:sz w:val="24"/>
          <w:szCs w:val="24"/>
        </w:rPr>
        <w:t>10</w:t>
      </w:r>
      <w:r w:rsidRPr="005C33B2">
        <w:rPr>
          <w:sz w:val="24"/>
          <w:szCs w:val="24"/>
        </w:rPr>
        <w:t>到</w:t>
      </w:r>
      <w:r w:rsidRPr="005C33B2">
        <w:rPr>
          <w:sz w:val="24"/>
          <w:szCs w:val="24"/>
        </w:rPr>
        <w:t>20</w:t>
      </w:r>
      <w:r w:rsidRPr="005C33B2">
        <w:rPr>
          <w:sz w:val="24"/>
          <w:szCs w:val="24"/>
        </w:rPr>
        <w:t>个最优通道，对上述排序结果再进行一次通道剔除，从全部</w:t>
      </w:r>
      <w:r w:rsidRPr="005C33B2">
        <w:rPr>
          <w:sz w:val="24"/>
          <w:szCs w:val="24"/>
        </w:rPr>
        <w:t>20</w:t>
      </w:r>
      <w:r w:rsidRPr="005C33B2">
        <w:rPr>
          <w:sz w:val="24"/>
          <w:szCs w:val="24"/>
        </w:rPr>
        <w:t>个通道开始，逐步从后向前剔除通道，直至剩余</w:t>
      </w:r>
      <w:r w:rsidRPr="005C33B2">
        <w:rPr>
          <w:sz w:val="24"/>
          <w:szCs w:val="24"/>
        </w:rPr>
        <w:t>10</w:t>
      </w:r>
      <w:r w:rsidRPr="005C33B2">
        <w:rPr>
          <w:sz w:val="24"/>
          <w:szCs w:val="24"/>
        </w:rPr>
        <w:t>个为止，使用五个受试者的平均准确率指标，得出通道剔除过程中的变化率如下图所示：</w:t>
      </w:r>
    </w:p>
    <w:p w14:paraId="44F61A70" w14:textId="77777777" w:rsidR="000B66BC" w:rsidRPr="005C33B2" w:rsidRDefault="005C33B2">
      <w:pPr>
        <w:spacing w:line="360" w:lineRule="auto"/>
        <w:jc w:val="center"/>
        <w:rPr>
          <w:sz w:val="24"/>
          <w:szCs w:val="24"/>
        </w:rPr>
      </w:pPr>
      <w:r w:rsidRPr="005C33B2">
        <w:rPr>
          <w:noProof/>
        </w:rPr>
        <w:drawing>
          <wp:inline distT="0" distB="0" distL="0" distR="0" wp14:anchorId="44AF1C6E" wp14:editId="0CE28A45">
            <wp:extent cx="5941060" cy="3315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941060" cy="3315970"/>
                    </a:xfrm>
                    <a:prstGeom prst="rect">
                      <a:avLst/>
                    </a:prstGeom>
                  </pic:spPr>
                </pic:pic>
              </a:graphicData>
            </a:graphic>
          </wp:inline>
        </w:drawing>
      </w:r>
    </w:p>
    <w:p w14:paraId="30612443" w14:textId="77777777" w:rsidR="000B66BC" w:rsidRPr="005C33B2" w:rsidRDefault="005C33B2">
      <w:pPr>
        <w:spacing w:line="360" w:lineRule="auto"/>
        <w:jc w:val="center"/>
        <w:rPr>
          <w:rFonts w:eastAsia="黑体"/>
          <w:sz w:val="24"/>
          <w:szCs w:val="24"/>
        </w:rPr>
      </w:pPr>
      <w:r w:rsidRPr="005C33B2">
        <w:rPr>
          <w:rFonts w:eastAsia="黑体"/>
          <w:sz w:val="24"/>
          <w:szCs w:val="24"/>
        </w:rPr>
        <w:t>图</w:t>
      </w:r>
      <w:r w:rsidRPr="005C33B2">
        <w:rPr>
          <w:rFonts w:eastAsia="黑体"/>
          <w:sz w:val="24"/>
          <w:szCs w:val="24"/>
        </w:rPr>
        <w:t xml:space="preserve">11 </w:t>
      </w:r>
      <w:r w:rsidRPr="005C33B2">
        <w:rPr>
          <w:rFonts w:eastAsia="黑体"/>
          <w:sz w:val="24"/>
          <w:szCs w:val="24"/>
        </w:rPr>
        <w:t>通道剔除过程的准确率变化</w:t>
      </w:r>
    </w:p>
    <w:p w14:paraId="19B8F58F" w14:textId="77777777" w:rsidR="000B66BC" w:rsidRPr="005C33B2" w:rsidRDefault="005C33B2">
      <w:pPr>
        <w:spacing w:line="360" w:lineRule="auto"/>
        <w:ind w:firstLineChars="200" w:firstLine="480"/>
        <w:rPr>
          <w:sz w:val="24"/>
          <w:szCs w:val="24"/>
        </w:rPr>
      </w:pPr>
      <w:r w:rsidRPr="005C33B2">
        <w:rPr>
          <w:sz w:val="24"/>
          <w:szCs w:val="24"/>
        </w:rPr>
        <w:t>可以得出当通道数下降到</w:t>
      </w:r>
      <w:r w:rsidRPr="005C33B2">
        <w:rPr>
          <w:sz w:val="24"/>
          <w:szCs w:val="24"/>
        </w:rPr>
        <w:t>16</w:t>
      </w:r>
      <w:r w:rsidRPr="005C33B2">
        <w:rPr>
          <w:sz w:val="24"/>
          <w:szCs w:val="24"/>
        </w:rPr>
        <w:t>个时，出现了准确率指标的大幅下跌，因此以保留十六个通道最为恰当。因此我们对五个受试者分别选取的最优通道为：</w:t>
      </w:r>
    </w:p>
    <w:p w14:paraId="67B132E8" w14:textId="77777777" w:rsidR="000B66BC" w:rsidRPr="005C33B2" w:rsidRDefault="005C33B2">
      <w:pPr>
        <w:spacing w:line="360" w:lineRule="auto"/>
        <w:ind w:firstLineChars="200" w:firstLine="480"/>
        <w:rPr>
          <w:sz w:val="24"/>
          <w:szCs w:val="24"/>
        </w:rPr>
      </w:pPr>
      <w:r w:rsidRPr="005C33B2">
        <w:rPr>
          <w:sz w:val="24"/>
          <w:szCs w:val="24"/>
        </w:rPr>
        <w:t>S1</w:t>
      </w:r>
      <w:r w:rsidRPr="005C33B2">
        <w:rPr>
          <w:sz w:val="24"/>
          <w:szCs w:val="24"/>
        </w:rPr>
        <w:t>：</w:t>
      </w:r>
      <w:r w:rsidRPr="005C33B2">
        <w:rPr>
          <w:sz w:val="24"/>
          <w:szCs w:val="24"/>
        </w:rPr>
        <w:t>CP5, T7, CP, P4, Pz, Oz, C4, Cz, C3, CP4, T8, Fz, P7, F4, F3, P8</w:t>
      </w:r>
    </w:p>
    <w:p w14:paraId="13FAE4D2" w14:textId="77777777" w:rsidR="000B66BC" w:rsidRPr="005C33B2" w:rsidRDefault="005C33B2">
      <w:pPr>
        <w:spacing w:line="360" w:lineRule="auto"/>
        <w:ind w:firstLineChars="200" w:firstLine="480"/>
        <w:rPr>
          <w:sz w:val="24"/>
          <w:szCs w:val="24"/>
        </w:rPr>
      </w:pPr>
      <w:r w:rsidRPr="005C33B2">
        <w:rPr>
          <w:sz w:val="24"/>
          <w:szCs w:val="24"/>
        </w:rPr>
        <w:t>S2</w:t>
      </w:r>
      <w:r w:rsidRPr="005C33B2">
        <w:rPr>
          <w:sz w:val="24"/>
          <w:szCs w:val="24"/>
        </w:rPr>
        <w:t>：</w:t>
      </w:r>
      <w:r w:rsidRPr="005C33B2">
        <w:rPr>
          <w:sz w:val="24"/>
          <w:szCs w:val="24"/>
        </w:rPr>
        <w:t>O1, CP6, P8, P4, Oz, P7, P3, C3, Pz, Cz, T8, CP3, T7, CP4, CP5, C4</w:t>
      </w:r>
    </w:p>
    <w:p w14:paraId="1B290D68" w14:textId="77777777" w:rsidR="000B66BC" w:rsidRPr="005C33B2" w:rsidRDefault="005C33B2">
      <w:pPr>
        <w:spacing w:line="360" w:lineRule="auto"/>
        <w:ind w:firstLineChars="200" w:firstLine="480"/>
        <w:rPr>
          <w:sz w:val="24"/>
          <w:szCs w:val="24"/>
        </w:rPr>
      </w:pPr>
      <w:r w:rsidRPr="005C33B2">
        <w:rPr>
          <w:sz w:val="24"/>
          <w:szCs w:val="24"/>
        </w:rPr>
        <w:lastRenderedPageBreak/>
        <w:t>S3</w:t>
      </w:r>
      <w:r w:rsidRPr="005C33B2">
        <w:rPr>
          <w:sz w:val="24"/>
          <w:szCs w:val="24"/>
        </w:rPr>
        <w:t>：</w:t>
      </w:r>
      <w:r w:rsidRPr="005C33B2">
        <w:rPr>
          <w:sz w:val="24"/>
          <w:szCs w:val="24"/>
        </w:rPr>
        <w:t>O1, P4, CP5, P7, CP3, Oz, F3, F4, C4, Fz, Cz, CP4, CP6, C3, T7, P3</w:t>
      </w:r>
    </w:p>
    <w:p w14:paraId="10F3FC57" w14:textId="77777777" w:rsidR="000B66BC" w:rsidRPr="005C33B2" w:rsidRDefault="005C33B2">
      <w:pPr>
        <w:spacing w:line="360" w:lineRule="auto"/>
        <w:ind w:firstLineChars="200" w:firstLine="480"/>
        <w:rPr>
          <w:sz w:val="24"/>
          <w:szCs w:val="24"/>
        </w:rPr>
      </w:pPr>
      <w:r w:rsidRPr="005C33B2">
        <w:rPr>
          <w:sz w:val="24"/>
          <w:szCs w:val="24"/>
        </w:rPr>
        <w:t>S4</w:t>
      </w:r>
      <w:r w:rsidRPr="005C33B2">
        <w:rPr>
          <w:sz w:val="24"/>
          <w:szCs w:val="24"/>
        </w:rPr>
        <w:t>：</w:t>
      </w:r>
      <w:r w:rsidRPr="005C33B2">
        <w:rPr>
          <w:sz w:val="24"/>
          <w:szCs w:val="24"/>
        </w:rPr>
        <w:t>P4, P3, Oz, CP6, T8, CP4, CP5, CP3, C3, F3, C4, O1, Pz, Cz, T7, Fz</w:t>
      </w:r>
    </w:p>
    <w:p w14:paraId="7B2459DD" w14:textId="77777777" w:rsidR="000B66BC" w:rsidRPr="005C33B2" w:rsidRDefault="005C33B2">
      <w:pPr>
        <w:spacing w:line="360" w:lineRule="auto"/>
        <w:ind w:firstLineChars="200" w:firstLine="480"/>
        <w:rPr>
          <w:sz w:val="24"/>
          <w:szCs w:val="24"/>
        </w:rPr>
      </w:pPr>
      <w:r w:rsidRPr="005C33B2">
        <w:rPr>
          <w:sz w:val="24"/>
          <w:szCs w:val="24"/>
        </w:rPr>
        <w:t>S5</w:t>
      </w:r>
      <w:r w:rsidRPr="005C33B2">
        <w:rPr>
          <w:sz w:val="24"/>
          <w:szCs w:val="24"/>
        </w:rPr>
        <w:t>：</w:t>
      </w:r>
      <w:r w:rsidRPr="005C33B2">
        <w:rPr>
          <w:sz w:val="24"/>
          <w:szCs w:val="24"/>
        </w:rPr>
        <w:t>P4, P6, P3, CP5, C3, F3, F4, CP4, C4, Oz, Pz, T7, Fz, Cz, Oz, P7</w:t>
      </w:r>
    </w:p>
    <w:p w14:paraId="3C985F55" w14:textId="77777777" w:rsidR="000B66BC" w:rsidRPr="005C33B2" w:rsidRDefault="005C33B2">
      <w:pPr>
        <w:spacing w:line="360" w:lineRule="auto"/>
        <w:ind w:firstLineChars="200" w:firstLine="480"/>
        <w:jc w:val="left"/>
        <w:rPr>
          <w:sz w:val="24"/>
          <w:szCs w:val="24"/>
        </w:rPr>
      </w:pPr>
      <w:r w:rsidRPr="005C33B2">
        <w:rPr>
          <w:sz w:val="24"/>
          <w:szCs w:val="24"/>
        </w:rPr>
        <w:t>综合选择适合于所有受试者的十六个最优通道为：</w:t>
      </w:r>
      <w:r w:rsidRPr="005C33B2">
        <w:rPr>
          <w:sz w:val="24"/>
          <w:szCs w:val="24"/>
        </w:rPr>
        <w:t>Cz, T7, C4, Fz, CP4, C3, P7, F3, T8, Pz, Oz, CP5, CP3, P3, F4, CP6</w:t>
      </w:r>
      <w:r w:rsidRPr="005C33B2">
        <w:rPr>
          <w:sz w:val="24"/>
          <w:szCs w:val="24"/>
        </w:rPr>
        <w:t>。</w:t>
      </w:r>
    </w:p>
    <w:p w14:paraId="3C8E1705" w14:textId="77777777" w:rsidR="000B66BC" w:rsidRPr="005C33B2" w:rsidRDefault="005C33B2">
      <w:pPr>
        <w:numPr>
          <w:ilvl w:val="0"/>
          <w:numId w:val="1"/>
        </w:numPr>
        <w:spacing w:line="360" w:lineRule="auto"/>
        <w:jc w:val="center"/>
        <w:outlineLvl w:val="0"/>
        <w:rPr>
          <w:rFonts w:eastAsia="黑体"/>
          <w:sz w:val="28"/>
          <w:szCs w:val="28"/>
        </w:rPr>
      </w:pPr>
      <w:bookmarkStart w:id="19" w:name="_Toc24695"/>
      <w:r w:rsidRPr="005C33B2">
        <w:rPr>
          <w:rFonts w:eastAsia="黑体"/>
          <w:sz w:val="28"/>
          <w:szCs w:val="28"/>
        </w:rPr>
        <w:t>问题三的模型建立及求解</w:t>
      </w:r>
      <w:bookmarkEnd w:id="19"/>
    </w:p>
    <w:p w14:paraId="3215FE2C" w14:textId="77777777" w:rsidR="000B66BC" w:rsidRPr="005C33B2" w:rsidRDefault="005C33B2">
      <w:pPr>
        <w:spacing w:line="360" w:lineRule="auto"/>
        <w:outlineLvl w:val="1"/>
        <w:rPr>
          <w:b/>
          <w:bCs/>
          <w:sz w:val="24"/>
          <w:szCs w:val="24"/>
        </w:rPr>
      </w:pPr>
      <w:bookmarkStart w:id="20" w:name="_Toc31825"/>
      <w:r w:rsidRPr="005C33B2">
        <w:rPr>
          <w:b/>
          <w:bCs/>
          <w:sz w:val="24"/>
          <w:szCs w:val="24"/>
        </w:rPr>
        <w:t>5.1</w:t>
      </w:r>
      <w:r w:rsidRPr="005C33B2">
        <w:rPr>
          <w:b/>
          <w:bCs/>
          <w:sz w:val="24"/>
          <w:szCs w:val="24"/>
        </w:rPr>
        <w:t>问题分析</w:t>
      </w:r>
      <w:bookmarkEnd w:id="20"/>
    </w:p>
    <w:p w14:paraId="10C4B248" w14:textId="77777777" w:rsidR="000B66BC" w:rsidRPr="005C33B2" w:rsidRDefault="005C33B2">
      <w:pPr>
        <w:spacing w:line="360" w:lineRule="auto"/>
        <w:ind w:firstLineChars="200" w:firstLine="480"/>
        <w:rPr>
          <w:sz w:val="24"/>
          <w:szCs w:val="24"/>
        </w:rPr>
      </w:pPr>
      <w:r w:rsidRPr="005C33B2">
        <w:rPr>
          <w:sz w:val="24"/>
          <w:szCs w:val="24"/>
        </w:rPr>
        <w:t>鉴于监督学习训练过程长，往往需要花费很长时间获取有标签样本来训练模型，容易造成被试者疲劳，为减少训练时间，针对问题二我们提出了基于超限学习机</w:t>
      </w:r>
      <w:r w:rsidRPr="005C33B2">
        <w:rPr>
          <w:sz w:val="24"/>
          <w:szCs w:val="24"/>
        </w:rPr>
        <w:t>ELM</w:t>
      </w:r>
      <w:r w:rsidRPr="005C33B2">
        <w:rPr>
          <w:sz w:val="24"/>
          <w:szCs w:val="24"/>
        </w:rPr>
        <w:t>（</w:t>
      </w:r>
      <w:r w:rsidRPr="005C33B2">
        <w:rPr>
          <w:sz w:val="24"/>
          <w:szCs w:val="24"/>
        </w:rPr>
        <w:t>extreme learning machine</w:t>
      </w:r>
      <w:r w:rsidRPr="005C33B2">
        <w:rPr>
          <w:sz w:val="24"/>
          <w:szCs w:val="24"/>
        </w:rPr>
        <w:t>）的在线半监督学习方法，选择适量的样本作为有标签样本，其余训练样本作为无标签样本。首先在有标签的数据样本上训练出一个初始分类器，在线测试的过程中，该分类器对在线获取的无标签数据进行分类，并加入训练集以更新分类器。本文对</w:t>
      </w:r>
      <w:r w:rsidRPr="005C33B2">
        <w:rPr>
          <w:sz w:val="24"/>
          <w:szCs w:val="24"/>
        </w:rPr>
        <w:t>ELM</w:t>
      </w:r>
      <w:r w:rsidRPr="005C33B2">
        <w:rPr>
          <w:sz w:val="24"/>
          <w:szCs w:val="24"/>
        </w:rPr>
        <w:t>算法进行了改进，针对在线学习的形式，我们引入了序列更新的形式，而且引入了正则化项以获得更好的泛化能力。该方法能在较短的训练时间里满足在线计算要求，从实验结果来看，基于</w:t>
      </w:r>
      <w:r w:rsidRPr="005C33B2">
        <w:rPr>
          <w:sz w:val="24"/>
          <w:szCs w:val="24"/>
        </w:rPr>
        <w:t>ELM</w:t>
      </w:r>
      <w:r w:rsidRPr="005C33B2">
        <w:rPr>
          <w:sz w:val="24"/>
          <w:szCs w:val="24"/>
        </w:rPr>
        <w:t>的在线半监督学习算法在时间和性能上有较好的平衡。</w:t>
      </w:r>
    </w:p>
    <w:p w14:paraId="64F834E4" w14:textId="77777777" w:rsidR="000B66BC" w:rsidRPr="005C33B2" w:rsidRDefault="005C33B2">
      <w:pPr>
        <w:spacing w:line="360" w:lineRule="auto"/>
        <w:outlineLvl w:val="1"/>
        <w:rPr>
          <w:b/>
          <w:bCs/>
          <w:sz w:val="24"/>
          <w:szCs w:val="24"/>
        </w:rPr>
      </w:pPr>
      <w:bookmarkStart w:id="21" w:name="_Toc19759"/>
      <w:r w:rsidRPr="005C33B2">
        <w:rPr>
          <w:b/>
          <w:bCs/>
          <w:sz w:val="24"/>
          <w:szCs w:val="24"/>
        </w:rPr>
        <w:t>5.2</w:t>
      </w:r>
      <w:r w:rsidRPr="005C33B2">
        <w:rPr>
          <w:b/>
          <w:bCs/>
          <w:sz w:val="24"/>
          <w:szCs w:val="24"/>
        </w:rPr>
        <w:t>模型建立</w:t>
      </w:r>
      <w:bookmarkEnd w:id="21"/>
      <w:r w:rsidRPr="005C33B2">
        <w:rPr>
          <w:b/>
          <w:bCs/>
          <w:sz w:val="24"/>
          <w:szCs w:val="24"/>
        </w:rPr>
        <w:t>与求解</w:t>
      </w:r>
    </w:p>
    <w:p w14:paraId="21120CA3" w14:textId="77777777" w:rsidR="000B66BC" w:rsidRPr="005C33B2" w:rsidRDefault="005C33B2">
      <w:pPr>
        <w:spacing w:line="360" w:lineRule="auto"/>
        <w:outlineLvl w:val="1"/>
        <w:rPr>
          <w:b/>
          <w:bCs/>
          <w:sz w:val="24"/>
          <w:szCs w:val="24"/>
        </w:rPr>
      </w:pPr>
      <w:r w:rsidRPr="005C33B2">
        <w:rPr>
          <w:b/>
          <w:bCs/>
          <w:sz w:val="24"/>
          <w:szCs w:val="24"/>
        </w:rPr>
        <w:t>5.2.1 ELM</w:t>
      </w:r>
      <w:r w:rsidRPr="005C33B2">
        <w:rPr>
          <w:b/>
          <w:bCs/>
          <w:sz w:val="24"/>
          <w:szCs w:val="24"/>
        </w:rPr>
        <w:t>简介</w:t>
      </w:r>
    </w:p>
    <w:p w14:paraId="4C7B7BB7" w14:textId="77777777" w:rsidR="000B66BC" w:rsidRPr="005C33B2" w:rsidRDefault="005C33B2">
      <w:pPr>
        <w:spacing w:line="360" w:lineRule="auto"/>
        <w:ind w:firstLineChars="200" w:firstLine="480"/>
        <w:rPr>
          <w:sz w:val="24"/>
          <w:szCs w:val="24"/>
        </w:rPr>
      </w:pPr>
      <w:r w:rsidRPr="005C33B2">
        <w:rPr>
          <w:sz w:val="24"/>
          <w:szCs w:val="24"/>
        </w:rPr>
        <w:t>ELM</w:t>
      </w:r>
      <w:r w:rsidRPr="005C33B2">
        <w:rPr>
          <w:sz w:val="24"/>
          <w:szCs w:val="24"/>
        </w:rPr>
        <w:t>最初是作为训练单隐层前馈神经网络</w:t>
      </w:r>
      <w:r w:rsidRPr="005C33B2">
        <w:rPr>
          <w:sz w:val="24"/>
          <w:szCs w:val="24"/>
        </w:rPr>
        <w:t>(single-hidden layer feedforward neural network,SLFN)</w:t>
      </w:r>
      <w:r w:rsidRPr="005C33B2">
        <w:rPr>
          <w:sz w:val="24"/>
          <w:szCs w:val="24"/>
        </w:rPr>
        <w:t>的一种方法，该网络可以随机产生输入层权值，只需确定隐含层神经元个数及隐含层神经元的激活函数，并利用最小二乘法即可直接获得输出层的权值。由于该方法具备封闭解形式，计算复杂度低，且泛化性能较好，因此本文采用基于</w:t>
      </w:r>
      <w:r w:rsidRPr="005C33B2">
        <w:rPr>
          <w:sz w:val="24"/>
          <w:szCs w:val="24"/>
        </w:rPr>
        <w:t>ELM</w:t>
      </w:r>
      <w:r w:rsidRPr="005C33B2">
        <w:rPr>
          <w:sz w:val="24"/>
          <w:szCs w:val="24"/>
        </w:rPr>
        <w:t>的分类算法进行分类识别。</w:t>
      </w:r>
    </w:p>
    <w:p w14:paraId="384605A8" w14:textId="77777777" w:rsidR="000B66BC" w:rsidRPr="005C33B2" w:rsidRDefault="005C33B2">
      <w:pPr>
        <w:spacing w:line="360" w:lineRule="auto"/>
        <w:ind w:firstLineChars="200" w:firstLine="480"/>
        <w:jc w:val="center"/>
        <w:rPr>
          <w:sz w:val="24"/>
          <w:szCs w:val="24"/>
        </w:rPr>
      </w:pPr>
      <w:r w:rsidRPr="005C33B2">
        <w:rPr>
          <w:noProof/>
          <w:sz w:val="24"/>
          <w:szCs w:val="24"/>
        </w:rPr>
        <w:lastRenderedPageBreak/>
        <w:drawing>
          <wp:inline distT="0" distB="0" distL="0" distR="0" wp14:anchorId="69DF3887" wp14:editId="33888D7A">
            <wp:extent cx="3352800" cy="2867025"/>
            <wp:effectExtent l="0" t="0" r="0" b="9525"/>
            <wp:docPr id="17" name="图片 17" descr="单隐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隐层"/>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52800" cy="2867025"/>
                    </a:xfrm>
                    <a:prstGeom prst="rect">
                      <a:avLst/>
                    </a:prstGeom>
                    <a:noFill/>
                    <a:ln>
                      <a:noFill/>
                    </a:ln>
                  </pic:spPr>
                </pic:pic>
              </a:graphicData>
            </a:graphic>
          </wp:inline>
        </w:drawing>
      </w:r>
    </w:p>
    <w:p w14:paraId="7153C044" w14:textId="77777777" w:rsidR="000B66BC" w:rsidRPr="005C33B2" w:rsidRDefault="005C33B2">
      <w:pPr>
        <w:spacing w:line="360" w:lineRule="auto"/>
        <w:ind w:firstLineChars="200" w:firstLine="420"/>
        <w:jc w:val="center"/>
        <w:rPr>
          <w:rFonts w:eastAsia="黑体"/>
          <w:szCs w:val="21"/>
        </w:rPr>
      </w:pPr>
      <w:r w:rsidRPr="005C33B2">
        <w:rPr>
          <w:rFonts w:eastAsia="黑体"/>
          <w:szCs w:val="21"/>
        </w:rPr>
        <w:t>图</w:t>
      </w:r>
      <w:r w:rsidRPr="005C33B2">
        <w:rPr>
          <w:rFonts w:eastAsia="黑体"/>
          <w:szCs w:val="21"/>
        </w:rPr>
        <w:t xml:space="preserve">12 </w:t>
      </w:r>
      <w:r w:rsidRPr="005C33B2">
        <w:rPr>
          <w:rFonts w:eastAsia="黑体"/>
          <w:szCs w:val="21"/>
        </w:rPr>
        <w:t>单隐层前馈神经网络示意图</w:t>
      </w:r>
    </w:p>
    <w:p w14:paraId="3503E06C" w14:textId="77777777" w:rsidR="000B66BC" w:rsidRPr="005C33B2" w:rsidRDefault="005C33B2">
      <w:pPr>
        <w:spacing w:line="360" w:lineRule="auto"/>
        <w:rPr>
          <w:sz w:val="24"/>
          <w:szCs w:val="24"/>
        </w:rPr>
      </w:pPr>
      <w:r w:rsidRPr="005C33B2">
        <w:rPr>
          <w:sz w:val="24"/>
          <w:szCs w:val="24"/>
        </w:rPr>
        <w:t>含</w:t>
      </w:r>
      <m:oMath>
        <m:r>
          <w:rPr>
            <w:rFonts w:ascii="Cambria Math" w:hAnsi="Cambria Math"/>
            <w:sz w:val="24"/>
            <w:szCs w:val="24"/>
          </w:rPr>
          <m:t xml:space="preserve"> L</m:t>
        </m:r>
      </m:oMath>
      <w:r w:rsidRPr="005C33B2">
        <w:rPr>
          <w:sz w:val="24"/>
          <w:szCs w:val="24"/>
        </w:rPr>
        <w:t xml:space="preserve"> </w:t>
      </w:r>
      <w:r w:rsidRPr="005C33B2">
        <w:rPr>
          <w:sz w:val="24"/>
          <w:szCs w:val="24"/>
        </w:rPr>
        <w:t>个隐层节点的单隐层前馈神经网络如图</w:t>
      </w:r>
      <w:r w:rsidRPr="005C33B2">
        <w:rPr>
          <w:rFonts w:eastAsia="黑体"/>
          <w:sz w:val="24"/>
          <w:szCs w:val="24"/>
        </w:rPr>
        <w:t>5.1</w:t>
      </w:r>
      <w:r w:rsidRPr="005C33B2">
        <w:rPr>
          <w:sz w:val="24"/>
          <w:szCs w:val="24"/>
        </w:rPr>
        <w:t>所示。其中输入层为</w:t>
      </w:r>
      <m:oMath>
        <m:r>
          <w:rPr>
            <w:rFonts w:ascii="Cambria Math" w:hAnsi="Cambria Math"/>
            <w:sz w:val="24"/>
            <w:szCs w:val="24"/>
          </w:rPr>
          <m:t xml:space="preserve"> d </m:t>
        </m:r>
      </m:oMath>
      <w:r w:rsidRPr="005C33B2">
        <w:rPr>
          <w:sz w:val="24"/>
          <w:szCs w:val="24"/>
        </w:rPr>
        <w:t>维向量，隐含层包括</w:t>
      </w:r>
      <m:oMath>
        <m:r>
          <w:rPr>
            <w:rFonts w:ascii="Cambria Math" w:hAnsi="Cambria Math"/>
            <w:sz w:val="24"/>
            <w:szCs w:val="24"/>
          </w:rPr>
          <m:t xml:space="preserve"> L</m:t>
        </m:r>
      </m:oMath>
      <w:r w:rsidRPr="005C33B2">
        <w:rPr>
          <w:sz w:val="24"/>
          <w:szCs w:val="24"/>
        </w:rPr>
        <w:t xml:space="preserve"> </w:t>
      </w:r>
      <w:r w:rsidRPr="005C33B2">
        <w:rPr>
          <w:sz w:val="24"/>
          <w:szCs w:val="24"/>
        </w:rPr>
        <w:t>个隐含神经元，输出层的输出为</w:t>
      </w:r>
      <m:oMath>
        <m:r>
          <w:rPr>
            <w:rFonts w:ascii="Cambria Math" w:hAnsi="Cambria Math"/>
            <w:sz w:val="24"/>
            <w:szCs w:val="24"/>
          </w:rPr>
          <m:t xml:space="preserve"> m </m:t>
        </m:r>
      </m:oMath>
      <w:r w:rsidRPr="005C33B2">
        <w:rPr>
          <w:sz w:val="24"/>
          <w:szCs w:val="24"/>
        </w:rPr>
        <w:t>维的向量，对于二分类问题，显然该向量是一维的。</w:t>
      </w:r>
    </w:p>
    <w:p w14:paraId="70C5627A" w14:textId="77777777" w:rsidR="000B66BC" w:rsidRPr="005C33B2" w:rsidRDefault="005C33B2">
      <w:pPr>
        <w:spacing w:line="360" w:lineRule="auto"/>
        <w:ind w:firstLineChars="200" w:firstLine="480"/>
        <w:rPr>
          <w:sz w:val="24"/>
          <w:szCs w:val="24"/>
        </w:rPr>
      </w:pPr>
      <w:r w:rsidRPr="005C33B2">
        <w:rPr>
          <w:sz w:val="24"/>
          <w:szCs w:val="24"/>
        </w:rPr>
        <w:t>对于含有</w:t>
      </w:r>
      <m:oMath>
        <m:r>
          <w:rPr>
            <w:rFonts w:ascii="Cambria Math" w:hAnsi="Cambria Math"/>
            <w:sz w:val="24"/>
            <w:szCs w:val="24"/>
          </w:rPr>
          <m:t xml:space="preserve"> L</m:t>
        </m:r>
      </m:oMath>
      <w:r w:rsidRPr="005C33B2">
        <w:rPr>
          <w:sz w:val="24"/>
          <w:szCs w:val="24"/>
        </w:rPr>
        <w:t xml:space="preserve"> </w:t>
      </w:r>
      <w:r w:rsidRPr="005C33B2">
        <w:rPr>
          <w:sz w:val="24"/>
          <w:szCs w:val="24"/>
        </w:rPr>
        <w:t>独立样本的数据集</w:t>
      </w:r>
      <m:oMath>
        <m:r>
          <w:rPr>
            <w:rFonts w:ascii="Cambria Math" w:hAnsi="Cambria Math"/>
            <w:sz w:val="24"/>
            <w:szCs w:val="24"/>
          </w:rPr>
          <m:t xml:space="preserve"> </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e>
        </m:d>
        <m:r>
          <w:rPr>
            <w:rFonts w:ascii="Cambria Math" w:hAnsi="Cambria Math"/>
            <w:sz w:val="24"/>
            <w:szCs w:val="24"/>
          </w:rPr>
          <m:t xml:space="preserve">,i=1,2,⋯,L </m:t>
        </m:r>
      </m:oMath>
      <w:r w:rsidRPr="005C33B2">
        <w:rPr>
          <w:sz w:val="24"/>
          <w:szCs w:val="24"/>
        </w:rPr>
        <w:t>对应的单隐层前馈神经网络输出可以由一个</w:t>
      </w:r>
      <m:oMath>
        <m:r>
          <w:rPr>
            <w:rFonts w:ascii="Cambria Math" w:hAnsi="Cambria Math"/>
            <w:sz w:val="24"/>
            <w:szCs w:val="24"/>
          </w:rPr>
          <m:t xml:space="preserve"> L×L </m:t>
        </m:r>
      </m:oMath>
      <w:r w:rsidRPr="005C33B2">
        <w:rPr>
          <w:sz w:val="24"/>
          <w:szCs w:val="24"/>
        </w:rPr>
        <w:t>的矩阵表示：</w:t>
      </w:r>
    </w:p>
    <w:p w14:paraId="5F5FDAF4" w14:textId="77777777" w:rsidR="000B66BC" w:rsidRPr="005C33B2" w:rsidRDefault="005C33B2">
      <w:pPr>
        <w:spacing w:line="360" w:lineRule="auto"/>
        <w:ind w:firstLineChars="800" w:firstLine="2240"/>
        <w:rPr>
          <w:sz w:val="28"/>
          <w:szCs w:val="28"/>
        </w:rPr>
      </w:pPr>
      <m:oMath>
        <m:r>
          <m:rPr>
            <m:sty m:val="p"/>
          </m:rPr>
          <w:rPr>
            <w:rFonts w:ascii="Cambria Math" w:hAnsi="Cambria Math"/>
            <w:sz w:val="28"/>
            <w:szCs w:val="28"/>
          </w:rPr>
          <m:t>H</m:t>
        </m:r>
        <m:r>
          <w:rPr>
            <w:rFonts w:ascii="Cambria Math" w:hAnsi="Cambria Math"/>
            <w:sz w:val="28"/>
            <w:szCs w:val="28"/>
          </w:rPr>
          <m:t>=</m:t>
        </m:r>
        <m:d>
          <m:dPr>
            <m:ctrlPr>
              <w:rPr>
                <w:rFonts w:ascii="Cambria Math" w:hAnsi="Cambria Math"/>
                <w:sz w:val="28"/>
                <w:szCs w:val="28"/>
              </w:rPr>
            </m:ctrlPr>
          </m:dPr>
          <m:e>
            <m:m>
              <m:mPr>
                <m:plcHide m:val="1"/>
                <m:mcs>
                  <m:mc>
                    <m:mcPr>
                      <m:count m:val="3"/>
                      <m:mcJc m:val="center"/>
                    </m:mcPr>
                  </m:mc>
                </m:mcs>
                <m:ctrlPr>
                  <w:rPr>
                    <w:rFonts w:ascii="Cambria Math" w:hAnsi="Cambria Math"/>
                    <w:sz w:val="28"/>
                    <w:szCs w:val="28"/>
                  </w:rPr>
                </m:ctrlPr>
              </m:mPr>
              <m:mr>
                <m:e>
                  <m:r>
                    <w:rPr>
                      <w:rFonts w:ascii="Cambria Math" w:hAnsi="Cambria Math"/>
                      <w:sz w:val="28"/>
                      <w:szCs w:val="28"/>
                    </w:rPr>
                    <m:t>G</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m:t>
                          </m:r>
                        </m:sub>
                      </m:sSub>
                    </m:e>
                  </m:d>
                </m:e>
                <m:e>
                  <m:r>
                    <w:rPr>
                      <w:rFonts w:ascii="Cambria Math" w:hAnsi="Cambria Math"/>
                      <w:sz w:val="28"/>
                      <w:szCs w:val="28"/>
                    </w:rPr>
                    <m:t>⋯</m:t>
                  </m:r>
                </m:e>
                <m:e>
                  <m:r>
                    <w:rPr>
                      <w:rFonts w:ascii="Cambria Math" w:hAnsi="Cambria Math"/>
                      <w:sz w:val="28"/>
                      <w:szCs w:val="28"/>
                    </w:rPr>
                    <m:t>G</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L</m:t>
                          </m:r>
                        </m:sub>
                      </m:sSub>
                    </m:e>
                  </m:d>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G</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m:t>
                          </m:r>
                        </m:sub>
                      </m:sSub>
                    </m:e>
                  </m:d>
                </m:e>
                <m:e>
                  <m:r>
                    <w:rPr>
                      <w:rFonts w:ascii="Cambria Math" w:hAnsi="Cambria Math"/>
                      <w:sz w:val="28"/>
                      <w:szCs w:val="28"/>
                    </w:rPr>
                    <m:t>⋯</m:t>
                  </m:r>
                </m:e>
                <m:e>
                  <m:r>
                    <w:rPr>
                      <w:rFonts w:ascii="Cambria Math" w:hAnsi="Cambria Math"/>
                      <w:sz w:val="28"/>
                      <w:szCs w:val="28"/>
                    </w:rPr>
                    <m:t>G</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L</m:t>
                          </m:r>
                        </m:sub>
                      </m:sSub>
                    </m:e>
                  </m:d>
                </m:e>
              </m:mr>
            </m:m>
          </m:e>
        </m:d>
      </m:oMath>
      <w:r w:rsidRPr="005C33B2">
        <w:rPr>
          <w:sz w:val="28"/>
          <w:szCs w:val="28"/>
        </w:rPr>
        <w:t xml:space="preserve">               </w:t>
      </w:r>
      <w:r w:rsidRPr="005C33B2">
        <w:rPr>
          <w:sz w:val="24"/>
          <w:szCs w:val="24"/>
        </w:rPr>
        <w:t>(13)</w:t>
      </w:r>
    </w:p>
    <w:p w14:paraId="7B5FAD8F" w14:textId="77777777" w:rsidR="000B66BC" w:rsidRPr="005C33B2" w:rsidRDefault="005C33B2">
      <w:pPr>
        <w:spacing w:line="360" w:lineRule="auto"/>
        <w:ind w:firstLineChars="200" w:firstLine="480"/>
        <w:rPr>
          <w:sz w:val="24"/>
          <w:szCs w:val="24"/>
        </w:rPr>
      </w:pPr>
      <w:r w:rsidRPr="005C33B2">
        <w:rPr>
          <w:sz w:val="24"/>
          <w:szCs w:val="24"/>
        </w:rPr>
        <w:t>其中</w:t>
      </w: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,i=1,⋯,</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 xml:space="preserve">3 </m:t>
            </m:r>
          </m:sub>
        </m:sSub>
      </m:oMath>
      <w:r w:rsidRPr="005C33B2">
        <w:rPr>
          <w:sz w:val="24"/>
          <w:szCs w:val="24"/>
        </w:rPr>
        <w:t>表示输入向量与第</w:t>
      </w:r>
      <m:oMath>
        <m:r>
          <w:rPr>
            <w:rFonts w:ascii="Cambria Math" w:hAnsi="Cambria Math"/>
            <w:sz w:val="24"/>
            <w:szCs w:val="24"/>
          </w:rPr>
          <m:t xml:space="preserve"> i </m:t>
        </m:r>
      </m:oMath>
      <w:r w:rsidRPr="005C33B2">
        <w:rPr>
          <w:sz w:val="24"/>
          <w:szCs w:val="24"/>
        </w:rPr>
        <w:t>个隐层节点的权向量，</w:t>
      </w: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 xml:space="preserve">,i=1,⋯,L </m:t>
        </m:r>
      </m:oMath>
      <w:r w:rsidRPr="005C33B2">
        <w:rPr>
          <w:sz w:val="24"/>
          <w:szCs w:val="24"/>
        </w:rPr>
        <w:t>是第</w:t>
      </w:r>
      <w:r w:rsidRPr="005C33B2">
        <w:rPr>
          <w:sz w:val="24"/>
          <w:szCs w:val="24"/>
        </w:rPr>
        <w:t xml:space="preserve"> </w:t>
      </w:r>
      <w:r w:rsidRPr="005C33B2">
        <w:rPr>
          <w:sz w:val="24"/>
          <w:szCs w:val="24"/>
        </w:rPr>
        <w:t>个隐层节点的偏置项。由于在</w:t>
      </w:r>
      <w:r w:rsidRPr="005C33B2">
        <w:rPr>
          <w:sz w:val="24"/>
          <w:szCs w:val="24"/>
        </w:rPr>
        <w:t>ELM</w:t>
      </w:r>
      <w:r w:rsidRPr="005C33B2">
        <w:rPr>
          <w:sz w:val="24"/>
          <w:szCs w:val="24"/>
        </w:rPr>
        <w:t>算法中，</w:t>
      </w:r>
      <w:r w:rsidRPr="005C33B2">
        <w:rPr>
          <w:sz w:val="24"/>
          <w:szCs w:val="24"/>
        </w:rPr>
        <w:t xml:space="preserve"> </w:t>
      </w:r>
      <w:r w:rsidRPr="005C33B2">
        <w:rPr>
          <w:sz w:val="24"/>
          <w:szCs w:val="24"/>
        </w:rPr>
        <w:t>和</w:t>
      </w:r>
      <w:r w:rsidRPr="005C33B2">
        <w:rPr>
          <w:sz w:val="24"/>
          <w:szCs w:val="24"/>
        </w:rPr>
        <w:t xml:space="preserve"> </w:t>
      </w:r>
      <w:r w:rsidRPr="005C33B2">
        <w:rPr>
          <w:sz w:val="24"/>
          <w:szCs w:val="24"/>
        </w:rPr>
        <w:t>都是随机确定的，且是固定的。</w:t>
      </w:r>
      <w:r w:rsidRPr="005C33B2">
        <w:rPr>
          <w:sz w:val="24"/>
          <w:szCs w:val="24"/>
        </w:rPr>
        <w:t xml:space="preserve"> </w:t>
      </w:r>
      <w:r w:rsidRPr="005C33B2">
        <w:rPr>
          <w:sz w:val="24"/>
          <w:szCs w:val="24"/>
        </w:rPr>
        <w:t>是激活函数，可以是线性函数，也可以是</w:t>
      </w:r>
      <w:r w:rsidRPr="005C33B2">
        <w:rPr>
          <w:sz w:val="24"/>
          <w:szCs w:val="24"/>
        </w:rPr>
        <w:t>sigmoid</w:t>
      </w:r>
      <w:r w:rsidRPr="005C33B2">
        <w:rPr>
          <w:sz w:val="24"/>
          <w:szCs w:val="24"/>
        </w:rPr>
        <w:t>函数。于是，该单隐层前馈神经网络输出函数可以表示为：</w:t>
      </w:r>
    </w:p>
    <w:p w14:paraId="20924EDF" w14:textId="77777777" w:rsidR="000B66BC" w:rsidRPr="005C33B2" w:rsidRDefault="005C33B2">
      <w:pPr>
        <w:spacing w:line="360" w:lineRule="auto"/>
        <w:ind w:firstLineChars="1800" w:firstLine="4320"/>
        <w:rPr>
          <w:sz w:val="24"/>
          <w:szCs w:val="24"/>
        </w:rPr>
      </w:pPr>
      <m:oMath>
        <m:r>
          <w:rPr>
            <w:rFonts w:ascii="Cambria Math" w:hAnsi="Cambria Math"/>
            <w:sz w:val="24"/>
            <w:szCs w:val="24"/>
          </w:rPr>
          <m:t>Hβ=T</m:t>
        </m:r>
      </m:oMath>
      <w:r w:rsidRPr="005C33B2">
        <w:rPr>
          <w:sz w:val="24"/>
          <w:szCs w:val="24"/>
        </w:rPr>
        <w:t xml:space="preserve">                                (14)</w:t>
      </w:r>
    </w:p>
    <w:p w14:paraId="27E887AC" w14:textId="77777777" w:rsidR="000B66BC" w:rsidRPr="005C33B2" w:rsidRDefault="005C33B2">
      <w:pPr>
        <w:spacing w:line="360" w:lineRule="auto"/>
        <w:ind w:firstLineChars="200" w:firstLine="480"/>
        <w:jc w:val="left"/>
        <w:rPr>
          <w:position w:val="-10"/>
          <w:sz w:val="24"/>
          <w:szCs w:val="24"/>
        </w:rPr>
      </w:pPr>
      <w:r w:rsidRPr="005C33B2">
        <w:rPr>
          <w:position w:val="-10"/>
          <w:sz w:val="24"/>
          <w:szCs w:val="24"/>
        </w:rPr>
        <w:t>对于包含正则项的</w:t>
      </w:r>
      <w:r w:rsidRPr="005C33B2">
        <w:rPr>
          <w:position w:val="-10"/>
          <w:sz w:val="24"/>
          <w:szCs w:val="24"/>
        </w:rPr>
        <w:t>ELM</w:t>
      </w:r>
      <w:r w:rsidRPr="005C33B2">
        <w:rPr>
          <w:position w:val="-10"/>
          <w:sz w:val="24"/>
          <w:szCs w:val="24"/>
        </w:rPr>
        <w:t>二分类问题，其优化目标为：</w:t>
      </w:r>
    </w:p>
    <w:p w14:paraId="1EA98FFA" w14:textId="77777777" w:rsidR="000B66BC" w:rsidRPr="005C33B2" w:rsidRDefault="005C33B2">
      <w:pPr>
        <w:spacing w:line="360" w:lineRule="auto"/>
        <w:ind w:firstLineChars="1100" w:firstLine="3080"/>
        <w:rPr>
          <w:sz w:val="28"/>
          <w:szCs w:val="28"/>
        </w:rPr>
      </w:pPr>
      <m:oMath>
        <m:eqArr>
          <m:eqArrPr>
            <m:ctrlPr>
              <w:rPr>
                <w:rFonts w:ascii="Cambria Math" w:hAnsi="Cambria Math"/>
                <w:sz w:val="28"/>
                <w:szCs w:val="28"/>
              </w:rPr>
            </m:ctrlPr>
          </m:eqArrPr>
          <m:e>
            <m:r>
              <w:rPr>
                <w:rFonts w:ascii="Cambria Math" w:hAnsi="Cambria Math"/>
                <w:sz w:val="28"/>
                <w:szCs w:val="28"/>
              </w:rPr>
              <m:t>&amp;</m:t>
            </m:r>
            <m:limLow>
              <m:limLowPr>
                <m:ctrlPr>
                  <w:rPr>
                    <w:rFonts w:ascii="Cambria Math" w:hAnsi="Cambria Math"/>
                    <w:sz w:val="28"/>
                    <w:szCs w:val="28"/>
                  </w:rPr>
                </m:ctrlPr>
              </m:limLowPr>
              <m:e>
                <m:r>
                  <w:rPr>
                    <w:rFonts w:ascii="Cambria Math" w:hAnsi="Cambria Math"/>
                    <w:sz w:val="28"/>
                    <w:szCs w:val="28"/>
                  </w:rPr>
                  <m:t>min</m:t>
                </m:r>
              </m:e>
              <m:lim>
                <m:r>
                  <w:rPr>
                    <w:rFonts w:ascii="Cambria Math" w:hAnsi="Cambria Math"/>
                    <w:sz w:val="28"/>
                    <w:szCs w:val="28"/>
                  </w:rPr>
                  <m:t>β</m:t>
                </m:r>
              </m:lim>
            </m:limLow>
            <m:r>
              <w:rPr>
                <w:rFonts w:ascii="Cambria Math" w:hAnsi="Cambria Math"/>
                <w:sz w:val="28"/>
                <w:szCs w:val="28"/>
              </w:rPr>
              <m:t>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∥β</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C</m:t>
                </m:r>
              </m:num>
              <m:den>
                <m:r>
                  <w:rPr>
                    <w:rFonts w:ascii="Cambria Math" w:hAnsi="Cambria Math"/>
                    <w:sz w:val="28"/>
                    <w:szCs w:val="28"/>
                  </w:rPr>
                  <m:t>2</m:t>
                </m:r>
              </m:den>
            </m:f>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r>
              <w:rPr>
                <w:rFonts w:ascii="Cambria Math" w:hAnsi="Cambria Math"/>
                <w:sz w:val="28"/>
                <w:szCs w:val="28"/>
              </w:rPr>
              <m:t>∥ξ</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2</m:t>
                </m:r>
              </m:sup>
            </m:sSup>
          </m:e>
          <m:e>
            <m:r>
              <w:rPr>
                <w:rFonts w:ascii="Cambria Math" w:hAnsi="Cambria Math"/>
                <w:sz w:val="28"/>
                <w:szCs w:val="28"/>
              </w:rPr>
              <m:t>&amp;</m:t>
            </m:r>
            <m:r>
              <m:rPr>
                <m:nor/>
              </m:rPr>
              <w:rPr>
                <w:sz w:val="28"/>
                <w:szCs w:val="28"/>
              </w:rPr>
              <m:t xml:space="preserve"> s.t. </m:t>
            </m:r>
            <m:r>
              <m:rPr>
                <m:sty m:val="p"/>
              </m:rPr>
              <w:rPr>
                <w:rFonts w:ascii="Cambria Math" w:hAnsi="Cambria Math"/>
                <w:sz w:val="28"/>
                <w:szCs w:val="28"/>
              </w:rPr>
              <m:t>h</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x</m:t>
                    </m:r>
                  </m:e>
                  <m:sub>
                    <m:r>
                      <w:rPr>
                        <w:rFonts w:ascii="Cambria Math" w:hAnsi="Cambria Math"/>
                        <w:sz w:val="28"/>
                        <w:szCs w:val="28"/>
                      </w:rPr>
                      <m:t>i</m:t>
                    </m:r>
                  </m:sub>
                </m:sSub>
              </m:e>
            </m:d>
            <m:r>
              <m:rPr>
                <m:sty m:val="bi"/>
              </m:rPr>
              <w:rPr>
                <w:rFonts w:ascii="Cambria Math" w:hAnsi="Cambria Math"/>
                <w:sz w:val="28"/>
                <w:szCs w:val="28"/>
              </w:rPr>
              <m:t>β</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ξ</m:t>
                </m:r>
              </m:e>
              <m:sub>
                <m:r>
                  <w:rPr>
                    <w:rFonts w:ascii="Cambria Math" w:hAnsi="Cambria Math"/>
                    <w:sz w:val="28"/>
                    <w:szCs w:val="28"/>
                  </w:rPr>
                  <m:t>i</m:t>
                </m:r>
              </m:sub>
            </m:sSub>
            <m:r>
              <w:rPr>
                <w:rFonts w:ascii="Cambria Math" w:hAnsi="Cambria Math"/>
                <w:sz w:val="28"/>
                <w:szCs w:val="28"/>
              </w:rPr>
              <m:t>,i=1,⋯,N</m:t>
            </m:r>
          </m:e>
        </m:eqArr>
      </m:oMath>
      <w:r w:rsidRPr="005C33B2">
        <w:rPr>
          <w:sz w:val="28"/>
          <w:szCs w:val="28"/>
        </w:rPr>
        <w:t xml:space="preserve">               </w:t>
      </w:r>
      <w:r w:rsidRPr="005C33B2">
        <w:rPr>
          <w:sz w:val="24"/>
          <w:szCs w:val="24"/>
        </w:rPr>
        <w:t>(15)</w:t>
      </w:r>
    </w:p>
    <w:p w14:paraId="6A053007" w14:textId="77777777" w:rsidR="000B66BC" w:rsidRPr="005C33B2" w:rsidRDefault="005C33B2">
      <w:pPr>
        <w:spacing w:line="360" w:lineRule="auto"/>
        <w:ind w:firstLineChars="200" w:firstLine="480"/>
        <w:rPr>
          <w:sz w:val="24"/>
          <w:szCs w:val="24"/>
        </w:rPr>
      </w:pPr>
      <w:r w:rsidRPr="005C33B2">
        <w:rPr>
          <w:sz w:val="24"/>
          <w:szCs w:val="24"/>
        </w:rPr>
        <w:t>使用最小二乘可以找到</w:t>
      </w:r>
      <m:oMath>
        <m:r>
          <w:rPr>
            <w:rFonts w:ascii="Cambria Math" w:hAnsi="Cambria Math"/>
            <w:sz w:val="24"/>
            <w:szCs w:val="24"/>
          </w:rPr>
          <m:t xml:space="preserve"> </m:t>
        </m:r>
        <m:r>
          <m:rPr>
            <m:sty m:val="bi"/>
          </m:rPr>
          <w:rPr>
            <w:rFonts w:ascii="Cambria Math" w:hAnsi="Cambria Math"/>
            <w:sz w:val="24"/>
            <w:szCs w:val="24"/>
          </w:rPr>
          <m:t xml:space="preserve">β </m:t>
        </m:r>
      </m:oMath>
      <w:r w:rsidRPr="005C33B2">
        <w:rPr>
          <w:sz w:val="24"/>
          <w:szCs w:val="24"/>
        </w:rPr>
        <w:t>的封闭解形式：</w:t>
      </w:r>
    </w:p>
    <w:p w14:paraId="64105DF3" w14:textId="77777777" w:rsidR="000B66BC" w:rsidRPr="005C33B2" w:rsidRDefault="005C33B2">
      <w:pPr>
        <w:spacing w:line="360" w:lineRule="auto"/>
        <w:ind w:firstLineChars="200" w:firstLine="480"/>
        <w:jc w:val="left"/>
        <w:rPr>
          <w:sz w:val="24"/>
          <w:szCs w:val="24"/>
        </w:rPr>
      </w:pPr>
      <w:r w:rsidRPr="005C33B2">
        <w:rPr>
          <w:sz w:val="24"/>
          <w:szCs w:val="24"/>
        </w:rPr>
        <w:t>当</w:t>
      </w:r>
      <m:oMath>
        <m:r>
          <w:rPr>
            <w:rFonts w:ascii="Cambria Math" w:hAnsi="Cambria Math"/>
            <w:sz w:val="24"/>
            <w:szCs w:val="24"/>
          </w:rPr>
          <m:t xml:space="preserve"> N&gt;L </m:t>
        </m:r>
      </m:oMath>
      <w:r w:rsidRPr="005C33B2">
        <w:rPr>
          <w:sz w:val="24"/>
          <w:szCs w:val="24"/>
        </w:rPr>
        <w:t>时，</w:t>
      </w:r>
      <m:oMath>
        <m:r>
          <m:rPr>
            <m:sty m:val="bi"/>
          </m:rPr>
          <w:rPr>
            <w:rFonts w:ascii="Cambria Math" w:hAnsi="Cambria Math"/>
            <w:sz w:val="24"/>
            <w:szCs w:val="24"/>
          </w:rPr>
          <m:t>β</m:t>
        </m:r>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H</m:t>
                    </m:r>
                  </m:e>
                  <m:sup>
                    <m:r>
                      <m:rPr>
                        <m:sty m:val="p"/>
                      </m:rPr>
                      <w:rPr>
                        <w:rFonts w:ascii="Cambria Math" w:hAnsi="Cambria Math"/>
                        <w:sz w:val="24"/>
                        <w:szCs w:val="24"/>
                      </w:rPr>
                      <m:t>T</m:t>
                    </m:r>
                  </m:sup>
                </m:sSup>
                <m:r>
                  <m:rPr>
                    <m:sty m:val="p"/>
                  </m:rPr>
                  <w:rPr>
                    <w:rFonts w:ascii="Cambria Math" w:hAnsi="Cambria Math"/>
                    <w:sz w:val="24"/>
                    <w:szCs w:val="24"/>
                  </w:rPr>
                  <m:t>H</m:t>
                </m:r>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I</m:t>
                    </m:r>
                  </m:num>
                  <m:den>
                    <m:r>
                      <w:rPr>
                        <w:rFonts w:ascii="Cambria Math" w:hAnsi="Cambria Math"/>
                        <w:sz w:val="24"/>
                        <w:szCs w:val="24"/>
                      </w:rPr>
                      <m:t>C</m:t>
                    </m:r>
                  </m:den>
                </m:f>
              </m:e>
            </m:d>
          </m:e>
          <m:sup>
            <m:r>
              <w:rPr>
                <w:rFonts w:ascii="Cambria Math" w:hAnsi="Cambria Math"/>
                <w:sz w:val="24"/>
                <w:szCs w:val="24"/>
              </w:rPr>
              <m:t>-1</m:t>
            </m:r>
          </m:sup>
        </m:sSup>
        <m:sSup>
          <m:sSupPr>
            <m:ctrlPr>
              <w:rPr>
                <w:rFonts w:ascii="Cambria Math" w:hAnsi="Cambria Math"/>
                <w:sz w:val="24"/>
                <w:szCs w:val="24"/>
              </w:rPr>
            </m:ctrlPr>
          </m:sSupPr>
          <m:e>
            <m:r>
              <m:rPr>
                <m:sty m:val="p"/>
              </m:rPr>
              <w:rPr>
                <w:rFonts w:ascii="Cambria Math" w:hAnsi="Cambria Math"/>
                <w:sz w:val="24"/>
                <w:szCs w:val="24"/>
              </w:rPr>
              <m:t>H</m:t>
            </m:r>
          </m:e>
          <m:sup>
            <m:r>
              <m:rPr>
                <m:sty m:val="p"/>
              </m:rPr>
              <w:rPr>
                <w:rFonts w:ascii="Cambria Math" w:hAnsi="Cambria Math"/>
                <w:sz w:val="24"/>
                <w:szCs w:val="24"/>
              </w:rPr>
              <m:t>T</m:t>
            </m:r>
          </m:sup>
        </m:sSup>
        <m:r>
          <m:rPr>
            <m:sty m:val="p"/>
          </m:rPr>
          <w:rPr>
            <w:rFonts w:ascii="Cambria Math" w:hAnsi="Cambria Math"/>
            <w:sz w:val="24"/>
            <w:szCs w:val="24"/>
          </w:rPr>
          <m:t xml:space="preserve">T </m:t>
        </m:r>
      </m:oMath>
      <w:r w:rsidRPr="005C33B2">
        <w:rPr>
          <w:sz w:val="24"/>
          <w:szCs w:val="24"/>
        </w:rPr>
        <w:t xml:space="preserve">                                       (16)</w:t>
      </w:r>
    </w:p>
    <w:p w14:paraId="62F11236" w14:textId="77777777" w:rsidR="000B66BC" w:rsidRPr="005C33B2" w:rsidRDefault="005C33B2">
      <w:pPr>
        <w:spacing w:line="360" w:lineRule="auto"/>
        <w:ind w:firstLineChars="200" w:firstLine="480"/>
        <w:jc w:val="left"/>
      </w:pPr>
      <w:r w:rsidRPr="005C33B2">
        <w:rPr>
          <w:sz w:val="24"/>
          <w:szCs w:val="24"/>
        </w:rPr>
        <w:t>当</w:t>
      </w:r>
      <m:oMath>
        <m:r>
          <w:rPr>
            <w:rFonts w:ascii="Cambria Math" w:hAnsi="Cambria Math"/>
            <w:sz w:val="24"/>
            <w:szCs w:val="24"/>
          </w:rPr>
          <m:t xml:space="preserve"> N&lt;L </m:t>
        </m:r>
      </m:oMath>
      <w:r w:rsidRPr="005C33B2">
        <w:rPr>
          <w:sz w:val="24"/>
          <w:szCs w:val="24"/>
        </w:rPr>
        <w:t>时，</w:t>
      </w:r>
      <m:oMath>
        <m:r>
          <w:rPr>
            <w:rFonts w:ascii="Cambria Math" w:hAnsi="Cambria Math"/>
            <w:sz w:val="24"/>
            <w:szCs w:val="24"/>
          </w:rPr>
          <m:t xml:space="preserve"> </m:t>
        </m:r>
        <m:r>
          <m:rPr>
            <m:sty m:val="bi"/>
          </m:rPr>
          <w:rPr>
            <w:rFonts w:ascii="Cambria Math" w:hAnsi="Cambria Math"/>
            <w:sz w:val="24"/>
            <w:szCs w:val="24"/>
          </w:rPr>
          <m:t>β</m:t>
        </m:r>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HH</m:t>
                    </m:r>
                  </m:e>
                  <m:sup>
                    <m:r>
                      <m:rPr>
                        <m:sty m:val="p"/>
                      </m:rPr>
                      <w:rPr>
                        <w:rFonts w:ascii="Cambria Math" w:hAnsi="Cambria Math"/>
                        <w:sz w:val="24"/>
                        <w:szCs w:val="24"/>
                      </w:rPr>
                      <m:t>T</m:t>
                    </m:r>
                  </m:sup>
                </m:sSup>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C</m:t>
                    </m:r>
                  </m:den>
                </m:f>
              </m:e>
            </m:d>
          </m:e>
          <m:sup>
            <m:r>
              <w:rPr>
                <w:rFonts w:ascii="Cambria Math" w:hAnsi="Cambria Math"/>
                <w:sz w:val="24"/>
                <w:szCs w:val="24"/>
              </w:rPr>
              <m:t>-1</m:t>
            </m:r>
          </m:sup>
        </m:sSup>
        <m:r>
          <m:rPr>
            <m:sty m:val="p"/>
          </m:rPr>
          <w:rPr>
            <w:rFonts w:ascii="Cambria Math" w:hAnsi="Cambria Math"/>
            <w:sz w:val="24"/>
            <w:szCs w:val="24"/>
          </w:rPr>
          <m:t>T</m:t>
        </m:r>
        <m:r>
          <w:rPr>
            <w:rFonts w:ascii="Cambria Math" w:hAnsi="Cambria Math"/>
            <w:sz w:val="24"/>
            <w:szCs w:val="24"/>
          </w:rPr>
          <m:t xml:space="preserve"> </m:t>
        </m:r>
      </m:oMath>
      <w:r w:rsidRPr="005C33B2">
        <w:rPr>
          <w:sz w:val="24"/>
          <w:szCs w:val="24"/>
        </w:rPr>
        <w:t xml:space="preserve">                                         (17)</w:t>
      </w:r>
    </w:p>
    <w:p w14:paraId="555480C6" w14:textId="77777777" w:rsidR="000B66BC" w:rsidRPr="005C33B2" w:rsidRDefault="005C33B2">
      <w:pPr>
        <w:spacing w:line="360" w:lineRule="auto"/>
        <w:outlineLvl w:val="1"/>
        <w:rPr>
          <w:b/>
          <w:bCs/>
          <w:sz w:val="24"/>
          <w:szCs w:val="24"/>
        </w:rPr>
      </w:pPr>
      <w:r w:rsidRPr="005C33B2">
        <w:rPr>
          <w:b/>
          <w:bCs/>
          <w:sz w:val="24"/>
          <w:szCs w:val="24"/>
        </w:rPr>
        <w:lastRenderedPageBreak/>
        <w:t xml:space="preserve">5.2.2 </w:t>
      </w:r>
      <w:r w:rsidRPr="005C33B2">
        <w:rPr>
          <w:b/>
          <w:bCs/>
          <w:sz w:val="24"/>
          <w:szCs w:val="24"/>
        </w:rPr>
        <w:t>加权序列化</w:t>
      </w:r>
      <w:r w:rsidRPr="005C33B2">
        <w:rPr>
          <w:b/>
          <w:bCs/>
          <w:sz w:val="24"/>
          <w:szCs w:val="24"/>
        </w:rPr>
        <w:t>ELM</w:t>
      </w:r>
    </w:p>
    <w:p w14:paraId="25DD1FFF" w14:textId="77777777" w:rsidR="000B66BC" w:rsidRPr="005C33B2" w:rsidRDefault="005C33B2">
      <w:pPr>
        <w:spacing w:line="360" w:lineRule="auto"/>
        <w:ind w:firstLineChars="200" w:firstLine="480"/>
        <w:jc w:val="left"/>
        <w:rPr>
          <w:position w:val="-14"/>
          <w:sz w:val="24"/>
          <w:szCs w:val="24"/>
        </w:rPr>
      </w:pPr>
      <w:r w:rsidRPr="005C33B2">
        <w:rPr>
          <w:position w:val="-14"/>
          <w:sz w:val="24"/>
          <w:szCs w:val="24"/>
        </w:rPr>
        <w:t>在二分类问题中，往往会出现样本不平衡问题，本文直接采取加权的方式，对样本较少的数据加上较大的惩罚系数，这样就极大降低了样本较少类别的分错概率。常用的加权处理方法有对样本的误差平方和进行加权和对样本的误差绝对值进行加权。经过加权处理后，两种类别的样本基本达到平衡，产生的误差也相当。本文使用的是对对误差平方和进行加权。</w:t>
      </w:r>
    </w:p>
    <w:p w14:paraId="2F213AFA" w14:textId="77777777" w:rsidR="000B66BC" w:rsidRPr="005C33B2" w:rsidRDefault="005C33B2">
      <w:pPr>
        <w:spacing w:line="360" w:lineRule="auto"/>
        <w:ind w:firstLineChars="200" w:firstLine="480"/>
        <w:jc w:val="left"/>
        <w:rPr>
          <w:position w:val="-14"/>
          <w:sz w:val="24"/>
          <w:szCs w:val="24"/>
        </w:rPr>
      </w:pPr>
      <w:r w:rsidRPr="005C33B2">
        <w:rPr>
          <w:position w:val="-14"/>
          <w:sz w:val="24"/>
          <w:szCs w:val="24"/>
        </w:rPr>
        <w:t>对误差平方和进行加权的</w:t>
      </w:r>
      <w:r w:rsidRPr="005C33B2">
        <w:rPr>
          <w:position w:val="-14"/>
          <w:sz w:val="24"/>
          <w:szCs w:val="24"/>
        </w:rPr>
        <w:t>ELS</w:t>
      </w:r>
      <w:r w:rsidRPr="005C33B2">
        <w:rPr>
          <w:position w:val="-14"/>
          <w:sz w:val="24"/>
          <w:szCs w:val="24"/>
        </w:rPr>
        <w:t>优化目标可以表示为：</w:t>
      </w:r>
    </w:p>
    <w:p w14:paraId="28E04B49" w14:textId="77777777" w:rsidR="000B66BC" w:rsidRPr="005C33B2" w:rsidRDefault="005C33B2">
      <w:pPr>
        <w:spacing w:line="360" w:lineRule="auto"/>
        <w:ind w:firstLineChars="1000" w:firstLine="2800"/>
        <w:jc w:val="left"/>
        <w:rPr>
          <w:sz w:val="28"/>
          <w:szCs w:val="28"/>
        </w:rPr>
      </w:pPr>
      <m:oMath>
        <m:eqArr>
          <m:eqArrPr>
            <m:ctrlPr>
              <w:rPr>
                <w:rFonts w:ascii="Cambria Math" w:hAnsi="Cambria Math"/>
                <w:sz w:val="28"/>
                <w:szCs w:val="28"/>
              </w:rPr>
            </m:ctrlPr>
          </m:eqArrPr>
          <m:e>
            <m:r>
              <w:rPr>
                <w:rFonts w:ascii="Cambria Math" w:hAnsi="Cambria Math"/>
                <w:sz w:val="28"/>
                <w:szCs w:val="28"/>
              </w:rPr>
              <m:t>&amp;</m:t>
            </m:r>
            <m:limLow>
              <m:limLowPr>
                <m:ctrlPr>
                  <w:rPr>
                    <w:rFonts w:ascii="Cambria Math" w:hAnsi="Cambria Math"/>
                    <w:sz w:val="28"/>
                    <w:szCs w:val="28"/>
                  </w:rPr>
                </m:ctrlPr>
              </m:limLowPr>
              <m:e>
                <m:r>
                  <w:rPr>
                    <w:rFonts w:ascii="Cambria Math" w:hAnsi="Cambria Math"/>
                    <w:sz w:val="28"/>
                    <w:szCs w:val="28"/>
                  </w:rPr>
                  <m:t>min</m:t>
                </m:r>
              </m:e>
              <m:lim>
                <m:r>
                  <w:rPr>
                    <w:rFonts w:ascii="Cambria Math" w:hAnsi="Cambria Math"/>
                    <w:sz w:val="28"/>
                    <w:szCs w:val="28"/>
                  </w:rPr>
                  <m:t>β</m:t>
                </m:r>
              </m:lim>
            </m:limLow>
            <m:r>
              <w:rPr>
                <w:rFonts w:ascii="Cambria Math" w:hAnsi="Cambria Math"/>
                <w:sz w:val="28"/>
                <w:szCs w:val="28"/>
              </w:rPr>
              <m:t> </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r>
              <m:rPr>
                <m:sty m:val="bi"/>
              </m:rPr>
              <w:rPr>
                <w:rFonts w:ascii="Cambria Math" w:hAnsi="Cambria Math"/>
                <w:sz w:val="28"/>
                <w:szCs w:val="28"/>
              </w:rPr>
              <m:t>β</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C</m:t>
                </m:r>
              </m:num>
              <m:den>
                <m:r>
                  <w:rPr>
                    <w:rFonts w:ascii="Cambria Math" w:hAnsi="Cambria Math"/>
                    <w:sz w:val="28"/>
                    <w:szCs w:val="28"/>
                  </w:rPr>
                  <m:t>2</m:t>
                </m:r>
              </m:den>
            </m:f>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m:t>
                </m:r>
              </m:e>
            </m:nary>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i</m:t>
                </m:r>
              </m:sub>
            </m:sSub>
            <m:sSup>
              <m:sSupPr>
                <m:ctrlPr>
                  <w:rPr>
                    <w:rFonts w:ascii="Cambria Math" w:hAnsi="Cambria Math"/>
                    <w:sz w:val="28"/>
                    <w:szCs w:val="28"/>
                  </w:rPr>
                </m:ctrlPr>
              </m:sSupPr>
              <m:e>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ξ</m:t>
                        </m:r>
                      </m:e>
                      <m:sub>
                        <m:r>
                          <w:rPr>
                            <w:rFonts w:ascii="Cambria Math" w:hAnsi="Cambria Math"/>
                            <w:sz w:val="28"/>
                            <w:szCs w:val="28"/>
                          </w:rPr>
                          <m:t>i</m:t>
                        </m:r>
                      </m:sub>
                    </m:sSub>
                  </m:e>
                </m:d>
              </m:e>
              <m:sup>
                <m:r>
                  <w:rPr>
                    <w:rFonts w:ascii="Cambria Math" w:hAnsi="Cambria Math"/>
                    <w:sz w:val="28"/>
                    <w:szCs w:val="28"/>
                  </w:rPr>
                  <m:t>2</m:t>
                </m:r>
              </m:sup>
            </m:sSup>
          </m:e>
          <m:e>
            <m:r>
              <w:rPr>
                <w:rFonts w:ascii="Cambria Math" w:hAnsi="Cambria Math"/>
                <w:sz w:val="28"/>
                <w:szCs w:val="28"/>
              </w:rPr>
              <m:t>&amp;</m:t>
            </m:r>
            <m:r>
              <m:rPr>
                <m:nor/>
              </m:rPr>
              <w:rPr>
                <w:sz w:val="28"/>
                <w:szCs w:val="28"/>
              </w:rPr>
              <m:t xml:space="preserve"> s.t. </m:t>
            </m:r>
            <m:r>
              <m:rPr>
                <m:sty m:val="p"/>
              </m:rPr>
              <w:rPr>
                <w:rFonts w:ascii="Cambria Math" w:hAnsi="Cambria Math"/>
                <w:sz w:val="28"/>
                <w:szCs w:val="28"/>
              </w:rPr>
              <m:t>h</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x</m:t>
                    </m:r>
                  </m:e>
                  <m:sub>
                    <m:r>
                      <w:rPr>
                        <w:rFonts w:ascii="Cambria Math" w:hAnsi="Cambria Math"/>
                        <w:sz w:val="28"/>
                        <w:szCs w:val="28"/>
                      </w:rPr>
                      <m:t>i</m:t>
                    </m:r>
                  </m:sub>
                </m:sSub>
              </m:e>
            </m:d>
            <m:r>
              <m:rPr>
                <m:sty m:val="bi"/>
              </m:rPr>
              <w:rPr>
                <w:rFonts w:ascii="Cambria Math" w:hAnsi="Cambria Math"/>
                <w:sz w:val="28"/>
                <w:szCs w:val="28"/>
              </w:rPr>
              <m:t>β</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ξ</m:t>
                </m:r>
              </m:e>
              <m:sub>
                <m:r>
                  <w:rPr>
                    <w:rFonts w:ascii="Cambria Math" w:hAnsi="Cambria Math"/>
                    <w:sz w:val="28"/>
                    <w:szCs w:val="28"/>
                  </w:rPr>
                  <m:t>t</m:t>
                </m:r>
              </m:sub>
            </m:sSub>
            <m:r>
              <w:rPr>
                <w:rFonts w:ascii="Cambria Math" w:hAnsi="Cambria Math"/>
                <w:sz w:val="28"/>
                <w:szCs w:val="28"/>
              </w:rPr>
              <m:t>,i=1,⋯,N</m:t>
            </m:r>
          </m:e>
        </m:eqArr>
      </m:oMath>
      <w:r w:rsidRPr="005C33B2">
        <w:rPr>
          <w:sz w:val="28"/>
          <w:szCs w:val="28"/>
        </w:rPr>
        <w:t xml:space="preserve">                  </w:t>
      </w:r>
      <w:r w:rsidRPr="005C33B2">
        <w:rPr>
          <w:sz w:val="24"/>
          <w:szCs w:val="24"/>
        </w:rPr>
        <w:t>(18)</w:t>
      </w:r>
    </w:p>
    <w:p w14:paraId="3FB4E76B" w14:textId="77777777" w:rsidR="000B66BC" w:rsidRPr="005C33B2" w:rsidRDefault="005C33B2">
      <w:pPr>
        <w:spacing w:line="360" w:lineRule="auto"/>
        <w:ind w:firstLineChars="200" w:firstLine="480"/>
        <w:jc w:val="left"/>
        <w:rPr>
          <w:sz w:val="24"/>
          <w:szCs w:val="24"/>
        </w:rPr>
      </w:pPr>
      <w:r w:rsidRPr="005C33B2">
        <w:rPr>
          <w:sz w:val="24"/>
          <w:szCs w:val="24"/>
        </w:rPr>
        <w:t>当</w:t>
      </w:r>
      <m:oMath>
        <m:r>
          <w:rPr>
            <w:rFonts w:ascii="Cambria Math" w:hAnsi="Cambria Math"/>
            <w:sz w:val="24"/>
            <w:szCs w:val="24"/>
          </w:rPr>
          <m:t xml:space="preserve"> N&gt;L </m:t>
        </m:r>
      </m:oMath>
      <w:r w:rsidRPr="005C33B2">
        <w:rPr>
          <w:sz w:val="24"/>
          <w:szCs w:val="24"/>
        </w:rPr>
        <w:t>时，</w:t>
      </w:r>
      <m:oMath>
        <m:r>
          <m:rPr>
            <m:sty m:val="bi"/>
          </m:rPr>
          <w:rPr>
            <w:rFonts w:ascii="Cambria Math" w:hAnsi="Cambria Math"/>
            <w:sz w:val="24"/>
            <w:szCs w:val="24"/>
          </w:rPr>
          <m:t>β</m:t>
        </m:r>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H</m:t>
                    </m:r>
                  </m:e>
                  <m:sup>
                    <m:r>
                      <m:rPr>
                        <m:sty m:val="p"/>
                      </m:rPr>
                      <w:rPr>
                        <w:rFonts w:ascii="Cambria Math" w:hAnsi="Cambria Math"/>
                        <w:sz w:val="24"/>
                        <w:szCs w:val="24"/>
                      </w:rPr>
                      <m:t>T</m:t>
                    </m:r>
                  </m:sup>
                </m:sSup>
                <m:r>
                  <m:rPr>
                    <m:sty m:val="p"/>
                  </m:rPr>
                  <w:rPr>
                    <w:rFonts w:ascii="Cambria Math" w:hAnsi="Cambria Math"/>
                    <w:sz w:val="24"/>
                    <w:szCs w:val="24"/>
                  </w:rPr>
                  <m:t>WH</m:t>
                </m:r>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C</m:t>
                    </m:r>
                  </m:den>
                </m:f>
              </m:e>
            </m:d>
          </m:e>
          <m:sup>
            <m:r>
              <w:rPr>
                <w:rFonts w:ascii="Cambria Math" w:hAnsi="Cambria Math"/>
                <w:sz w:val="24"/>
                <w:szCs w:val="24"/>
              </w:rPr>
              <m:t>-1</m:t>
            </m:r>
          </m:sup>
        </m:sSup>
        <m:sSup>
          <m:sSupPr>
            <m:ctrlPr>
              <w:rPr>
                <w:rFonts w:ascii="Cambria Math" w:hAnsi="Cambria Math"/>
                <w:sz w:val="24"/>
                <w:szCs w:val="24"/>
              </w:rPr>
            </m:ctrlPr>
          </m:sSupPr>
          <m:e>
            <m:r>
              <m:rPr>
                <m:sty m:val="p"/>
              </m:rPr>
              <w:rPr>
                <w:rFonts w:ascii="Cambria Math" w:hAnsi="Cambria Math"/>
                <w:sz w:val="24"/>
                <w:szCs w:val="24"/>
              </w:rPr>
              <m:t>H</m:t>
            </m:r>
          </m:e>
          <m:sup>
            <m:r>
              <m:rPr>
                <m:sty m:val="p"/>
              </m:rPr>
              <w:rPr>
                <w:rFonts w:ascii="Cambria Math" w:hAnsi="Cambria Math"/>
                <w:sz w:val="24"/>
                <w:szCs w:val="24"/>
              </w:rPr>
              <m:t>T</m:t>
            </m:r>
          </m:sup>
        </m:sSup>
        <m:r>
          <m:rPr>
            <m:sty m:val="p"/>
          </m:rPr>
          <w:rPr>
            <w:rFonts w:ascii="Cambria Math" w:hAnsi="Cambria Math"/>
            <w:sz w:val="24"/>
            <w:szCs w:val="24"/>
          </w:rPr>
          <m:t xml:space="preserve">WT </m:t>
        </m:r>
      </m:oMath>
      <w:r w:rsidRPr="005C33B2">
        <w:rPr>
          <w:sz w:val="24"/>
          <w:szCs w:val="24"/>
        </w:rPr>
        <w:t xml:space="preserve">                                   (19)</w:t>
      </w:r>
    </w:p>
    <w:p w14:paraId="1A1EBAAE" w14:textId="77777777" w:rsidR="000B66BC" w:rsidRPr="005C33B2" w:rsidRDefault="005C33B2">
      <w:pPr>
        <w:spacing w:line="360" w:lineRule="auto"/>
        <w:ind w:firstLineChars="200" w:firstLine="480"/>
        <w:jc w:val="left"/>
      </w:pPr>
      <w:r w:rsidRPr="005C33B2">
        <w:rPr>
          <w:sz w:val="24"/>
          <w:szCs w:val="24"/>
        </w:rPr>
        <w:t>当</w:t>
      </w:r>
      <m:oMath>
        <m:r>
          <w:rPr>
            <w:rFonts w:ascii="Cambria Math" w:hAnsi="Cambria Math"/>
            <w:sz w:val="24"/>
            <w:szCs w:val="24"/>
          </w:rPr>
          <m:t xml:space="preserve"> N&lt;L </m:t>
        </m:r>
      </m:oMath>
      <w:r w:rsidRPr="005C33B2">
        <w:rPr>
          <w:sz w:val="24"/>
          <w:szCs w:val="24"/>
        </w:rPr>
        <w:t>时，</w:t>
      </w:r>
      <m:oMath>
        <m:r>
          <m:rPr>
            <m:sty m:val="bi"/>
          </m:rPr>
          <w:rPr>
            <w:rFonts w:ascii="Cambria Math" w:hAnsi="Cambria Math"/>
            <w:sz w:val="24"/>
            <w:szCs w:val="24"/>
          </w:rPr>
          <m:t xml:space="preserve"> β</m:t>
        </m:r>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HWH</m:t>
                    </m:r>
                  </m:e>
                  <m:sup>
                    <m:r>
                      <m:rPr>
                        <m:sty m:val="p"/>
                      </m:rPr>
                      <w:rPr>
                        <w:rFonts w:ascii="Cambria Math" w:hAnsi="Cambria Math"/>
                        <w:sz w:val="24"/>
                        <w:szCs w:val="24"/>
                      </w:rPr>
                      <m:t>T</m:t>
                    </m:r>
                  </m:sup>
                </m:sSup>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I</m:t>
                    </m:r>
                  </m:num>
                  <m:den>
                    <m:r>
                      <w:rPr>
                        <w:rFonts w:ascii="Cambria Math" w:hAnsi="Cambria Math"/>
                        <w:sz w:val="24"/>
                        <w:szCs w:val="24"/>
                      </w:rPr>
                      <m:t>C</m:t>
                    </m:r>
                  </m:den>
                </m:f>
              </m:e>
            </m:d>
          </m:e>
          <m:sup>
            <m:r>
              <w:rPr>
                <w:rFonts w:ascii="Cambria Math" w:hAnsi="Cambria Math"/>
                <w:sz w:val="24"/>
                <w:szCs w:val="24"/>
              </w:rPr>
              <m:t>-1</m:t>
            </m:r>
          </m:sup>
        </m:sSup>
        <m:r>
          <m:rPr>
            <m:sty m:val="p"/>
          </m:rPr>
          <w:rPr>
            <w:rFonts w:ascii="Cambria Math" w:hAnsi="Cambria Math"/>
            <w:sz w:val="24"/>
            <w:szCs w:val="24"/>
          </w:rPr>
          <m:t>WT</m:t>
        </m:r>
        <m:r>
          <w:rPr>
            <w:rFonts w:ascii="Cambria Math" w:hAnsi="Cambria Math"/>
            <w:sz w:val="24"/>
            <w:szCs w:val="24"/>
          </w:rPr>
          <m:t xml:space="preserve"> </m:t>
        </m:r>
      </m:oMath>
      <w:r w:rsidRPr="005C33B2">
        <w:rPr>
          <w:sz w:val="24"/>
          <w:szCs w:val="24"/>
        </w:rPr>
        <w:t xml:space="preserve">                                     (20)</w:t>
      </w:r>
    </w:p>
    <w:p w14:paraId="27EC71A4" w14:textId="77777777" w:rsidR="000B66BC" w:rsidRPr="005C33B2" w:rsidRDefault="005C33B2">
      <w:pPr>
        <w:spacing w:line="360" w:lineRule="auto"/>
        <w:ind w:firstLineChars="200" w:firstLine="480"/>
        <w:rPr>
          <w:sz w:val="24"/>
          <w:szCs w:val="24"/>
        </w:rPr>
      </w:pPr>
      <w:r w:rsidRPr="005C33B2">
        <w:rPr>
          <w:sz w:val="24"/>
          <w:szCs w:val="24"/>
        </w:rPr>
        <w:t>其中</w:t>
      </w:r>
      <m:oMath>
        <m:r>
          <w:rPr>
            <w:rFonts w:ascii="Cambria Math" w:hAnsi="Cambria Math"/>
            <w:sz w:val="24"/>
            <w:szCs w:val="24"/>
          </w:rPr>
          <m:t xml:space="preserve"> </m:t>
        </m:r>
        <m:r>
          <m:rPr>
            <m:sty m:val="p"/>
          </m:rPr>
          <w:rPr>
            <w:rFonts w:ascii="Cambria Math" w:hAnsi="Cambria Math"/>
            <w:sz w:val="24"/>
            <w:szCs w:val="24"/>
          </w:rPr>
          <m:t>W</m:t>
        </m:r>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diag</m:t>
            </m:r>
            <m:ctrlPr>
              <w:rPr>
                <w:rFonts w:ascii="Cambria Math" w:hAnsi="Cambria Math"/>
                <w:sz w:val="24"/>
                <w:szCs w:val="24"/>
              </w:rPr>
            </m:ctrlPr>
          </m:fName>
          <m:e>
            <m:sSub>
              <m:sSubPr>
                <m:ctrlPr>
                  <w:rPr>
                    <w:rFonts w:ascii="Cambria Math" w:hAnsi="Cambria Math"/>
                    <w:sz w:val="24"/>
                    <w:szCs w:val="24"/>
                  </w:rPr>
                </m:ctrlPr>
              </m:sSub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m:t>
                        </m:r>
                      </m:sub>
                    </m:sSub>
                  </m:e>
                </m:d>
              </m:e>
              <m:sub>
                <m:r>
                  <w:rPr>
                    <w:rFonts w:ascii="Cambria Math" w:hAnsi="Cambria Math"/>
                    <w:sz w:val="24"/>
                    <w:szCs w:val="24"/>
                  </w:rPr>
                  <m:t>x</m:t>
                </m:r>
              </m:sub>
            </m:sSub>
            <m:r>
              <m:rPr>
                <m:sty m:val="p"/>
              </m:rPr>
              <w:rPr>
                <w:rFonts w:ascii="Cambria Math" w:hAnsi="Cambria Math"/>
                <w:sz w:val="24"/>
                <w:szCs w:val="24"/>
              </w:rPr>
              <m:t>i</m:t>
            </m:r>
          </m:e>
        </m:func>
        <m:r>
          <w:rPr>
            <w:rFonts w:ascii="Cambria Math" w:hAnsi="Cambria Math"/>
            <w:sz w:val="24"/>
            <w:szCs w:val="24"/>
          </w:rPr>
          <m:t>=1,⋯,N</m:t>
        </m:r>
      </m:oMath>
      <w:r w:rsidRPr="005C33B2">
        <w:rPr>
          <w:sz w:val="24"/>
          <w:szCs w:val="24"/>
        </w:rPr>
        <w:t xml:space="preserve"> </w:t>
      </w:r>
      <w:r w:rsidRPr="005C33B2">
        <w:rPr>
          <w:sz w:val="24"/>
          <w:szCs w:val="24"/>
        </w:rPr>
        <w:t>为加权矩阵。对于权值</w:t>
      </w:r>
      <m:oMath>
        <m:sSub>
          <m:sSubPr>
            <m:ctrlPr>
              <w:rPr>
                <w:rFonts w:ascii="Cambria Math" w:hAnsi="Cambria Math"/>
                <w:sz w:val="24"/>
                <w:szCs w:val="24"/>
              </w:rPr>
            </m:ctrlPr>
          </m:sSubPr>
          <m:e>
            <m:r>
              <w:rPr>
                <w:rFonts w:ascii="Cambria Math" w:hAnsi="Cambria Math"/>
                <w:sz w:val="24"/>
                <w:szCs w:val="24"/>
              </w:rPr>
              <m:t xml:space="preserve"> w</m:t>
            </m:r>
          </m:e>
          <m:sub>
            <m:r>
              <w:rPr>
                <w:rFonts w:ascii="Cambria Math" w:hAnsi="Cambria Math"/>
                <w:sz w:val="24"/>
                <w:szCs w:val="24"/>
              </w:rPr>
              <m:t xml:space="preserve">i </m:t>
            </m:r>
          </m:sub>
        </m:sSub>
      </m:oMath>
      <w:r w:rsidRPr="005C33B2">
        <w:rPr>
          <w:sz w:val="24"/>
          <w:szCs w:val="24"/>
        </w:rPr>
        <w:t>的选择，可以按照如下公式计算：</w:t>
      </w:r>
    </w:p>
    <w:p w14:paraId="34D05E8B" w14:textId="77777777" w:rsidR="000B66BC" w:rsidRPr="005C33B2" w:rsidRDefault="005C33B2">
      <w:pPr>
        <w:spacing w:line="360" w:lineRule="auto"/>
        <w:ind w:firstLineChars="1000" w:firstLine="2400"/>
        <w:jc w:val="left"/>
        <w:rPr>
          <w:sz w:val="24"/>
          <w:szCs w:val="24"/>
        </w:rPr>
      </w:pPr>
      <m:oMath>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&amp;</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t>
                    </m:r>
                    <m:d>
                      <m:dPr>
                        <m:ctrlPr>
                          <w:rPr>
                            <w:rFonts w:ascii="Cambria Math" w:hAnsi="Cambria Math"/>
                            <w:i/>
                            <w:sz w:val="24"/>
                            <w:szCs w:val="24"/>
                          </w:rPr>
                        </m:ctrlPr>
                      </m:dPr>
                      <m:e>
                        <m:r>
                          <m:rPr>
                            <m:nor/>
                          </m:rPr>
                          <w:rPr>
                            <w:sz w:val="24"/>
                            <w:szCs w:val="24"/>
                          </w:rPr>
                          <m:t xml:space="preserve"> positive </m:t>
                        </m:r>
                      </m:e>
                    </m:d>
                  </m:den>
                </m:f>
                <m:r>
                  <w:rPr>
                    <w:rFonts w:ascii="Cambria Math" w:hAnsi="Cambria Math"/>
                    <w:sz w:val="24"/>
                    <w:szCs w:val="24"/>
                  </w:rPr>
                  <m:t>,</m:t>
                </m:r>
                <m:r>
                  <m:rPr>
                    <m:nor/>
                  </m:rPr>
                  <w:rPr>
                    <w:sz w:val="24"/>
                    <w:szCs w:val="24"/>
                  </w:rPr>
                  <m:t xml:space="preserve"> ith sample </m:t>
                </m:r>
                <m:r>
                  <w:rPr>
                    <w:rFonts w:ascii="Cambria Math" w:hAnsi="Cambria Math"/>
                    <w:sz w:val="24"/>
                    <w:szCs w:val="24"/>
                  </w:rPr>
                  <m:t>∈</m:t>
                </m:r>
                <m:r>
                  <m:rPr>
                    <m:nor/>
                  </m:rPr>
                  <w:rPr>
                    <w:sz w:val="24"/>
                    <w:szCs w:val="24"/>
                  </w:rPr>
                  <m:t xml:space="preserve"> positive class </m:t>
                </m:r>
              </m:e>
              <m:e>
                <m:r>
                  <w:rPr>
                    <w:rFonts w:ascii="Cambria Math" w:hAnsi="Cambria Math"/>
                    <w:sz w:val="24"/>
                    <w:szCs w:val="24"/>
                  </w:rPr>
                  <m:t>&amp;</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m:t>
                    </m:r>
                    <m:d>
                      <m:dPr>
                        <m:ctrlPr>
                          <w:rPr>
                            <w:rFonts w:ascii="Cambria Math" w:hAnsi="Cambria Math"/>
                            <w:i/>
                            <w:sz w:val="24"/>
                            <w:szCs w:val="24"/>
                          </w:rPr>
                        </m:ctrlPr>
                      </m:dPr>
                      <m:e>
                        <m:r>
                          <m:rPr>
                            <m:nor/>
                          </m:rPr>
                          <w:rPr>
                            <w:sz w:val="24"/>
                            <w:szCs w:val="24"/>
                          </w:rPr>
                          <m:t xml:space="preserve"> negtive </m:t>
                        </m:r>
                      </m:e>
                    </m:d>
                  </m:den>
                </m:f>
                <m:r>
                  <w:rPr>
                    <w:rFonts w:ascii="Cambria Math" w:hAnsi="Cambria Math"/>
                    <w:sz w:val="24"/>
                    <w:szCs w:val="24"/>
                  </w:rPr>
                  <m:t>,</m:t>
                </m:r>
                <m:r>
                  <m:rPr>
                    <m:nor/>
                  </m:rPr>
                  <w:rPr>
                    <w:sz w:val="24"/>
                    <w:szCs w:val="24"/>
                  </w:rPr>
                  <m:t xml:space="preserve"> ith sample </m:t>
                </m:r>
                <m:r>
                  <w:rPr>
                    <w:rFonts w:ascii="Cambria Math" w:hAnsi="Cambria Math"/>
                    <w:sz w:val="24"/>
                    <w:szCs w:val="24"/>
                  </w:rPr>
                  <m:t>∈</m:t>
                </m:r>
                <m:r>
                  <m:rPr>
                    <m:nor/>
                  </m:rPr>
                  <w:rPr>
                    <w:sz w:val="24"/>
                    <w:szCs w:val="24"/>
                  </w:rPr>
                  <m:t xml:space="preserve"> negtive class </m:t>
                </m:r>
              </m:e>
            </m:eqArr>
          </m:e>
        </m:d>
      </m:oMath>
      <w:r w:rsidRPr="005C33B2">
        <w:rPr>
          <w:sz w:val="24"/>
          <w:szCs w:val="24"/>
        </w:rPr>
        <w:t xml:space="preserve">                (21)</w:t>
      </w:r>
    </w:p>
    <w:p w14:paraId="38C7DCA7" w14:textId="77777777" w:rsidR="000B66BC" w:rsidRPr="005C33B2" w:rsidRDefault="005C33B2">
      <w:pPr>
        <w:spacing w:line="360" w:lineRule="auto"/>
        <w:ind w:firstLineChars="200" w:firstLine="480"/>
        <w:rPr>
          <w:sz w:val="24"/>
          <w:szCs w:val="24"/>
        </w:rPr>
      </w:pPr>
      <w:r w:rsidRPr="005C33B2">
        <w:rPr>
          <w:sz w:val="24"/>
          <w:szCs w:val="24"/>
        </w:rPr>
        <w:t>其中</w:t>
      </w:r>
      <m:oMath>
        <m:r>
          <m:rPr>
            <m:nor/>
          </m:rPr>
          <w:rPr>
            <w:sz w:val="24"/>
            <w:szCs w:val="24"/>
          </w:rPr>
          <m:t xml:space="preserve"> *(positive) </m:t>
        </m:r>
      </m:oMath>
      <w:r w:rsidRPr="005C33B2">
        <w:rPr>
          <w:sz w:val="24"/>
          <w:szCs w:val="24"/>
        </w:rPr>
        <w:t>表示正样本个数，</w:t>
      </w:r>
      <m:oMath>
        <m:r>
          <m:rPr>
            <m:nor/>
          </m:rPr>
          <w:rPr>
            <w:sz w:val="24"/>
            <w:szCs w:val="24"/>
          </w:rPr>
          <m:t xml:space="preserve"> * (negtive) </m:t>
        </m:r>
      </m:oMath>
      <w:r w:rsidRPr="005C33B2">
        <w:rPr>
          <w:sz w:val="24"/>
          <w:szCs w:val="24"/>
        </w:rPr>
        <w:t>表示负样本个数；本题中一轮试验中包含正样本个数为</w:t>
      </w:r>
      <w:r w:rsidRPr="005C33B2">
        <w:rPr>
          <w:sz w:val="24"/>
          <w:szCs w:val="24"/>
        </w:rPr>
        <w:t>2</w:t>
      </w:r>
      <w:r w:rsidRPr="005C33B2">
        <w:rPr>
          <w:sz w:val="24"/>
          <w:szCs w:val="24"/>
        </w:rPr>
        <w:t>，负样本个数为</w:t>
      </w:r>
      <w:r w:rsidRPr="005C33B2">
        <w:rPr>
          <w:sz w:val="24"/>
          <w:szCs w:val="24"/>
        </w:rPr>
        <w:t>10</w:t>
      </w:r>
      <w:r w:rsidRPr="005C33B2">
        <w:rPr>
          <w:sz w:val="24"/>
          <w:szCs w:val="24"/>
        </w:rPr>
        <w:t>，即</w:t>
      </w:r>
      <m:oMath>
        <m:r>
          <m:rPr>
            <m:nor/>
          </m:rPr>
          <w:rPr>
            <w:sz w:val="24"/>
            <w:szCs w:val="24"/>
          </w:rPr>
          <m:t xml:space="preserve"> *(positive) </m:t>
        </m:r>
        <m:r>
          <w:rPr>
            <w:rFonts w:ascii="Cambria Math" w:hAnsi="Cambria Math"/>
            <w:sz w:val="24"/>
            <w:szCs w:val="24"/>
          </w:rPr>
          <m:t>=10,*</m:t>
        </m:r>
        <m:r>
          <m:rPr>
            <m:nor/>
          </m:rPr>
          <w:rPr>
            <w:sz w:val="24"/>
            <w:szCs w:val="24"/>
          </w:rPr>
          <m:t xml:space="preserve"> (negtive) </m:t>
        </m:r>
        <m:r>
          <w:rPr>
            <w:rFonts w:ascii="Cambria Math" w:hAnsi="Cambria Math"/>
            <w:sz w:val="24"/>
            <w:szCs w:val="24"/>
          </w:rPr>
          <m:t xml:space="preserve">=2 </m:t>
        </m:r>
      </m:oMath>
      <w:r w:rsidRPr="005C33B2">
        <w:rPr>
          <w:sz w:val="24"/>
          <w:szCs w:val="24"/>
        </w:rPr>
        <w:t>。</w:t>
      </w:r>
    </w:p>
    <w:p w14:paraId="6668CA8F" w14:textId="77777777" w:rsidR="000B66BC" w:rsidRPr="005C33B2" w:rsidRDefault="005C33B2">
      <w:pPr>
        <w:spacing w:line="360" w:lineRule="auto"/>
        <w:ind w:firstLineChars="200" w:firstLine="480"/>
        <w:rPr>
          <w:sz w:val="24"/>
          <w:szCs w:val="24"/>
        </w:rPr>
      </w:pPr>
      <w:r w:rsidRPr="005C33B2">
        <w:rPr>
          <w:sz w:val="24"/>
          <w:szCs w:val="24"/>
        </w:rPr>
        <w:t>结合上面的方法，针对在线更新的形式，我们可以得到正则化的加权序列</w:t>
      </w:r>
      <w:r w:rsidRPr="005C33B2">
        <w:rPr>
          <w:sz w:val="24"/>
          <w:szCs w:val="24"/>
        </w:rPr>
        <w:t>ELM</w:t>
      </w:r>
      <w:r w:rsidRPr="005C33B2">
        <w:rPr>
          <w:sz w:val="24"/>
          <w:szCs w:val="24"/>
        </w:rPr>
        <w:t>方法如下：</w:t>
      </w:r>
    </w:p>
    <w:p w14:paraId="5D2FAC42" w14:textId="77777777" w:rsidR="000B66BC" w:rsidRPr="005C33B2" w:rsidRDefault="005C33B2">
      <w:pPr>
        <w:spacing w:line="360" w:lineRule="auto"/>
        <w:ind w:firstLineChars="200" w:firstLine="480"/>
        <w:rPr>
          <w:sz w:val="24"/>
          <w:szCs w:val="24"/>
        </w:rPr>
      </w:pPr>
      <w:r w:rsidRPr="005C33B2">
        <w:rPr>
          <w:sz w:val="24"/>
          <w:szCs w:val="24"/>
        </w:rPr>
        <w:t>假设在线获得了包含</w:t>
      </w:r>
      <w:r w:rsidRPr="005C33B2">
        <w:rPr>
          <w:sz w:val="24"/>
          <w:szCs w:val="24"/>
        </w:rPr>
        <w:t>N</w:t>
      </w:r>
      <w:r w:rsidRPr="005C33B2">
        <w:rPr>
          <w:sz w:val="24"/>
          <w:szCs w:val="24"/>
        </w:rPr>
        <w:t>个样本的数据块，我们可以将输出矩阵更新为：</w:t>
      </w:r>
    </w:p>
    <w:p w14:paraId="08F057CA" w14:textId="77777777" w:rsidR="000B66BC" w:rsidRPr="005C33B2" w:rsidRDefault="005C33B2">
      <w:pPr>
        <w:spacing w:line="360" w:lineRule="auto"/>
        <w:jc w:val="center"/>
        <w:rPr>
          <w:sz w:val="24"/>
          <w:szCs w:val="24"/>
        </w:rPr>
      </w:pPr>
      <w:r w:rsidRPr="005C33B2">
        <w:rPr>
          <w:position w:val="-32"/>
        </w:rPr>
        <w:t xml:space="preserve">                                 </w:t>
      </w:r>
      <w:r w:rsidRPr="005C33B2">
        <w:rPr>
          <w:position w:val="-32"/>
        </w:rPr>
        <w:object w:dxaOrig="1461" w:dyaOrig="761" w14:anchorId="18A85385">
          <v:shape id="_x0000_i1029" type="#_x0000_t75" style="width:73.05pt;height:38.05pt" o:ole="">
            <v:imagedata r:id="rId31" o:title=""/>
          </v:shape>
          <o:OLEObject Type="Embed" ProgID="Equation.DSMT4" ShapeID="_x0000_i1029" DrawAspect="Content" ObjectID="_1662194766" r:id="rId32"/>
        </w:object>
      </w:r>
      <w:r w:rsidRPr="005C33B2">
        <w:rPr>
          <w:position w:val="-32"/>
        </w:rPr>
        <w:t xml:space="preserve">                                    </w:t>
      </w:r>
      <w:r w:rsidRPr="005C33B2">
        <w:rPr>
          <w:sz w:val="24"/>
          <w:szCs w:val="24"/>
        </w:rPr>
        <w:t>(22)</w:t>
      </w:r>
    </w:p>
    <w:p w14:paraId="0764A4DF" w14:textId="77777777" w:rsidR="000B66BC" w:rsidRPr="005C33B2" w:rsidRDefault="005C33B2">
      <w:pPr>
        <w:spacing w:line="360" w:lineRule="auto"/>
        <w:ind w:firstLineChars="200" w:firstLine="480"/>
        <w:jc w:val="left"/>
        <w:rPr>
          <w:sz w:val="24"/>
          <w:szCs w:val="24"/>
        </w:rPr>
      </w:pPr>
      <w:r w:rsidRPr="005C33B2">
        <w:rPr>
          <w:sz w:val="24"/>
          <w:szCs w:val="24"/>
        </w:rPr>
        <w:t>其中，</w:t>
      </w:r>
      <m:oMath>
        <m:r>
          <w:rPr>
            <w:rFonts w:ascii="Cambria Math" w:hAnsi="Cambria Math"/>
            <w:sz w:val="24"/>
            <w:szCs w:val="24"/>
          </w:rPr>
          <m:t>(</m:t>
        </m:r>
        <m:r>
          <w:rPr>
            <w:rFonts w:ascii="Cambria Math" w:eastAsia="MS Gothic"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(n)</m:t>
            </m:r>
          </m:sub>
        </m:sSub>
      </m:oMath>
      <w:r w:rsidRPr="005C33B2">
        <w:rPr>
          <w:sz w:val="24"/>
          <w:szCs w:val="24"/>
        </w:rPr>
        <w:t xml:space="preserve"> </w:t>
      </w:r>
      <w:r w:rsidRPr="005C33B2">
        <w:rPr>
          <w:sz w:val="24"/>
          <w:szCs w:val="24"/>
        </w:rPr>
        <w:t>表示第</w:t>
      </w:r>
      <w:r w:rsidRPr="005C33B2">
        <w:rPr>
          <w:sz w:val="24"/>
          <w:szCs w:val="24"/>
        </w:rPr>
        <w:t>n</w:t>
      </w:r>
      <w:r w:rsidRPr="005C33B2">
        <w:rPr>
          <w:sz w:val="24"/>
          <w:szCs w:val="24"/>
        </w:rPr>
        <w:t>次的风险，</w:t>
      </w:r>
      <w:r w:rsidRPr="005C33B2">
        <w:rPr>
          <w:position w:val="-12"/>
          <w:sz w:val="24"/>
          <w:szCs w:val="24"/>
        </w:rPr>
        <w:object w:dxaOrig="391" w:dyaOrig="370" w14:anchorId="0C98D2C3">
          <v:shape id="_x0000_i1030" type="#_x0000_t75" style="width:19.55pt;height:18.5pt" o:ole="">
            <v:imagedata r:id="rId33" o:title=""/>
          </v:shape>
          <o:OLEObject Type="Embed" ProgID="Equation.DSMT4" ShapeID="_x0000_i1030" DrawAspect="Content" ObjectID="_1662194767" r:id="rId34"/>
        </w:object>
      </w:r>
      <w:r w:rsidRPr="005C33B2">
        <w:rPr>
          <w:sz w:val="24"/>
          <w:szCs w:val="24"/>
        </w:rPr>
        <w:t>表示新到达的</w:t>
      </w:r>
      <w:r w:rsidRPr="005C33B2">
        <w:rPr>
          <w:position w:val="-4"/>
          <w:sz w:val="24"/>
          <w:szCs w:val="24"/>
        </w:rPr>
        <w:object w:dxaOrig="309" w:dyaOrig="247" w14:anchorId="5DDA3437">
          <v:shape id="_x0000_i1031" type="#_x0000_t75" style="width:15.45pt;height:12.35pt" o:ole="">
            <v:imagedata r:id="rId35" o:title=""/>
            <o:lock v:ext="edit" aspectratio="f"/>
          </v:shape>
          <o:OLEObject Type="Embed" ProgID="Equation.DSMT4" ShapeID="_x0000_i1031" DrawAspect="Content" ObjectID="_1662194768" r:id="rId36"/>
        </w:object>
      </w:r>
      <w:r w:rsidRPr="005C33B2">
        <w:rPr>
          <w:sz w:val="24"/>
          <w:szCs w:val="24"/>
        </w:rPr>
        <w:t>个数据样本形式的隐层输出矩阵。</w:t>
      </w:r>
    </w:p>
    <w:p w14:paraId="3B15B33D" w14:textId="77777777" w:rsidR="000B66BC" w:rsidRPr="005C33B2" w:rsidRDefault="005C33B2">
      <w:pPr>
        <w:spacing w:line="360" w:lineRule="auto"/>
        <w:ind w:firstLineChars="200" w:firstLine="480"/>
        <w:jc w:val="left"/>
        <w:rPr>
          <w:sz w:val="24"/>
          <w:szCs w:val="24"/>
        </w:rPr>
      </w:pPr>
      <w:r w:rsidRPr="005C33B2">
        <w:rPr>
          <w:sz w:val="24"/>
          <w:szCs w:val="24"/>
        </w:rPr>
        <w:t>当</w:t>
      </w:r>
      <m:oMath>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N+M</m:t>
            </m:r>
          </m:e>
        </m:d>
        <m:r>
          <w:rPr>
            <w:rFonts w:ascii="Cambria Math" w:hAnsi="Cambria Math"/>
            <w:sz w:val="24"/>
            <w:szCs w:val="24"/>
          </w:rPr>
          <m:t xml:space="preserve"> </m:t>
        </m:r>
      </m:oMath>
      <w:r w:rsidRPr="005C33B2">
        <w:rPr>
          <w:sz w:val="24"/>
          <w:szCs w:val="24"/>
        </w:rPr>
        <w:t>大于</w:t>
      </w:r>
      <m:oMath>
        <m:r>
          <w:rPr>
            <w:rFonts w:ascii="Cambria Math" w:hAnsi="Cambria Math"/>
            <w:sz w:val="24"/>
            <w:szCs w:val="24"/>
          </w:rPr>
          <m:t xml:space="preserve"> L </m:t>
        </m:r>
      </m:oMath>
      <w:r w:rsidRPr="005C33B2">
        <w:rPr>
          <w:sz w:val="24"/>
          <w:szCs w:val="24"/>
        </w:rPr>
        <w:t>时，更新后的输出权向量为：</w:t>
      </w:r>
    </w:p>
    <w:p w14:paraId="4A89F5CA" w14:textId="77777777" w:rsidR="000B66BC" w:rsidRPr="005C33B2" w:rsidRDefault="005C33B2">
      <w:pPr>
        <w:spacing w:line="360" w:lineRule="auto"/>
        <w:jc w:val="center"/>
        <w:rPr>
          <w:sz w:val="32"/>
          <w:szCs w:val="32"/>
        </w:rPr>
      </w:pPr>
      <w:r w:rsidRPr="005C33B2">
        <w:rPr>
          <w:sz w:val="24"/>
          <w:szCs w:val="28"/>
        </w:rPr>
        <w:t xml:space="preserve">               </w:t>
      </w:r>
      <m:oMath>
        <m:sSub>
          <m:sSubPr>
            <m:ctrlPr>
              <w:rPr>
                <w:rFonts w:ascii="Cambria Math" w:hAnsi="Cambria Math"/>
                <w:i/>
                <w:sz w:val="24"/>
                <w:szCs w:val="28"/>
              </w:rPr>
            </m:ctrlPr>
          </m:sSubPr>
          <m:e>
            <m:r>
              <m:rPr>
                <m:sty m:val="bi"/>
              </m:rPr>
              <w:rPr>
                <w:rFonts w:ascii="Cambria Math" w:hAnsi="Cambria Math"/>
                <w:sz w:val="24"/>
                <w:szCs w:val="28"/>
              </w:rPr>
              <m:t>β</m:t>
            </m:r>
          </m:e>
          <m:sub>
            <m:r>
              <w:rPr>
                <w:rFonts w:ascii="Cambria Math" w:hAnsi="Cambria Math"/>
                <w:sz w:val="24"/>
                <w:szCs w:val="28"/>
              </w:rPr>
              <m:t>(n+1)</m:t>
            </m:r>
          </m:sub>
        </m:sSub>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i/>
                    <w:sz w:val="24"/>
                    <w:szCs w:val="28"/>
                  </w:rPr>
                </m:ctrlPr>
              </m:dPr>
              <m:e>
                <m:sSubSup>
                  <m:sSubSupPr>
                    <m:ctrlPr>
                      <w:rPr>
                        <w:rFonts w:ascii="Cambria Math" w:hAnsi="Cambria Math"/>
                        <w:i/>
                        <w:sz w:val="24"/>
                        <w:szCs w:val="28"/>
                      </w:rPr>
                    </m:ctrlPr>
                  </m:sSubSupPr>
                  <m:e>
                    <m:r>
                      <w:rPr>
                        <w:rFonts w:ascii="Cambria Math" w:hAnsi="Cambria Math"/>
                        <w:sz w:val="24"/>
                        <w:szCs w:val="28"/>
                      </w:rPr>
                      <m:t>H</m:t>
                    </m:r>
                  </m:e>
                  <m:sub>
                    <m:r>
                      <w:rPr>
                        <w:rFonts w:ascii="Cambria Math" w:hAnsi="Cambria Math"/>
                        <w:sz w:val="24"/>
                        <w:szCs w:val="28"/>
                      </w:rPr>
                      <m:t>(n+1)</m:t>
                    </m:r>
                  </m:sub>
                  <m:sup>
                    <m:r>
                      <w:rPr>
                        <w:rFonts w:ascii="Cambria Math" w:hAnsi="Cambria Math"/>
                        <w:sz w:val="24"/>
                        <w:szCs w:val="28"/>
                      </w:rPr>
                      <m:t>T</m:t>
                    </m:r>
                  </m:sup>
                </m:sSubSup>
                <m:sSub>
                  <m:sSubPr>
                    <m:ctrlPr>
                      <w:rPr>
                        <w:rFonts w:ascii="Cambria Math" w:hAnsi="Cambria Math"/>
                        <w:i/>
                        <w:sz w:val="24"/>
                        <w:szCs w:val="28"/>
                      </w:rPr>
                    </m:ctrlPr>
                  </m:sSubPr>
                  <m:e>
                    <m:r>
                      <w:rPr>
                        <w:rFonts w:ascii="Cambria Math" w:hAnsi="Cambria Math"/>
                        <w:sz w:val="24"/>
                        <w:szCs w:val="28"/>
                      </w:rPr>
                      <m:t>W</m:t>
                    </m:r>
                  </m:e>
                  <m:sub>
                    <m:r>
                      <w:rPr>
                        <w:rFonts w:ascii="Cambria Math" w:hAnsi="Cambria Math"/>
                        <w:sz w:val="24"/>
                        <w:szCs w:val="28"/>
                      </w:rPr>
                      <m:t>(n+1)</m:t>
                    </m:r>
                  </m:sub>
                </m:sSub>
                <m:sSub>
                  <m:sSubPr>
                    <m:ctrlPr>
                      <w:rPr>
                        <w:rFonts w:ascii="Cambria Math" w:hAnsi="Cambria Math"/>
                        <w:i/>
                        <w:sz w:val="24"/>
                        <w:szCs w:val="28"/>
                      </w:rPr>
                    </m:ctrlPr>
                  </m:sSubPr>
                  <m:e>
                    <m:r>
                      <w:rPr>
                        <w:rFonts w:ascii="Cambria Math" w:hAnsi="Cambria Math"/>
                        <w:sz w:val="24"/>
                        <w:szCs w:val="28"/>
                      </w:rPr>
                      <m:t>H</m:t>
                    </m:r>
                  </m:e>
                  <m:sub>
                    <m:r>
                      <w:rPr>
                        <w:rFonts w:ascii="Cambria Math" w:hAnsi="Cambria Math"/>
                        <w:sz w:val="24"/>
                        <w:szCs w:val="28"/>
                      </w:rPr>
                      <m:t>(n+1)</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C</m:t>
                    </m:r>
                  </m:den>
                </m:f>
              </m:e>
            </m:d>
          </m:e>
          <m:sup>
            <m:r>
              <w:rPr>
                <w:rFonts w:ascii="Cambria Math" w:hAnsi="Cambria Math"/>
                <w:sz w:val="24"/>
                <w:szCs w:val="28"/>
              </w:rPr>
              <m:t>-1</m:t>
            </m:r>
          </m:sup>
        </m:sSup>
        <m:sSubSup>
          <m:sSubSupPr>
            <m:ctrlPr>
              <w:rPr>
                <w:rFonts w:ascii="Cambria Math" w:hAnsi="Cambria Math"/>
                <w:i/>
                <w:sz w:val="24"/>
                <w:szCs w:val="28"/>
              </w:rPr>
            </m:ctrlPr>
          </m:sSubSupPr>
          <m:e>
            <m:r>
              <w:rPr>
                <w:rFonts w:ascii="Cambria Math" w:hAnsi="Cambria Math"/>
                <w:sz w:val="24"/>
                <w:szCs w:val="28"/>
              </w:rPr>
              <m:t>H</m:t>
            </m:r>
          </m:e>
          <m:sub>
            <m:r>
              <w:rPr>
                <w:rFonts w:ascii="Cambria Math" w:hAnsi="Cambria Math"/>
                <w:sz w:val="24"/>
                <w:szCs w:val="28"/>
              </w:rPr>
              <m:t>(n+1)</m:t>
            </m:r>
          </m:sub>
          <m:sup>
            <m:r>
              <w:rPr>
                <w:rFonts w:ascii="Cambria Math" w:hAnsi="Cambria Math"/>
                <w:sz w:val="24"/>
                <w:szCs w:val="28"/>
              </w:rPr>
              <m:t>T</m:t>
            </m:r>
          </m:sup>
        </m:sSubSup>
        <m:sSub>
          <m:sSubPr>
            <m:ctrlPr>
              <w:rPr>
                <w:rFonts w:ascii="Cambria Math" w:hAnsi="Cambria Math"/>
                <w:i/>
                <w:sz w:val="24"/>
                <w:szCs w:val="28"/>
              </w:rPr>
            </m:ctrlPr>
          </m:sSubPr>
          <m:e>
            <m:r>
              <w:rPr>
                <w:rFonts w:ascii="Cambria Math" w:hAnsi="Cambria Math"/>
                <w:sz w:val="24"/>
                <w:szCs w:val="28"/>
              </w:rPr>
              <m:t>W</m:t>
            </m:r>
          </m:e>
          <m:sub>
            <m:r>
              <w:rPr>
                <w:rFonts w:ascii="Cambria Math" w:hAnsi="Cambria Math"/>
                <w:sz w:val="24"/>
                <w:szCs w:val="28"/>
              </w:rPr>
              <m:t>(n+1)</m:t>
            </m:r>
          </m:sub>
        </m:sSub>
        <m:d>
          <m:dPr>
            <m:begChr m:val="["/>
            <m:endChr m:val="]"/>
            <m:ctrlPr>
              <w:rPr>
                <w:rFonts w:ascii="Cambria Math" w:hAnsi="Cambria Math"/>
                <w:i/>
                <w:sz w:val="24"/>
                <w:szCs w:val="28"/>
              </w:rPr>
            </m:ctrlPr>
          </m:dPr>
          <m:e>
            <m:m>
              <m:mPr>
                <m:mcs>
                  <m:mc>
                    <m:mcPr>
                      <m:count m:val="1"/>
                      <m:mcJc m:val="center"/>
                    </m:mcPr>
                  </m:mc>
                </m:mcs>
                <m:ctrlPr>
                  <w:rPr>
                    <w:rFonts w:ascii="Cambria Math" w:hAnsi="Cambria Math"/>
                    <w:i/>
                    <w:sz w:val="24"/>
                    <w:szCs w:val="28"/>
                  </w:rPr>
                </m:ctrlPr>
              </m:mPr>
              <m:mr>
                <m:e>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(n)</m:t>
                      </m:r>
                    </m:sub>
                  </m:sSub>
                </m:e>
              </m:mr>
              <m:mr>
                <m:e>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M</m:t>
                      </m:r>
                    </m:sub>
                  </m:sSub>
                </m:e>
              </m:mr>
            </m:m>
          </m:e>
        </m:d>
      </m:oMath>
      <w:r w:rsidRPr="005C33B2">
        <w:rPr>
          <w:sz w:val="24"/>
          <w:szCs w:val="28"/>
        </w:rPr>
        <w:t xml:space="preserve">           </w:t>
      </w:r>
      <w:r w:rsidRPr="005C33B2">
        <w:rPr>
          <w:sz w:val="24"/>
          <w:szCs w:val="24"/>
        </w:rPr>
        <w:t>(23)</w:t>
      </w:r>
    </w:p>
    <w:p w14:paraId="29A71CED" w14:textId="77777777" w:rsidR="000B66BC" w:rsidRPr="005C33B2" w:rsidRDefault="005C33B2">
      <w:pPr>
        <w:spacing w:line="360" w:lineRule="auto"/>
        <w:ind w:firstLineChars="200" w:firstLine="480"/>
        <w:jc w:val="left"/>
        <w:rPr>
          <w:sz w:val="24"/>
          <w:szCs w:val="24"/>
        </w:rPr>
      </w:pPr>
      <w:r w:rsidRPr="005C33B2">
        <w:rPr>
          <w:sz w:val="24"/>
          <w:szCs w:val="24"/>
        </w:rPr>
        <w:lastRenderedPageBreak/>
        <w:t>其中</w:t>
      </w:r>
      <w:r w:rsidRPr="005C33B2">
        <w:rPr>
          <w:position w:val="-32"/>
        </w:rPr>
        <w:object w:dxaOrig="2119" w:dyaOrig="761" w14:anchorId="171216B9">
          <v:shape id="_x0000_i1032" type="#_x0000_t75" style="width:105.95pt;height:38.05pt" o:ole="">
            <v:imagedata r:id="rId37" o:title=""/>
          </v:shape>
          <o:OLEObject Type="Embed" ProgID="Equation.DSMT4" ShapeID="_x0000_i1032" DrawAspect="Content" ObjectID="_1662194769" r:id="rId38"/>
        </w:object>
      </w:r>
      <w:r w:rsidRPr="005C33B2">
        <w:rPr>
          <w:sz w:val="24"/>
          <w:szCs w:val="24"/>
        </w:rPr>
        <w:t>，</w:t>
      </w:r>
      <w:r w:rsidRPr="005C33B2">
        <w:rPr>
          <w:sz w:val="24"/>
          <w:szCs w:val="24"/>
        </w:rPr>
        <w:t xml:space="preserve"> </w:t>
      </w:r>
      <w:r w:rsidRPr="005C33B2">
        <w:rPr>
          <w:position w:val="-12"/>
          <w:sz w:val="24"/>
          <w:szCs w:val="24"/>
        </w:rPr>
        <w:object w:dxaOrig="350" w:dyaOrig="370" w14:anchorId="2BFE6A89">
          <v:shape id="_x0000_i1033" type="#_x0000_t75" style="width:17.5pt;height:18.5pt" o:ole="">
            <v:imagedata r:id="rId17" o:title=""/>
          </v:shape>
          <o:OLEObject Type="Embed" ProgID="Equation.DSMT4" ShapeID="_x0000_i1033" DrawAspect="Content" ObjectID="_1662194770" r:id="rId39"/>
        </w:object>
      </w:r>
      <w:r w:rsidRPr="005C33B2">
        <w:rPr>
          <w:sz w:val="24"/>
          <w:szCs w:val="24"/>
        </w:rPr>
        <w:t xml:space="preserve"> </w:t>
      </w:r>
      <w:r w:rsidRPr="005C33B2">
        <w:rPr>
          <w:sz w:val="24"/>
          <w:szCs w:val="24"/>
        </w:rPr>
        <w:t>为新到达的</w:t>
      </w:r>
      <w:r w:rsidRPr="005C33B2">
        <w:rPr>
          <w:position w:val="-4"/>
          <w:sz w:val="24"/>
          <w:szCs w:val="24"/>
        </w:rPr>
        <w:object w:dxaOrig="309" w:dyaOrig="247" w14:anchorId="5A49CD81">
          <v:shape id="_x0000_i1034" type="#_x0000_t75" style="width:15.45pt;height:12.35pt" o:ole="">
            <v:imagedata r:id="rId35" o:title=""/>
            <o:lock v:ext="edit" aspectratio="f"/>
          </v:shape>
          <o:OLEObject Type="Embed" ProgID="Equation.DSMT4" ShapeID="_x0000_i1034" DrawAspect="Content" ObjectID="_1662194771" r:id="rId40"/>
        </w:object>
      </w:r>
      <w:r w:rsidRPr="005C33B2">
        <w:rPr>
          <w:sz w:val="24"/>
          <w:szCs w:val="24"/>
        </w:rPr>
        <w:t>个数据样本的标签向量。令</w:t>
      </w:r>
    </w:p>
    <w:p w14:paraId="0B0D8213" w14:textId="77777777" w:rsidR="000B66BC" w:rsidRPr="005C33B2" w:rsidRDefault="005C33B2">
      <w:pPr>
        <w:spacing w:line="360" w:lineRule="auto"/>
        <w:jc w:val="center"/>
        <w:rPr>
          <w:position w:val="-32"/>
          <w:sz w:val="24"/>
          <w:szCs w:val="28"/>
        </w:rPr>
      </w:pPr>
      <w:r w:rsidRPr="005C33B2">
        <w:rPr>
          <w:sz w:val="28"/>
          <w:szCs w:val="32"/>
        </w:rPr>
        <w:t xml:space="preserve">                        </w:t>
      </w:r>
      <m:oMath>
        <m:sSub>
          <m:sSubPr>
            <m:ctrlPr>
              <w:rPr>
                <w:rFonts w:ascii="Cambria Math" w:hAnsi="Cambria Math"/>
                <w:i/>
                <w:sz w:val="28"/>
                <w:szCs w:val="32"/>
              </w:rPr>
            </m:ctrlPr>
          </m:sSubPr>
          <m:e>
            <m:r>
              <w:rPr>
                <w:rFonts w:ascii="Cambria Math" w:hAnsi="Cambria Math"/>
                <w:sz w:val="28"/>
                <w:szCs w:val="32"/>
              </w:rPr>
              <m:t>K</m:t>
            </m:r>
          </m:e>
          <m:sub>
            <m:r>
              <w:rPr>
                <w:rFonts w:ascii="Cambria Math" w:hAnsi="Cambria Math"/>
                <w:sz w:val="28"/>
                <w:szCs w:val="32"/>
              </w:rPr>
              <m:t>(n)</m:t>
            </m:r>
          </m:sub>
        </m:sSub>
        <m:r>
          <w:rPr>
            <w:rFonts w:ascii="Cambria Math" w:hAnsi="Cambria Math"/>
            <w:sz w:val="28"/>
            <w:szCs w:val="32"/>
          </w:rPr>
          <m:t>=</m:t>
        </m:r>
        <m:sSubSup>
          <m:sSubSupPr>
            <m:ctrlPr>
              <w:rPr>
                <w:rFonts w:ascii="Cambria Math" w:hAnsi="Cambria Math"/>
                <w:i/>
                <w:sz w:val="28"/>
                <w:szCs w:val="32"/>
              </w:rPr>
            </m:ctrlPr>
          </m:sSubSupPr>
          <m:e>
            <m:r>
              <w:rPr>
                <w:rFonts w:ascii="Cambria Math" w:hAnsi="Cambria Math"/>
                <w:sz w:val="28"/>
                <w:szCs w:val="32"/>
              </w:rPr>
              <m:t>H</m:t>
            </m:r>
          </m:e>
          <m:sub>
            <m:r>
              <w:rPr>
                <w:rFonts w:ascii="Cambria Math" w:hAnsi="Cambria Math"/>
                <w:sz w:val="28"/>
                <w:szCs w:val="32"/>
              </w:rPr>
              <m:t>(n)</m:t>
            </m:r>
          </m:sub>
          <m:sup>
            <m:r>
              <w:rPr>
                <w:rFonts w:ascii="Cambria Math" w:hAnsi="Cambria Math"/>
                <w:sz w:val="28"/>
                <w:szCs w:val="32"/>
              </w:rPr>
              <m:t>T</m:t>
            </m:r>
          </m:sup>
        </m:sSubSup>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(n)</m:t>
            </m:r>
          </m:sub>
        </m:sSub>
        <m:sSub>
          <m:sSubPr>
            <m:ctrlPr>
              <w:rPr>
                <w:rFonts w:ascii="Cambria Math" w:hAnsi="Cambria Math"/>
                <w:i/>
                <w:sz w:val="28"/>
                <w:szCs w:val="32"/>
              </w:rPr>
            </m:ctrlPr>
          </m:sSubPr>
          <m:e>
            <m:r>
              <w:rPr>
                <w:rFonts w:ascii="Cambria Math" w:hAnsi="Cambria Math"/>
                <w:sz w:val="28"/>
                <w:szCs w:val="32"/>
              </w:rPr>
              <m:t>H</m:t>
            </m:r>
          </m:e>
          <m:sub>
            <m:r>
              <w:rPr>
                <w:rFonts w:ascii="Cambria Math" w:hAnsi="Cambria Math"/>
                <w:sz w:val="28"/>
                <w:szCs w:val="32"/>
              </w:rPr>
              <m:t>(n)</m:t>
            </m:r>
          </m:sub>
        </m:sSub>
      </m:oMath>
      <w:r w:rsidRPr="005C33B2">
        <w:rPr>
          <w:sz w:val="28"/>
          <w:szCs w:val="32"/>
        </w:rPr>
        <w:t xml:space="preserve">                      </w:t>
      </w:r>
      <w:r w:rsidRPr="005C33B2">
        <w:rPr>
          <w:sz w:val="24"/>
          <w:szCs w:val="24"/>
        </w:rPr>
        <w:t>(24)</w:t>
      </w:r>
    </w:p>
    <w:p w14:paraId="2043BB71" w14:textId="77777777" w:rsidR="000B66BC" w:rsidRPr="005C33B2" w:rsidRDefault="005C33B2">
      <w:pPr>
        <w:spacing w:line="360" w:lineRule="auto"/>
        <w:ind w:firstLineChars="200" w:firstLine="420"/>
        <w:jc w:val="left"/>
        <w:rPr>
          <w:position w:val="-32"/>
        </w:rPr>
      </w:pPr>
      <w:r w:rsidRPr="005C33B2">
        <w:rPr>
          <w:position w:val="-32"/>
        </w:rPr>
        <w:t>于是有：</w:t>
      </w:r>
    </w:p>
    <w:p w14:paraId="617A9BCA" w14:textId="77777777" w:rsidR="000B66BC" w:rsidRPr="005C33B2" w:rsidRDefault="005C33B2">
      <w:pPr>
        <w:spacing w:line="360" w:lineRule="auto"/>
        <w:ind w:firstLineChars="200" w:firstLine="480"/>
        <w:jc w:val="right"/>
        <w:rPr>
          <w:position w:val="-32"/>
        </w:rPr>
      </w:pPr>
      <m:oMathPara>
        <m:oMath>
          <m:sSub>
            <m:sSubPr>
              <m:ctrlPr>
                <w:rPr>
                  <w:rFonts w:ascii="Cambria Math" w:hAnsi="Cambria Math"/>
                  <w:i/>
                  <w:sz w:val="24"/>
                  <w:szCs w:val="28"/>
                </w:rPr>
              </m:ctrlPr>
            </m:sSubPr>
            <m:e>
              <m:r>
                <w:rPr>
                  <w:rFonts w:ascii="Cambria Math" w:hAnsi="Cambria Math"/>
                  <w:sz w:val="24"/>
                  <w:szCs w:val="28"/>
                </w:rPr>
                <m:t>K</m:t>
              </m:r>
            </m:e>
            <m:sub>
              <m:r>
                <w:rPr>
                  <w:rFonts w:ascii="Cambria Math" w:hAnsi="Cambria Math"/>
                  <w:sz w:val="24"/>
                  <w:szCs w:val="28"/>
                </w:rPr>
                <m:t>(n+1)</m:t>
              </m:r>
            </m:sub>
          </m:sSub>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H</m:t>
              </m:r>
            </m:e>
            <m:sub>
              <m:r>
                <w:rPr>
                  <w:rFonts w:ascii="Cambria Math" w:hAnsi="Cambria Math"/>
                  <w:sz w:val="24"/>
                  <w:szCs w:val="28"/>
                </w:rPr>
                <m:t>(n+1)</m:t>
              </m:r>
            </m:sub>
            <m:sup>
              <m:r>
                <w:rPr>
                  <w:rFonts w:ascii="Cambria Math" w:hAnsi="Cambria Math"/>
                  <w:sz w:val="24"/>
                  <w:szCs w:val="28"/>
                </w:rPr>
                <m:t>T</m:t>
              </m:r>
            </m:sup>
          </m:sSubSup>
          <m:sSub>
            <m:sSubPr>
              <m:ctrlPr>
                <w:rPr>
                  <w:rFonts w:ascii="Cambria Math" w:hAnsi="Cambria Math"/>
                  <w:i/>
                  <w:sz w:val="24"/>
                  <w:szCs w:val="28"/>
                </w:rPr>
              </m:ctrlPr>
            </m:sSubPr>
            <m:e>
              <m:r>
                <w:rPr>
                  <w:rFonts w:ascii="Cambria Math" w:hAnsi="Cambria Math"/>
                  <w:sz w:val="24"/>
                  <w:szCs w:val="28"/>
                </w:rPr>
                <m:t>W</m:t>
              </m:r>
            </m:e>
            <m:sub>
              <m:r>
                <w:rPr>
                  <w:rFonts w:ascii="Cambria Math" w:hAnsi="Cambria Math"/>
                  <w:sz w:val="24"/>
                  <w:szCs w:val="28"/>
                </w:rPr>
                <m:t>(n+1)</m:t>
              </m:r>
            </m:sub>
          </m:sSub>
          <m:sSub>
            <m:sSubPr>
              <m:ctrlPr>
                <w:rPr>
                  <w:rFonts w:ascii="Cambria Math" w:hAnsi="Cambria Math"/>
                  <w:i/>
                  <w:sz w:val="24"/>
                  <w:szCs w:val="28"/>
                </w:rPr>
              </m:ctrlPr>
            </m:sSubPr>
            <m:e>
              <m:r>
                <w:rPr>
                  <w:rFonts w:ascii="Cambria Math" w:hAnsi="Cambria Math"/>
                  <w:sz w:val="24"/>
                  <w:szCs w:val="28"/>
                </w:rPr>
                <m:t>H</m:t>
              </m:r>
            </m:e>
            <m:sub>
              <m:r>
                <w:rPr>
                  <w:rFonts w:ascii="Cambria Math" w:hAnsi="Cambria Math"/>
                  <w:sz w:val="24"/>
                  <w:szCs w:val="28"/>
                </w:rPr>
                <m:t>(n+1)</m:t>
              </m:r>
            </m:sub>
          </m:sSub>
          <m:r>
            <m:rPr>
              <m:sty m:val="p"/>
            </m:rPr>
            <w:rPr>
              <w:rFonts w:ascii="Cambria Math" w:hAnsi="Cambria Math"/>
              <w:sz w:val="24"/>
              <w:szCs w:val="28"/>
            </w:rPr>
            <w:br/>
          </m:r>
        </m:oMath>
      </m:oMathPara>
      <m:oMath>
        <m:r>
          <m:rPr>
            <m:nor/>
          </m:rPr>
          <w:rPr>
            <w:sz w:val="24"/>
            <w:szCs w:val="28"/>
          </w:rPr>
          <m:t xml:space="preserve">            </m:t>
        </m:r>
        <m:r>
          <m:rPr>
            <m:sty m:val="p"/>
          </m:rP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K</m:t>
            </m:r>
          </m:e>
          <m:sub>
            <m:r>
              <w:rPr>
                <w:rFonts w:ascii="Cambria Math" w:hAnsi="Cambria Math"/>
                <w:sz w:val="24"/>
                <w:szCs w:val="28"/>
              </w:rPr>
              <m:t>(n)</m:t>
            </m:r>
          </m:sub>
        </m:sSub>
        <m:r>
          <w:rPr>
            <w:rFonts w:ascii="Cambria Math" w:hAnsi="Cambria Math"/>
            <w:sz w:val="24"/>
            <w:szCs w:val="28"/>
          </w:rPr>
          <m:t>+</m:t>
        </m:r>
        <m:sSubSup>
          <m:sSubSupPr>
            <m:ctrlPr>
              <w:rPr>
                <w:rFonts w:ascii="Cambria Math" w:hAnsi="Cambria Math"/>
                <w:i/>
                <w:sz w:val="24"/>
                <w:szCs w:val="28"/>
              </w:rPr>
            </m:ctrlPr>
          </m:sSubSupPr>
          <m:e>
            <m:r>
              <w:rPr>
                <w:rFonts w:ascii="Cambria Math" w:hAnsi="Cambria Math"/>
                <w:sz w:val="24"/>
                <w:szCs w:val="28"/>
              </w:rPr>
              <m:t>H</m:t>
            </m:r>
          </m:e>
          <m:sub>
            <m:r>
              <w:rPr>
                <w:rFonts w:ascii="Cambria Math" w:hAnsi="Cambria Math"/>
                <w:sz w:val="24"/>
                <w:szCs w:val="28"/>
              </w:rPr>
              <m:t>M</m:t>
            </m:r>
          </m:sub>
          <m:sup>
            <m:r>
              <w:rPr>
                <w:rFonts w:ascii="Cambria Math" w:hAnsi="Cambria Math"/>
                <w:sz w:val="24"/>
                <w:szCs w:val="28"/>
              </w:rPr>
              <m:t>T</m:t>
            </m:r>
          </m:sup>
        </m:sSubSup>
        <m:sSub>
          <m:sSubPr>
            <m:ctrlPr>
              <w:rPr>
                <w:rFonts w:ascii="Cambria Math" w:hAnsi="Cambria Math"/>
                <w:i/>
                <w:sz w:val="24"/>
                <w:szCs w:val="28"/>
              </w:rPr>
            </m:ctrlPr>
          </m:sSubPr>
          <m:e>
            <m:r>
              <w:rPr>
                <w:rFonts w:ascii="Cambria Math" w:hAnsi="Cambria Math"/>
                <w:sz w:val="24"/>
                <w:szCs w:val="28"/>
              </w:rPr>
              <m:t>W</m:t>
            </m:r>
          </m:e>
          <m:sub>
            <m:r>
              <w:rPr>
                <w:rFonts w:ascii="Cambria Math" w:hAnsi="Cambria Math"/>
                <w:sz w:val="24"/>
                <w:szCs w:val="28"/>
              </w:rPr>
              <m:t>M</m:t>
            </m:r>
          </m:sub>
        </m:sSub>
        <m:sSub>
          <m:sSubPr>
            <m:ctrlPr>
              <w:rPr>
                <w:rFonts w:ascii="Cambria Math" w:hAnsi="Cambria Math"/>
                <w:i/>
                <w:sz w:val="24"/>
                <w:szCs w:val="28"/>
              </w:rPr>
            </m:ctrlPr>
          </m:sSubPr>
          <m:e>
            <m:r>
              <w:rPr>
                <w:rFonts w:ascii="Cambria Math" w:hAnsi="Cambria Math"/>
                <w:sz w:val="24"/>
                <w:szCs w:val="28"/>
              </w:rPr>
              <m:t>H</m:t>
            </m:r>
          </m:e>
          <m:sub>
            <m:r>
              <w:rPr>
                <w:rFonts w:ascii="Cambria Math" w:hAnsi="Cambria Math"/>
                <w:sz w:val="24"/>
                <w:szCs w:val="28"/>
              </w:rPr>
              <m:t>M</m:t>
            </m:r>
          </m:sub>
        </m:sSub>
      </m:oMath>
      <w:r w:rsidRPr="005C33B2">
        <w:rPr>
          <w:sz w:val="24"/>
          <w:szCs w:val="28"/>
        </w:rPr>
        <w:t xml:space="preserve">                       </w:t>
      </w:r>
      <w:r w:rsidRPr="005C33B2">
        <w:rPr>
          <w:sz w:val="24"/>
          <w:szCs w:val="24"/>
        </w:rPr>
        <w:t>(25)</w:t>
      </w:r>
    </w:p>
    <w:p w14:paraId="37B787FF" w14:textId="77777777" w:rsidR="000B66BC" w:rsidRPr="005C33B2" w:rsidRDefault="005C33B2">
      <w:pPr>
        <w:spacing w:line="360" w:lineRule="auto"/>
        <w:ind w:firstLineChars="200" w:firstLine="480"/>
        <w:jc w:val="left"/>
        <w:rPr>
          <w:position w:val="-4"/>
          <w:sz w:val="24"/>
          <w:szCs w:val="24"/>
        </w:rPr>
      </w:pPr>
      <w:r w:rsidRPr="005C33B2">
        <w:rPr>
          <w:position w:val="-4"/>
          <w:sz w:val="24"/>
          <w:szCs w:val="24"/>
        </w:rPr>
        <w:t>计算可得输出权值为：</w:t>
      </w:r>
    </w:p>
    <w:p w14:paraId="16E925E5" w14:textId="77777777" w:rsidR="000B66BC" w:rsidRPr="005C33B2" w:rsidRDefault="005C33B2">
      <w:pPr>
        <w:spacing w:line="360" w:lineRule="auto"/>
        <w:ind w:firstLineChars="200" w:firstLine="480"/>
        <w:jc w:val="center"/>
        <w:rPr>
          <w:position w:val="-106"/>
        </w:rPr>
      </w:pPr>
      <w:r w:rsidRPr="005C33B2">
        <w:rPr>
          <w:sz w:val="24"/>
          <w:szCs w:val="28"/>
        </w:rPr>
        <w:t xml:space="preserve">              </w:t>
      </w:r>
      <m:oMath>
        <m:sSub>
          <m:sSubPr>
            <m:ctrlPr>
              <w:rPr>
                <w:rFonts w:ascii="Cambria Math" w:hAnsi="Cambria Math"/>
                <w:i/>
                <w:sz w:val="24"/>
                <w:szCs w:val="28"/>
              </w:rPr>
            </m:ctrlPr>
          </m:sSubPr>
          <m:e>
            <m:r>
              <m:rPr>
                <m:sty m:val="bi"/>
              </m:rPr>
              <w:rPr>
                <w:rFonts w:ascii="Cambria Math" w:hAnsi="Cambria Math"/>
                <w:sz w:val="24"/>
                <w:szCs w:val="28"/>
              </w:rPr>
              <m:t>β</m:t>
            </m:r>
          </m:e>
          <m:sub>
            <m:r>
              <w:rPr>
                <w:rFonts w:ascii="Cambria Math" w:hAnsi="Cambria Math"/>
                <w:sz w:val="24"/>
                <w:szCs w:val="28"/>
              </w:rPr>
              <m:t>（</m:t>
            </m:r>
            <m:r>
              <m:rPr>
                <m:nor/>
              </m:rPr>
              <w:rPr>
                <w:sz w:val="24"/>
                <w:szCs w:val="28"/>
              </w:rPr>
              <m:t>n+1</m:t>
            </m:r>
            <m:r>
              <m:rPr>
                <m:sty m:val="p"/>
              </m:rPr>
              <w:rPr>
                <w:rFonts w:ascii="Cambria Math" w:hAnsi="Cambria Math"/>
                <w:sz w:val="24"/>
                <w:szCs w:val="28"/>
              </w:rPr>
              <m:t>）</m:t>
            </m:r>
            <m:ctrlPr>
              <w:rPr>
                <w:rFonts w:ascii="Cambria Math" w:hAnsi="Cambria Math"/>
                <w:sz w:val="24"/>
                <w:szCs w:val="28"/>
              </w:rPr>
            </m:ctrlPr>
          </m:sub>
        </m:sSub>
        <m:r>
          <w:rPr>
            <w:rFonts w:ascii="Cambria Math" w:hAnsi="Cambria Math"/>
            <w:sz w:val="24"/>
            <w:szCs w:val="28"/>
          </w:rPr>
          <m:t>​​​​​​​=</m:t>
        </m:r>
        <m:sSub>
          <m:sSubPr>
            <m:ctrlPr>
              <w:rPr>
                <w:rFonts w:ascii="Cambria Math" w:hAnsi="Cambria Math"/>
                <w:i/>
                <w:sz w:val="24"/>
                <w:szCs w:val="28"/>
              </w:rPr>
            </m:ctrlPr>
          </m:sSubPr>
          <m:e>
            <m:r>
              <m:rPr>
                <m:sty m:val="bi"/>
              </m:rPr>
              <w:rPr>
                <w:rFonts w:ascii="Cambria Math" w:hAnsi="Cambria Math"/>
                <w:sz w:val="24"/>
                <w:szCs w:val="28"/>
              </w:rPr>
              <m:t>β</m:t>
            </m:r>
          </m:e>
          <m:sub>
            <m:r>
              <w:rPr>
                <w:rFonts w:ascii="Cambria Math" w:hAnsi="Cambria Math"/>
                <w:sz w:val="24"/>
                <w:szCs w:val="28"/>
              </w:rPr>
              <m:t>(n)</m:t>
            </m:r>
          </m:sub>
        </m:sSub>
        <m:r>
          <w:rPr>
            <w:rFonts w:ascii="Cambria Math" w:hAnsi="Cambria Math"/>
            <w:sz w:val="24"/>
            <w:szCs w:val="28"/>
          </w:rPr>
          <m:t>+</m:t>
        </m:r>
        <m:sSup>
          <m:sSupPr>
            <m:ctrlPr>
              <w:rPr>
                <w:rFonts w:ascii="Cambria Math" w:hAnsi="Cambria Math"/>
                <w:i/>
                <w:sz w:val="24"/>
                <w:szCs w:val="28"/>
              </w:rPr>
            </m:ctrlPr>
          </m:sSupPr>
          <m:e>
            <m:d>
              <m:dPr>
                <m:ctrlPr>
                  <w:rPr>
                    <w:rFonts w:ascii="Cambria Math" w:hAnsi="Cambria Math"/>
                    <w:i/>
                    <w:sz w:val="24"/>
                    <w:szCs w:val="28"/>
                  </w:rPr>
                </m:ctrlPr>
              </m:dPr>
              <m:e>
                <m:f>
                  <m:fPr>
                    <m:ctrlPr>
                      <w:rPr>
                        <w:rFonts w:ascii="Cambria Math" w:hAnsi="Cambria Math"/>
                        <w:i/>
                        <w:sz w:val="24"/>
                        <w:szCs w:val="28"/>
                      </w:rPr>
                    </m:ctrlPr>
                  </m:fPr>
                  <m:num>
                    <m:r>
                      <m:rPr>
                        <m:sty m:val="bi"/>
                      </m:rPr>
                      <w:rPr>
                        <w:rFonts w:ascii="Cambria Math" w:hAnsi="Cambria Math"/>
                        <w:sz w:val="24"/>
                        <w:szCs w:val="28"/>
                      </w:rPr>
                      <m:t>I</m:t>
                    </m:r>
                  </m:num>
                  <m:den>
                    <m:r>
                      <w:rPr>
                        <w:rFonts w:ascii="Cambria Math" w:hAnsi="Cambria Math"/>
                        <w:sz w:val="24"/>
                        <w:szCs w:val="28"/>
                      </w:rPr>
                      <m:t>C</m:t>
                    </m:r>
                  </m:den>
                </m:f>
                <m:r>
                  <w:rPr>
                    <w:rFonts w:ascii="Cambria Math" w:hAnsi="Cambria Math"/>
                    <w:sz w:val="24"/>
                    <w:szCs w:val="28"/>
                  </w:rPr>
                  <m:t>+</m:t>
                </m:r>
                <m:sSub>
                  <m:sSubPr>
                    <m:ctrlPr>
                      <w:rPr>
                        <w:rFonts w:ascii="Cambria Math" w:hAnsi="Cambria Math"/>
                        <w:i/>
                        <w:sz w:val="24"/>
                        <w:szCs w:val="28"/>
                      </w:rPr>
                    </m:ctrlPr>
                  </m:sSubPr>
                  <m:e>
                    <m:r>
                      <m:rPr>
                        <m:sty m:val="bi"/>
                      </m:rPr>
                      <w:rPr>
                        <w:rFonts w:ascii="Cambria Math" w:hAnsi="Cambria Math"/>
                        <w:sz w:val="24"/>
                        <w:szCs w:val="28"/>
                      </w:rPr>
                      <m:t>K</m:t>
                    </m:r>
                  </m:e>
                  <m:sub>
                    <m:r>
                      <w:rPr>
                        <w:rFonts w:ascii="Cambria Math" w:hAnsi="Cambria Math"/>
                        <w:sz w:val="24"/>
                        <w:szCs w:val="28"/>
                      </w:rPr>
                      <m:t>(n+1)</m:t>
                    </m:r>
                  </m:sub>
                </m:sSub>
              </m:e>
            </m:d>
          </m:e>
          <m:sup>
            <m:r>
              <w:rPr>
                <w:rFonts w:ascii="Cambria Math" w:hAnsi="Cambria Math"/>
                <w:sz w:val="24"/>
                <w:szCs w:val="28"/>
              </w:rPr>
              <m:t>-1</m:t>
            </m:r>
          </m:sup>
        </m:sSup>
        <m:sSubSup>
          <m:sSubSupPr>
            <m:ctrlPr>
              <w:rPr>
                <w:rFonts w:ascii="Cambria Math" w:hAnsi="Cambria Math"/>
                <w:i/>
                <w:sz w:val="24"/>
                <w:szCs w:val="28"/>
              </w:rPr>
            </m:ctrlPr>
          </m:sSubSupPr>
          <m:e>
            <m:r>
              <m:rPr>
                <m:sty m:val="bi"/>
              </m:rPr>
              <w:rPr>
                <w:rFonts w:ascii="Cambria Math" w:hAnsi="Cambria Math"/>
                <w:sz w:val="24"/>
                <w:szCs w:val="28"/>
              </w:rPr>
              <m:t>H</m:t>
            </m:r>
          </m:e>
          <m:sub>
            <m:r>
              <w:rPr>
                <w:rFonts w:ascii="Cambria Math" w:hAnsi="Cambria Math"/>
                <w:sz w:val="24"/>
                <w:szCs w:val="28"/>
              </w:rPr>
              <m:t>M</m:t>
            </m:r>
          </m:sub>
          <m:sup>
            <m:r>
              <w:rPr>
                <w:rFonts w:ascii="Cambria Math" w:hAnsi="Cambria Math"/>
                <w:sz w:val="24"/>
                <w:szCs w:val="28"/>
              </w:rPr>
              <m:t>T</m:t>
            </m:r>
          </m:sup>
        </m:sSubSup>
        <m:sSub>
          <m:sSubPr>
            <m:ctrlPr>
              <w:rPr>
                <w:rFonts w:ascii="Cambria Math" w:hAnsi="Cambria Math"/>
                <w:i/>
                <w:sz w:val="24"/>
                <w:szCs w:val="28"/>
              </w:rPr>
            </m:ctrlPr>
          </m:sSubPr>
          <m:e>
            <m:r>
              <m:rPr>
                <m:sty m:val="bi"/>
              </m:rPr>
              <w:rPr>
                <w:rFonts w:ascii="Cambria Math" w:hAnsi="Cambria Math"/>
                <w:sz w:val="24"/>
                <w:szCs w:val="28"/>
              </w:rPr>
              <m:t>W</m:t>
            </m:r>
          </m:e>
          <m:sub>
            <m:r>
              <w:rPr>
                <w:rFonts w:ascii="Cambria Math" w:hAnsi="Cambria Math"/>
                <w:sz w:val="24"/>
                <w:szCs w:val="28"/>
              </w:rPr>
              <m:t>M</m:t>
            </m:r>
          </m:sub>
        </m:sSub>
        <m:d>
          <m:dPr>
            <m:begChr m:val="["/>
            <m:endChr m:val="]"/>
            <m:ctrlPr>
              <w:rPr>
                <w:rFonts w:ascii="Cambria Math" w:hAnsi="Cambria Math"/>
                <w:i/>
                <w:sz w:val="24"/>
                <w:szCs w:val="28"/>
              </w:rPr>
            </m:ctrlPr>
          </m:dPr>
          <m:e>
            <m:sSub>
              <m:sSubPr>
                <m:ctrlPr>
                  <w:rPr>
                    <w:rFonts w:ascii="Cambria Math" w:hAnsi="Cambria Math"/>
                    <w:i/>
                    <w:sz w:val="24"/>
                    <w:szCs w:val="28"/>
                  </w:rPr>
                </m:ctrlPr>
              </m:sSubPr>
              <m:e>
                <m:r>
                  <m:rPr>
                    <m:sty m:val="bi"/>
                  </m:rPr>
                  <w:rPr>
                    <w:rFonts w:ascii="Cambria Math" w:hAnsi="Cambria Math"/>
                    <w:sz w:val="24"/>
                    <w:szCs w:val="28"/>
                  </w:rPr>
                  <m:t>T</m:t>
                </m:r>
              </m:e>
              <m:sub>
                <m:r>
                  <w:rPr>
                    <w:rFonts w:ascii="Cambria Math" w:hAnsi="Cambria Math"/>
                    <w:sz w:val="24"/>
                    <w:szCs w:val="28"/>
                  </w:rPr>
                  <m:t>M</m:t>
                </m:r>
              </m:sub>
            </m:sSub>
            <m:r>
              <w:rPr>
                <w:rFonts w:ascii="Cambria Math" w:hAnsi="Cambria Math"/>
                <w:sz w:val="24"/>
                <w:szCs w:val="28"/>
              </w:rPr>
              <m:t>-</m:t>
            </m:r>
            <m:sSub>
              <m:sSubPr>
                <m:ctrlPr>
                  <w:rPr>
                    <w:rFonts w:ascii="Cambria Math" w:hAnsi="Cambria Math"/>
                    <w:i/>
                    <w:sz w:val="24"/>
                    <w:szCs w:val="28"/>
                  </w:rPr>
                </m:ctrlPr>
              </m:sSubPr>
              <m:e>
                <m:r>
                  <m:rPr>
                    <m:sty m:val="bi"/>
                  </m:rPr>
                  <w:rPr>
                    <w:rFonts w:ascii="Cambria Math" w:hAnsi="Cambria Math"/>
                    <w:sz w:val="24"/>
                    <w:szCs w:val="28"/>
                  </w:rPr>
                  <m:t>H</m:t>
                </m:r>
              </m:e>
              <m:sub>
                <m:r>
                  <w:rPr>
                    <w:rFonts w:ascii="Cambria Math" w:hAnsi="Cambria Math"/>
                    <w:sz w:val="24"/>
                    <w:szCs w:val="28"/>
                  </w:rPr>
                  <m:t>M</m:t>
                </m:r>
              </m:sub>
            </m:sSub>
            <m:sSub>
              <m:sSubPr>
                <m:ctrlPr>
                  <w:rPr>
                    <w:rFonts w:ascii="Cambria Math" w:hAnsi="Cambria Math"/>
                    <w:i/>
                    <w:sz w:val="24"/>
                    <w:szCs w:val="28"/>
                  </w:rPr>
                </m:ctrlPr>
              </m:sSubPr>
              <m:e>
                <m:r>
                  <m:rPr>
                    <m:sty m:val="bi"/>
                  </m:rPr>
                  <w:rPr>
                    <w:rFonts w:ascii="Cambria Math" w:hAnsi="Cambria Math"/>
                    <w:sz w:val="24"/>
                    <w:szCs w:val="28"/>
                  </w:rPr>
                  <m:t>β</m:t>
                </m:r>
              </m:e>
              <m:sub>
                <m:r>
                  <w:rPr>
                    <w:rFonts w:ascii="Cambria Math" w:hAnsi="Cambria Math"/>
                    <w:sz w:val="24"/>
                    <w:szCs w:val="28"/>
                  </w:rPr>
                  <m:t>(n)</m:t>
                </m:r>
              </m:sub>
            </m:sSub>
          </m:e>
        </m:d>
      </m:oMath>
      <w:r w:rsidRPr="005C33B2">
        <w:rPr>
          <w:sz w:val="24"/>
          <w:szCs w:val="28"/>
        </w:rPr>
        <w:t xml:space="preserve">        </w:t>
      </w:r>
      <w:r w:rsidRPr="005C33B2">
        <w:rPr>
          <w:sz w:val="24"/>
          <w:szCs w:val="24"/>
        </w:rPr>
        <w:t>(26)</w:t>
      </w:r>
    </w:p>
    <w:p w14:paraId="095F7705" w14:textId="77777777" w:rsidR="000B66BC" w:rsidRPr="005C33B2" w:rsidRDefault="000B66BC">
      <w:pPr>
        <w:spacing w:line="360" w:lineRule="auto"/>
        <w:rPr>
          <w:sz w:val="24"/>
          <w:szCs w:val="24"/>
        </w:rPr>
      </w:pPr>
    </w:p>
    <w:p w14:paraId="2E65B077" w14:textId="77777777" w:rsidR="000B66BC" w:rsidRPr="005C33B2" w:rsidRDefault="005C33B2">
      <w:pPr>
        <w:spacing w:line="360" w:lineRule="auto"/>
        <w:jc w:val="center"/>
        <w:rPr>
          <w:rFonts w:eastAsia="黑体"/>
          <w:szCs w:val="21"/>
        </w:rPr>
      </w:pPr>
      <w:r w:rsidRPr="005C33B2">
        <w:rPr>
          <w:rFonts w:eastAsia="黑体"/>
          <w:szCs w:val="21"/>
        </w:rPr>
        <w:t>表</w:t>
      </w:r>
      <w:r w:rsidRPr="005C33B2">
        <w:rPr>
          <w:rFonts w:eastAsia="黑体"/>
          <w:szCs w:val="21"/>
        </w:rPr>
        <w:t xml:space="preserve">13 </w:t>
      </w:r>
      <w:r w:rsidRPr="005C33B2">
        <w:rPr>
          <w:rFonts w:eastAsia="黑体"/>
          <w:szCs w:val="21"/>
        </w:rPr>
        <w:t>基于</w:t>
      </w:r>
      <w:r w:rsidRPr="005C33B2">
        <w:rPr>
          <w:rFonts w:eastAsia="黑体"/>
          <w:szCs w:val="21"/>
        </w:rPr>
        <w:t>ELM</w:t>
      </w:r>
      <w:r w:rsidRPr="005C33B2">
        <w:rPr>
          <w:rFonts w:eastAsia="黑体"/>
          <w:szCs w:val="21"/>
        </w:rPr>
        <w:t>的在线半监督算法步骤</w:t>
      </w:r>
    </w:p>
    <w:tbl>
      <w:tblPr>
        <w:tblW w:w="4411" w:type="pct"/>
        <w:jc w:val="center"/>
        <w:tblBorders>
          <w:top w:val="single" w:sz="12" w:space="0" w:color="auto"/>
          <w:bottom w:val="single" w:sz="12" w:space="0" w:color="auto"/>
        </w:tblBorders>
        <w:tblLook w:val="04A0" w:firstRow="1" w:lastRow="0" w:firstColumn="1" w:lastColumn="0" w:noHBand="0" w:noVBand="1"/>
      </w:tblPr>
      <w:tblGrid>
        <w:gridCol w:w="8254"/>
      </w:tblGrid>
      <w:tr w:rsidR="000B66BC" w:rsidRPr="005C33B2" w14:paraId="5446C397" w14:textId="77777777">
        <w:trPr>
          <w:jc w:val="center"/>
        </w:trPr>
        <w:tc>
          <w:tcPr>
            <w:tcW w:w="5000" w:type="pct"/>
            <w:tcBorders>
              <w:bottom w:val="single" w:sz="6" w:space="0" w:color="auto"/>
            </w:tcBorders>
            <w:shd w:val="clear" w:color="auto" w:fill="auto"/>
          </w:tcPr>
          <w:p w14:paraId="0E2FA12C" w14:textId="77777777" w:rsidR="000B66BC" w:rsidRPr="005C33B2" w:rsidRDefault="005C33B2">
            <w:pPr>
              <w:spacing w:line="360" w:lineRule="auto"/>
              <w:rPr>
                <w:b/>
                <w:bCs/>
                <w:szCs w:val="21"/>
              </w:rPr>
            </w:pPr>
            <w:r w:rsidRPr="005C33B2">
              <w:rPr>
                <w:b/>
                <w:bCs/>
                <w:szCs w:val="21"/>
              </w:rPr>
              <w:t>基于</w:t>
            </w:r>
            <w:r w:rsidRPr="005C33B2">
              <w:rPr>
                <w:b/>
                <w:bCs/>
                <w:szCs w:val="21"/>
              </w:rPr>
              <w:t>ELM</w:t>
            </w:r>
            <w:r w:rsidRPr="005C33B2">
              <w:rPr>
                <w:b/>
                <w:bCs/>
                <w:szCs w:val="21"/>
              </w:rPr>
              <w:t>的在线半监督算法</w:t>
            </w:r>
          </w:p>
        </w:tc>
      </w:tr>
      <w:tr w:rsidR="000B66BC" w:rsidRPr="005C33B2" w14:paraId="21902CA2" w14:textId="77777777">
        <w:trPr>
          <w:trHeight w:val="205"/>
          <w:jc w:val="center"/>
        </w:trPr>
        <w:tc>
          <w:tcPr>
            <w:tcW w:w="5000" w:type="pct"/>
            <w:tcBorders>
              <w:top w:val="single" w:sz="6" w:space="0" w:color="auto"/>
              <w:tl2br w:val="nil"/>
              <w:tr2bl w:val="nil"/>
            </w:tcBorders>
            <w:shd w:val="clear" w:color="auto" w:fill="auto"/>
          </w:tcPr>
          <w:p w14:paraId="39CA50F2" w14:textId="77777777" w:rsidR="000B66BC" w:rsidRPr="005C33B2" w:rsidRDefault="005C33B2">
            <w:pPr>
              <w:spacing w:line="360" w:lineRule="auto"/>
              <w:textAlignment w:val="center"/>
              <w:rPr>
                <w:szCs w:val="21"/>
              </w:rPr>
            </w:pPr>
            <w:r w:rsidRPr="005C33B2">
              <w:rPr>
                <w:szCs w:val="21"/>
              </w:rPr>
              <w:t>1.</w:t>
            </w:r>
            <w:r w:rsidRPr="005C33B2">
              <w:rPr>
                <w:szCs w:val="21"/>
              </w:rPr>
              <w:t>根据（</w:t>
            </w:r>
            <w:r w:rsidRPr="005C33B2">
              <w:rPr>
                <w:szCs w:val="21"/>
              </w:rPr>
              <w:t>13</w:t>
            </w:r>
            <w:r w:rsidRPr="005C33B2">
              <w:rPr>
                <w:szCs w:val="21"/>
              </w:rPr>
              <w:t>）式获取初始隐层输出矩阵</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oMath>
            <w:r w:rsidRPr="005C33B2">
              <w:rPr>
                <w:szCs w:val="21"/>
              </w:rPr>
              <w:t>，根据（</w:t>
            </w:r>
            <w:r w:rsidRPr="005C33B2">
              <w:rPr>
                <w:szCs w:val="21"/>
              </w:rPr>
              <w:t>20</w:t>
            </w:r>
            <w:r w:rsidRPr="005C33B2">
              <w:rPr>
                <w:szCs w:val="21"/>
              </w:rPr>
              <w:t>）式计算输出权向量</w:t>
            </w:r>
            <m:oMath>
              <m:sSub>
                <m:sSubPr>
                  <m:ctrlPr>
                    <w:rPr>
                      <w:rFonts w:ascii="Cambria Math" w:hAnsi="Cambria Math"/>
                      <w:i/>
                      <w:szCs w:val="21"/>
                    </w:rPr>
                  </m:ctrlPr>
                </m:sSubPr>
                <m:e>
                  <m:r>
                    <m:rPr>
                      <m:sty m:val="bi"/>
                    </m:rPr>
                    <w:rPr>
                      <w:rFonts w:ascii="Cambria Math" w:hAnsi="Cambria Math"/>
                      <w:szCs w:val="21"/>
                    </w:rPr>
                    <m:t xml:space="preserve"> β</m:t>
                  </m:r>
                </m:e>
                <m:sub>
                  <m:r>
                    <w:rPr>
                      <w:rFonts w:ascii="Cambria Math" w:hAnsi="Cambria Math"/>
                      <w:szCs w:val="21"/>
                    </w:rPr>
                    <m:t>(0)</m:t>
                  </m:r>
                </m:sub>
              </m:sSub>
            </m:oMath>
          </w:p>
        </w:tc>
      </w:tr>
      <w:tr w:rsidR="000B66BC" w:rsidRPr="005C33B2" w14:paraId="13AEC20D" w14:textId="77777777">
        <w:trPr>
          <w:trHeight w:val="447"/>
          <w:jc w:val="center"/>
        </w:trPr>
        <w:tc>
          <w:tcPr>
            <w:tcW w:w="5000" w:type="pct"/>
            <w:tcBorders>
              <w:tl2br w:val="nil"/>
              <w:tr2bl w:val="nil"/>
            </w:tcBorders>
            <w:shd w:val="clear" w:color="auto" w:fill="auto"/>
          </w:tcPr>
          <w:p w14:paraId="330CF8BA" w14:textId="77777777" w:rsidR="000B66BC" w:rsidRPr="005C33B2" w:rsidRDefault="005C33B2">
            <w:pPr>
              <w:spacing w:line="360" w:lineRule="auto"/>
              <w:rPr>
                <w:szCs w:val="21"/>
              </w:rPr>
            </w:pPr>
            <w:r w:rsidRPr="005C33B2">
              <w:rPr>
                <w:szCs w:val="21"/>
              </w:rPr>
              <w:t>2.</w:t>
            </w:r>
            <w:r w:rsidRPr="005C33B2">
              <w:rPr>
                <w:szCs w:val="21"/>
              </w:rPr>
              <w:t>当含</w:t>
            </w:r>
            <m:oMath>
              <m:r>
                <w:rPr>
                  <w:rFonts w:ascii="Cambria Math" w:hAnsi="Cambria Math"/>
                  <w:szCs w:val="21"/>
                </w:rPr>
                <m:t xml:space="preserve"> M</m:t>
              </m:r>
            </m:oMath>
            <w:r w:rsidRPr="005C33B2">
              <w:rPr>
                <w:szCs w:val="21"/>
              </w:rPr>
              <w:t xml:space="preserve"> </w:t>
            </w:r>
            <w:r w:rsidRPr="005C33B2">
              <w:rPr>
                <w:szCs w:val="21"/>
              </w:rPr>
              <w:t>个数据的新的待分类的数据块到来时，使用训练好的分类器进行分类，得到其标签</w:t>
            </w:r>
            <w:r w:rsidRPr="005C33B2">
              <w:rPr>
                <w:szCs w:val="21"/>
              </w:rPr>
              <w:t xml:space="preserve"> </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,i=1,</m:t>
              </m:r>
              <m:r>
                <w:rPr>
                  <w:rFonts w:ascii="Cambria Math" w:eastAsia="MS Gothic" w:hAnsi="Cambria Math"/>
                  <w:szCs w:val="21"/>
                </w:rPr>
                <m:t>⋯</m:t>
              </m:r>
              <m:r>
                <w:rPr>
                  <w:rFonts w:ascii="Cambria Math" w:hAnsi="Cambria Math"/>
                  <w:szCs w:val="21"/>
                </w:rPr>
                <m:t>,M</m:t>
              </m:r>
            </m:oMath>
            <w:r w:rsidRPr="005C33B2">
              <w:rPr>
                <w:szCs w:val="21"/>
              </w:rPr>
              <w:t>。根据（</w:t>
            </w:r>
            <w:r w:rsidRPr="005C33B2">
              <w:rPr>
                <w:szCs w:val="21"/>
              </w:rPr>
              <w:t>20</w:t>
            </w:r>
            <w:r w:rsidRPr="005C33B2">
              <w:rPr>
                <w:szCs w:val="21"/>
              </w:rPr>
              <w:t>）式构建新的输出矩阵</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H</m:t>
                  </m:r>
                </m:e>
                <m:sub>
                  <m:d>
                    <m:dPr>
                      <m:ctrlPr>
                        <w:rPr>
                          <w:rFonts w:ascii="Cambria Math" w:hAnsi="Cambria Math"/>
                          <w:i/>
                          <w:szCs w:val="21"/>
                        </w:rPr>
                      </m:ctrlPr>
                    </m:dPr>
                    <m:e>
                      <m:r>
                        <w:rPr>
                          <w:rFonts w:ascii="Cambria Math" w:hAnsi="Cambria Math"/>
                          <w:szCs w:val="21"/>
                        </w:rPr>
                        <m:t>n+1</m:t>
                      </m:r>
                    </m:e>
                  </m:d>
                </m:sub>
              </m:sSub>
              <m:r>
                <w:rPr>
                  <w:rFonts w:ascii="Cambria Math" w:hAnsi="Cambria Math"/>
                  <w:szCs w:val="21"/>
                </w:rPr>
                <m:t xml:space="preserve"> </m:t>
              </m:r>
            </m:oMath>
            <w:r w:rsidRPr="005C33B2">
              <w:rPr>
                <w:szCs w:val="21"/>
              </w:rPr>
              <w:t>根据</w:t>
            </w:r>
            <m:oMath>
              <m:r>
                <w:rPr>
                  <w:rFonts w:ascii="Cambria Math" w:hAnsi="Cambria Math"/>
                  <w:szCs w:val="21"/>
                </w:rPr>
                <m:t xml:space="preserve"> </m:t>
              </m:r>
              <m:sSub>
                <m:sSubPr>
                  <m:ctrlPr>
                    <w:rPr>
                      <w:rFonts w:ascii="Cambria Math" w:hAnsi="Cambria Math"/>
                      <w:i/>
                    </w:rPr>
                  </m:ctrlPr>
                </m:sSubPr>
                <m:e>
                  <m:r>
                    <w:rPr>
                      <w:rFonts w:ascii="Cambria Math" w:hAnsi="Cambria Math"/>
                    </w:rPr>
                    <m:t>H</m:t>
                  </m:r>
                </m:e>
                <m:sub>
                  <m:r>
                    <w:rPr>
                      <w:rFonts w:ascii="Cambria Math" w:hAnsi="Cambria Math"/>
                    </w:rPr>
                    <m:t>(n+1)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e>
                    </m:mr>
                    <m:mr>
                      <m:e>
                        <m:sSub>
                          <m:sSubPr>
                            <m:ctrlPr>
                              <w:rPr>
                                <w:rFonts w:ascii="Cambria Math" w:hAnsi="Cambria Math"/>
                                <w:i/>
                              </w:rPr>
                            </m:ctrlPr>
                          </m:sSubPr>
                          <m:e>
                            <m:r>
                              <w:rPr>
                                <w:rFonts w:ascii="Cambria Math" w:hAnsi="Cambria Math"/>
                              </w:rPr>
                              <m:t>H</m:t>
                            </m:r>
                          </m:e>
                          <m:sub>
                            <m:r>
                              <w:rPr>
                                <w:rFonts w:ascii="Cambria Math" w:hAnsi="Cambria Math"/>
                              </w:rPr>
                              <m:t>M</m:t>
                            </m:r>
                          </m:sub>
                        </m:sSub>
                      </m:e>
                    </m:mr>
                  </m:m>
                </m:e>
              </m:d>
              <m:r>
                <w:rPr>
                  <w:rFonts w:ascii="Cambria Math" w:hAnsi="Cambria Math"/>
                </w:rPr>
                <m:t xml:space="preserve"> </m:t>
              </m:r>
            </m:oMath>
            <w:r w:rsidRPr="005C33B2">
              <w:rPr>
                <w:szCs w:val="21"/>
              </w:rPr>
              <w:t>创建新的标签向量，使用（</w:t>
            </w:r>
            <w:r w:rsidRPr="005C33B2">
              <w:rPr>
                <w:szCs w:val="21"/>
              </w:rPr>
              <w:t>20</w:t>
            </w:r>
            <w:r w:rsidRPr="005C33B2">
              <w:rPr>
                <w:szCs w:val="21"/>
              </w:rPr>
              <w:t>）式计算输出权向量</w:t>
            </w:r>
            <w:r w:rsidRPr="005C33B2">
              <w:rPr>
                <w:position w:val="-14"/>
                <w:szCs w:val="21"/>
              </w:rPr>
              <w:object w:dxaOrig="535" w:dyaOrig="370" w14:anchorId="5C5DAF7E">
                <v:shape id="_x0000_i1035" type="#_x0000_t75" style="width:26.75pt;height:18.5pt" o:ole="">
                  <v:imagedata r:id="rId41" o:title=""/>
                </v:shape>
                <o:OLEObject Type="Embed" ProgID="Equation.DSMT4" ShapeID="_x0000_i1035" DrawAspect="Content" ObjectID="_1662194772" r:id="rId42"/>
              </w:object>
            </w:r>
          </w:p>
        </w:tc>
      </w:tr>
      <w:tr w:rsidR="000B66BC" w:rsidRPr="005C33B2" w14:paraId="56A5B1BA" w14:textId="77777777">
        <w:trPr>
          <w:trHeight w:val="405"/>
          <w:jc w:val="center"/>
        </w:trPr>
        <w:tc>
          <w:tcPr>
            <w:tcW w:w="5000" w:type="pct"/>
            <w:tcBorders>
              <w:tl2br w:val="nil"/>
              <w:tr2bl w:val="nil"/>
            </w:tcBorders>
            <w:shd w:val="clear" w:color="auto" w:fill="auto"/>
          </w:tcPr>
          <w:p w14:paraId="32573554" w14:textId="77777777" w:rsidR="000B66BC" w:rsidRPr="005C33B2" w:rsidRDefault="005C33B2">
            <w:pPr>
              <w:spacing w:line="360" w:lineRule="auto"/>
              <w:rPr>
                <w:szCs w:val="21"/>
              </w:rPr>
            </w:pPr>
            <w:r w:rsidRPr="005C33B2">
              <w:rPr>
                <w:szCs w:val="21"/>
              </w:rPr>
              <w:t>3.</w:t>
            </w:r>
            <w:r w:rsidRPr="005C33B2">
              <w:rPr>
                <w:szCs w:val="21"/>
              </w:rPr>
              <w:t>重复步骤</w:t>
            </w:r>
            <w:r w:rsidRPr="005C33B2">
              <w:rPr>
                <w:szCs w:val="21"/>
              </w:rPr>
              <w:t>2</w:t>
            </w:r>
            <w:r w:rsidRPr="005C33B2">
              <w:rPr>
                <w:szCs w:val="21"/>
              </w:rPr>
              <w:t>直到</w:t>
            </w:r>
            <w:r w:rsidRPr="005C33B2">
              <w:rPr>
                <w:szCs w:val="21"/>
              </w:rPr>
              <w:t xml:space="preserve"> </w:t>
            </w:r>
            <m:oMath>
              <m:r>
                <w:rPr>
                  <w:rFonts w:ascii="Cambria Math" w:hAnsi="Cambria Math"/>
                </w:rPr>
                <m:t>N&gt;L</m:t>
              </m:r>
            </m:oMath>
          </w:p>
        </w:tc>
      </w:tr>
      <w:tr w:rsidR="000B66BC" w:rsidRPr="005C33B2" w14:paraId="73220DC6" w14:textId="77777777">
        <w:trPr>
          <w:jc w:val="center"/>
        </w:trPr>
        <w:tc>
          <w:tcPr>
            <w:tcW w:w="5000" w:type="pct"/>
            <w:tcBorders>
              <w:tl2br w:val="nil"/>
              <w:tr2bl w:val="nil"/>
            </w:tcBorders>
            <w:shd w:val="clear" w:color="auto" w:fill="auto"/>
          </w:tcPr>
          <w:p w14:paraId="2DA02116" w14:textId="77777777" w:rsidR="000B66BC" w:rsidRPr="005C33B2" w:rsidRDefault="005C33B2">
            <w:pPr>
              <w:spacing w:line="360" w:lineRule="auto"/>
              <w:rPr>
                <w:szCs w:val="21"/>
              </w:rPr>
            </w:pPr>
            <w:r w:rsidRPr="005C33B2">
              <w:rPr>
                <w:szCs w:val="21"/>
              </w:rPr>
              <w:t>4.</w:t>
            </w:r>
            <w:r w:rsidRPr="005C33B2">
              <w:rPr>
                <w:szCs w:val="21"/>
              </w:rPr>
              <w:t>根据（</w:t>
            </w:r>
            <w:r w:rsidRPr="005C33B2">
              <w:rPr>
                <w:szCs w:val="21"/>
              </w:rPr>
              <w:t>25</w:t>
            </w:r>
            <w:r w:rsidRPr="005C33B2">
              <w:rPr>
                <w:szCs w:val="21"/>
              </w:rPr>
              <w:t>）式计算</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(0)</m:t>
                  </m:r>
                </m:sub>
              </m:sSub>
            </m:oMath>
            <w:r w:rsidRPr="005C33B2">
              <w:rPr>
                <w:szCs w:val="21"/>
              </w:rPr>
              <w:t>，使用（</w:t>
            </w:r>
            <w:r w:rsidRPr="005C33B2">
              <w:rPr>
                <w:szCs w:val="21"/>
              </w:rPr>
              <w:t>20</w:t>
            </w:r>
            <w:r w:rsidRPr="005C33B2">
              <w:rPr>
                <w:szCs w:val="21"/>
              </w:rPr>
              <w:t>）式获取更新后的权值向量</w:t>
            </w:r>
            <w:r w:rsidRPr="005C33B2">
              <w:rPr>
                <w:szCs w:val="21"/>
              </w:rPr>
              <w:t xml:space="preserve"> </w:t>
            </w:r>
            <m:oMath>
              <m:sSub>
                <m:sSubPr>
                  <m:ctrlPr>
                    <w:rPr>
                      <w:rFonts w:ascii="Cambria Math" w:hAnsi="Cambria Math"/>
                      <w:i/>
                      <w:szCs w:val="21"/>
                    </w:rPr>
                  </m:ctrlPr>
                </m:sSubPr>
                <m:e>
                  <m:r>
                    <m:rPr>
                      <m:sty m:val="bi"/>
                    </m:rPr>
                    <w:rPr>
                      <w:rFonts w:ascii="Cambria Math" w:hAnsi="Cambria Math"/>
                      <w:szCs w:val="21"/>
                    </w:rPr>
                    <m:t>β</m:t>
                  </m:r>
                </m:e>
                <m:sub>
                  <m:r>
                    <w:rPr>
                      <w:rFonts w:ascii="Cambria Math" w:hAnsi="Cambria Math"/>
                      <w:szCs w:val="21"/>
                    </w:rPr>
                    <m:t>(n)</m:t>
                  </m:r>
                </m:sub>
              </m:sSub>
            </m:oMath>
          </w:p>
        </w:tc>
      </w:tr>
      <w:tr w:rsidR="000B66BC" w:rsidRPr="005C33B2" w14:paraId="09F9EBEA" w14:textId="77777777">
        <w:trPr>
          <w:jc w:val="center"/>
        </w:trPr>
        <w:tc>
          <w:tcPr>
            <w:tcW w:w="5000" w:type="pct"/>
            <w:tcBorders>
              <w:tl2br w:val="nil"/>
              <w:tr2bl w:val="nil"/>
            </w:tcBorders>
            <w:shd w:val="clear" w:color="auto" w:fill="auto"/>
          </w:tcPr>
          <w:p w14:paraId="7C775B63" w14:textId="77777777" w:rsidR="000B66BC" w:rsidRPr="005C33B2" w:rsidRDefault="005C33B2">
            <w:pPr>
              <w:spacing w:line="360" w:lineRule="auto"/>
              <w:rPr>
                <w:szCs w:val="21"/>
              </w:rPr>
            </w:pPr>
            <w:r w:rsidRPr="005C33B2">
              <w:rPr>
                <w:szCs w:val="21"/>
              </w:rPr>
              <w:t>5.</w:t>
            </w:r>
            <w:r w:rsidRPr="005C33B2">
              <w:rPr>
                <w:szCs w:val="21"/>
              </w:rPr>
              <w:t>当含</w:t>
            </w:r>
            <m:oMath>
              <m:r>
                <w:rPr>
                  <w:rFonts w:ascii="Cambria Math" w:hAnsi="Cambria Math"/>
                  <w:szCs w:val="21"/>
                </w:rPr>
                <m:t xml:space="preserve"> M</m:t>
              </m:r>
            </m:oMath>
            <w:r w:rsidRPr="005C33B2">
              <w:rPr>
                <w:szCs w:val="21"/>
              </w:rPr>
              <w:t xml:space="preserve"> </w:t>
            </w:r>
            <w:r w:rsidRPr="005C33B2">
              <w:rPr>
                <w:szCs w:val="21"/>
              </w:rPr>
              <w:t>个数据的新的待分类的数据块到来时，使用训练好的分类器进行分类，得到其标签</w:t>
            </w: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w:rPr>
                  <w:rFonts w:ascii="Cambria Math" w:hAnsi="Cambria Math"/>
                  <w:szCs w:val="21"/>
                </w:rPr>
                <m:t>,i=1,</m:t>
              </m:r>
              <m:r>
                <w:rPr>
                  <w:rFonts w:ascii="Cambria Math" w:eastAsia="MS Gothic" w:hAnsi="Cambria Math"/>
                  <w:szCs w:val="21"/>
                </w:rPr>
                <m:t>⋯</m:t>
              </m:r>
              <m:r>
                <w:rPr>
                  <w:rFonts w:ascii="Cambria Math" w:hAnsi="Cambria Math"/>
                  <w:szCs w:val="21"/>
                </w:rPr>
                <m:t>,M</m:t>
              </m:r>
            </m:oMath>
            <w:r w:rsidRPr="005C33B2">
              <w:rPr>
                <w:szCs w:val="21"/>
              </w:rPr>
              <w:t>。根据（</w:t>
            </w:r>
            <w:r w:rsidRPr="005C33B2">
              <w:rPr>
                <w:szCs w:val="21"/>
              </w:rPr>
              <w:t>20</w:t>
            </w:r>
            <w:r w:rsidRPr="005C33B2">
              <w:rPr>
                <w:szCs w:val="21"/>
              </w:rPr>
              <w:t>）式构建新的输出权向量</w:t>
            </w:r>
            <m:oMath>
              <m:r>
                <w:rPr>
                  <w:rFonts w:ascii="Cambria Math" w:hAnsi="Cambria Math"/>
                  <w:szCs w:val="21"/>
                </w:rPr>
                <m:t xml:space="preserve"> </m:t>
              </m:r>
              <m:sSub>
                <m:sSubPr>
                  <m:ctrlPr>
                    <w:rPr>
                      <w:rFonts w:ascii="Cambria Math" w:hAnsi="Cambria Math"/>
                      <w:i/>
                      <w:szCs w:val="21"/>
                    </w:rPr>
                  </m:ctrlPr>
                </m:sSubPr>
                <m:e>
                  <m:r>
                    <m:rPr>
                      <m:sty m:val="bi"/>
                    </m:rPr>
                    <w:rPr>
                      <w:rFonts w:ascii="Cambria Math" w:hAnsi="Cambria Math"/>
                      <w:szCs w:val="21"/>
                    </w:rPr>
                    <m:t>β</m:t>
                  </m:r>
                </m:e>
                <m:sub>
                  <m:r>
                    <w:rPr>
                      <w:rFonts w:ascii="Cambria Math" w:hAnsi="Cambria Math"/>
                      <w:szCs w:val="21"/>
                    </w:rPr>
                    <m:t>(n+1)</m:t>
                  </m:r>
                </m:sub>
              </m:sSub>
            </m:oMath>
            <w:r w:rsidRPr="005C33B2">
              <w:rPr>
                <w:szCs w:val="21"/>
              </w:rPr>
              <w:t>.</w:t>
            </w:r>
            <w:r w:rsidRPr="005C33B2">
              <w:rPr>
                <w:szCs w:val="21"/>
              </w:rPr>
              <w:t>并按照（</w:t>
            </w:r>
            <w:r w:rsidRPr="005C33B2">
              <w:rPr>
                <w:szCs w:val="21"/>
              </w:rPr>
              <w:t>25</w:t>
            </w:r>
            <w:r w:rsidRPr="005C33B2">
              <w:rPr>
                <w:szCs w:val="21"/>
              </w:rPr>
              <w:t>）式更新</w:t>
            </w:r>
            <m:oMath>
              <m:sSub>
                <m:sSubPr>
                  <m:ctrlPr>
                    <w:rPr>
                      <w:rFonts w:ascii="Cambria Math" w:hAnsi="Cambria Math"/>
                      <w:i/>
                      <w:szCs w:val="21"/>
                    </w:rPr>
                  </m:ctrlPr>
                </m:sSubPr>
                <m:e>
                  <m:r>
                    <w:rPr>
                      <w:rFonts w:ascii="Cambria Math" w:hAnsi="Cambria Math"/>
                      <w:szCs w:val="21"/>
                    </w:rPr>
                    <m:t xml:space="preserve"> K</m:t>
                  </m:r>
                </m:e>
                <m:sub>
                  <m:r>
                    <w:rPr>
                      <w:rFonts w:ascii="Cambria Math" w:hAnsi="Cambria Math"/>
                      <w:szCs w:val="21"/>
                    </w:rPr>
                    <m:t>(n+1)</m:t>
                  </m:r>
                </m:sub>
              </m:sSub>
            </m:oMath>
          </w:p>
        </w:tc>
      </w:tr>
      <w:tr w:rsidR="000B66BC" w:rsidRPr="005C33B2" w14:paraId="401354AB" w14:textId="77777777">
        <w:trPr>
          <w:jc w:val="center"/>
        </w:trPr>
        <w:tc>
          <w:tcPr>
            <w:tcW w:w="5000" w:type="pct"/>
            <w:tcBorders>
              <w:tl2br w:val="nil"/>
              <w:tr2bl w:val="nil"/>
            </w:tcBorders>
            <w:shd w:val="clear" w:color="auto" w:fill="auto"/>
          </w:tcPr>
          <w:p w14:paraId="53DC28BA" w14:textId="77777777" w:rsidR="000B66BC" w:rsidRPr="005C33B2" w:rsidRDefault="005C33B2">
            <w:pPr>
              <w:spacing w:line="360" w:lineRule="auto"/>
              <w:rPr>
                <w:szCs w:val="21"/>
              </w:rPr>
            </w:pPr>
            <w:r w:rsidRPr="005C33B2">
              <w:rPr>
                <w:szCs w:val="21"/>
              </w:rPr>
              <w:t>6.</w:t>
            </w:r>
            <w:r w:rsidRPr="005C33B2">
              <w:rPr>
                <w:szCs w:val="21"/>
              </w:rPr>
              <w:t>重复步骤</w:t>
            </w:r>
            <w:r w:rsidRPr="005C33B2">
              <w:rPr>
                <w:szCs w:val="21"/>
              </w:rPr>
              <w:t>5</w:t>
            </w:r>
            <w:r w:rsidRPr="005C33B2">
              <w:rPr>
                <w:szCs w:val="21"/>
              </w:rPr>
              <w:t>直到没有新的数据</w:t>
            </w:r>
          </w:p>
        </w:tc>
      </w:tr>
    </w:tbl>
    <w:p w14:paraId="40A3E994" w14:textId="77777777" w:rsidR="000B66BC" w:rsidRPr="005C33B2" w:rsidRDefault="000B66BC">
      <w:pPr>
        <w:spacing w:line="360" w:lineRule="auto"/>
        <w:rPr>
          <w:sz w:val="24"/>
          <w:szCs w:val="24"/>
        </w:rPr>
      </w:pPr>
    </w:p>
    <w:p w14:paraId="6B44BB37" w14:textId="77777777" w:rsidR="000B66BC" w:rsidRPr="005C33B2" w:rsidRDefault="005C33B2">
      <w:pPr>
        <w:spacing w:line="360" w:lineRule="auto"/>
        <w:outlineLvl w:val="1"/>
        <w:rPr>
          <w:b/>
          <w:bCs/>
          <w:sz w:val="24"/>
          <w:szCs w:val="24"/>
        </w:rPr>
      </w:pPr>
      <w:bookmarkStart w:id="22" w:name="_Toc19263"/>
      <w:r w:rsidRPr="005C33B2">
        <w:rPr>
          <w:b/>
          <w:bCs/>
          <w:sz w:val="24"/>
          <w:szCs w:val="24"/>
        </w:rPr>
        <w:t>5.4</w:t>
      </w:r>
      <w:r w:rsidRPr="005C33B2">
        <w:rPr>
          <w:b/>
          <w:bCs/>
          <w:sz w:val="24"/>
          <w:szCs w:val="24"/>
        </w:rPr>
        <w:t>模型验证与结果分析</w:t>
      </w:r>
      <w:bookmarkEnd w:id="22"/>
    </w:p>
    <w:p w14:paraId="46CF0EC3" w14:textId="77777777" w:rsidR="000B66BC" w:rsidRPr="005C33B2" w:rsidRDefault="005C33B2">
      <w:pPr>
        <w:spacing w:line="360" w:lineRule="auto"/>
        <w:ind w:firstLineChars="200" w:firstLine="480"/>
        <w:outlineLvl w:val="1"/>
        <w:rPr>
          <w:sz w:val="24"/>
          <w:szCs w:val="24"/>
        </w:rPr>
      </w:pPr>
      <w:r w:rsidRPr="005C33B2">
        <w:rPr>
          <w:sz w:val="24"/>
          <w:szCs w:val="24"/>
        </w:rPr>
        <w:t>为了验证上述</w:t>
      </w:r>
      <w:r w:rsidRPr="005C33B2">
        <w:rPr>
          <w:sz w:val="24"/>
          <w:szCs w:val="24"/>
        </w:rPr>
        <w:t>ELM</w:t>
      </w:r>
      <w:r w:rsidRPr="005C33B2">
        <w:rPr>
          <w:sz w:val="24"/>
          <w:szCs w:val="24"/>
        </w:rPr>
        <w:t>模型的效果，我们实验了不同比例初始训练集下模型的在线半监督学习过程的准确率变化情况，如图所示。</w:t>
      </w:r>
    </w:p>
    <w:p w14:paraId="10762A55" w14:textId="77777777" w:rsidR="000B66BC" w:rsidRPr="005C33B2" w:rsidRDefault="005C33B2">
      <w:pPr>
        <w:spacing w:line="360" w:lineRule="auto"/>
        <w:jc w:val="center"/>
        <w:outlineLvl w:val="1"/>
        <w:rPr>
          <w:sz w:val="24"/>
          <w:szCs w:val="24"/>
        </w:rPr>
      </w:pPr>
      <w:r w:rsidRPr="005C33B2">
        <w:rPr>
          <w:noProof/>
        </w:rPr>
        <w:lastRenderedPageBreak/>
        <w:drawing>
          <wp:inline distT="0" distB="0" distL="0" distR="0" wp14:anchorId="1122689E" wp14:editId="701421D4">
            <wp:extent cx="5941060" cy="4534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tretch>
                      <a:fillRect/>
                    </a:stretch>
                  </pic:blipFill>
                  <pic:spPr>
                    <a:xfrm>
                      <a:off x="0" y="0"/>
                      <a:ext cx="5941060" cy="4534535"/>
                    </a:xfrm>
                    <a:prstGeom prst="rect">
                      <a:avLst/>
                    </a:prstGeom>
                  </pic:spPr>
                </pic:pic>
              </a:graphicData>
            </a:graphic>
          </wp:inline>
        </w:drawing>
      </w:r>
    </w:p>
    <w:p w14:paraId="2042AA0A" w14:textId="77777777" w:rsidR="000B66BC" w:rsidRPr="005C33B2" w:rsidRDefault="005C33B2">
      <w:pPr>
        <w:spacing w:line="360" w:lineRule="auto"/>
        <w:jc w:val="center"/>
        <w:outlineLvl w:val="1"/>
        <w:rPr>
          <w:sz w:val="24"/>
          <w:szCs w:val="24"/>
        </w:rPr>
      </w:pPr>
      <w:r w:rsidRPr="005C33B2">
        <w:rPr>
          <w:sz w:val="24"/>
          <w:szCs w:val="24"/>
        </w:rPr>
        <w:t>图</w:t>
      </w:r>
      <w:r w:rsidRPr="005C33B2">
        <w:rPr>
          <w:sz w:val="24"/>
          <w:szCs w:val="24"/>
        </w:rPr>
        <w:t xml:space="preserve"> ELM</w:t>
      </w:r>
      <w:r w:rsidRPr="005C33B2">
        <w:rPr>
          <w:sz w:val="24"/>
          <w:szCs w:val="24"/>
        </w:rPr>
        <w:t>模型在线半监督学习的准确率变化</w:t>
      </w:r>
    </w:p>
    <w:p w14:paraId="38820D16" w14:textId="77777777" w:rsidR="000B66BC" w:rsidRPr="005C33B2" w:rsidRDefault="005C33B2">
      <w:pPr>
        <w:spacing w:line="360" w:lineRule="auto"/>
        <w:ind w:firstLineChars="200" w:firstLine="480"/>
        <w:outlineLvl w:val="1"/>
        <w:rPr>
          <w:sz w:val="24"/>
          <w:szCs w:val="24"/>
        </w:rPr>
      </w:pPr>
      <w:r w:rsidRPr="005C33B2">
        <w:rPr>
          <w:sz w:val="24"/>
          <w:szCs w:val="24"/>
        </w:rPr>
        <w:t>图中不同颜色的数据点分别代表使用不同比例有标签样本的模型情况，横坐标为加入剩余无标签样本的比例，纵坐标即为准确率。从数据的趋势可以看出，当逐步将剩余无标签样本加入学习过程时，模型的预测准确率有着比较大的提升，在仅使用部分有标签的样本的情况下，</w:t>
      </w:r>
      <w:r w:rsidRPr="005C33B2">
        <w:rPr>
          <w:sz w:val="24"/>
          <w:szCs w:val="24"/>
        </w:rPr>
        <w:t>ELM</w:t>
      </w:r>
      <w:r w:rsidRPr="005C33B2">
        <w:rPr>
          <w:sz w:val="24"/>
          <w:szCs w:val="24"/>
        </w:rPr>
        <w:t>模型取得了较好的结果。</w:t>
      </w:r>
    </w:p>
    <w:p w14:paraId="703CDB75" w14:textId="77777777" w:rsidR="000B66BC" w:rsidRPr="005C33B2" w:rsidRDefault="005C33B2">
      <w:pPr>
        <w:numPr>
          <w:ilvl w:val="0"/>
          <w:numId w:val="1"/>
        </w:numPr>
        <w:spacing w:line="360" w:lineRule="auto"/>
        <w:jc w:val="center"/>
        <w:outlineLvl w:val="0"/>
        <w:rPr>
          <w:rFonts w:eastAsia="黑体"/>
          <w:sz w:val="28"/>
          <w:szCs w:val="28"/>
        </w:rPr>
      </w:pPr>
      <w:r w:rsidRPr="005C33B2">
        <w:rPr>
          <w:rFonts w:eastAsia="黑体"/>
          <w:sz w:val="28"/>
          <w:szCs w:val="28"/>
        </w:rPr>
        <w:t>问题四的模型建立及求解</w:t>
      </w:r>
    </w:p>
    <w:p w14:paraId="69BC08DE" w14:textId="77777777" w:rsidR="000B66BC" w:rsidRPr="005C33B2" w:rsidRDefault="005C33B2">
      <w:pPr>
        <w:spacing w:line="360" w:lineRule="auto"/>
        <w:outlineLvl w:val="1"/>
        <w:rPr>
          <w:b/>
          <w:bCs/>
          <w:sz w:val="24"/>
          <w:szCs w:val="24"/>
        </w:rPr>
      </w:pPr>
      <w:bookmarkStart w:id="23" w:name="_Toc11413"/>
      <w:r w:rsidRPr="005C33B2">
        <w:rPr>
          <w:b/>
          <w:bCs/>
          <w:sz w:val="24"/>
          <w:szCs w:val="24"/>
        </w:rPr>
        <w:t>6.1</w:t>
      </w:r>
      <w:r w:rsidRPr="005C33B2">
        <w:rPr>
          <w:b/>
          <w:bCs/>
          <w:sz w:val="24"/>
          <w:szCs w:val="24"/>
        </w:rPr>
        <w:t>问题分析</w:t>
      </w:r>
      <w:bookmarkEnd w:id="23"/>
    </w:p>
    <w:p w14:paraId="6DAD261B" w14:textId="77777777" w:rsidR="000B66BC" w:rsidRPr="005C33B2" w:rsidRDefault="005C33B2">
      <w:pPr>
        <w:spacing w:line="360" w:lineRule="auto"/>
        <w:ind w:firstLineChars="200" w:firstLine="480"/>
        <w:rPr>
          <w:sz w:val="24"/>
          <w:szCs w:val="24"/>
        </w:rPr>
      </w:pPr>
      <w:r w:rsidRPr="005C33B2">
        <w:rPr>
          <w:sz w:val="24"/>
          <w:szCs w:val="24"/>
        </w:rPr>
        <w:t>问题四所述的睡眠分期预测，本质上是根据各个睡眠期的四种波</w:t>
      </w:r>
      <w:r w:rsidRPr="005C33B2">
        <w:rPr>
          <w:sz w:val="24"/>
          <w:szCs w:val="24"/>
        </w:rPr>
        <w:t>(Alpha</w:t>
      </w:r>
      <w:r w:rsidRPr="005C33B2">
        <w:rPr>
          <w:sz w:val="24"/>
          <w:szCs w:val="24"/>
        </w:rPr>
        <w:t>，</w:t>
      </w:r>
      <w:r w:rsidRPr="005C33B2">
        <w:rPr>
          <w:sz w:val="24"/>
          <w:szCs w:val="24"/>
        </w:rPr>
        <w:t>Beta</w:t>
      </w:r>
      <w:r w:rsidRPr="005C33B2">
        <w:rPr>
          <w:sz w:val="24"/>
          <w:szCs w:val="24"/>
        </w:rPr>
        <w:t>，</w:t>
      </w:r>
      <w:r w:rsidRPr="005C33B2">
        <w:rPr>
          <w:sz w:val="24"/>
          <w:szCs w:val="24"/>
        </w:rPr>
        <w:t>Theta</w:t>
      </w:r>
      <w:r w:rsidRPr="005C33B2">
        <w:rPr>
          <w:sz w:val="24"/>
          <w:szCs w:val="24"/>
        </w:rPr>
        <w:t>，</w:t>
      </w:r>
      <w:r w:rsidRPr="005C33B2">
        <w:rPr>
          <w:sz w:val="24"/>
          <w:szCs w:val="24"/>
        </w:rPr>
        <w:t>Delta)</w:t>
      </w:r>
      <w:r w:rsidRPr="005C33B2">
        <w:rPr>
          <w:sz w:val="24"/>
          <w:szCs w:val="24"/>
        </w:rPr>
        <w:t>在各个睡眠期的特点对样本点进行分类，进而预测出睡眠期。问题要求对原数据集进行恰当的划分，分为训练集和测试集，使用训练集训练模型对五种不同的睡眠期数据进行分类，并使用测试集来评估模型的分类性能。解决问题的关键在于选取恰当的数据集划分方法和模型，并使用恰当的评价指标对模型进行评估。</w:t>
      </w:r>
    </w:p>
    <w:p w14:paraId="269BC482" w14:textId="77777777" w:rsidR="000B66BC" w:rsidRPr="005C33B2" w:rsidRDefault="005C33B2">
      <w:pPr>
        <w:spacing w:line="360" w:lineRule="auto"/>
        <w:ind w:firstLineChars="200" w:firstLine="480"/>
        <w:rPr>
          <w:sz w:val="24"/>
          <w:szCs w:val="24"/>
        </w:rPr>
      </w:pPr>
      <w:r w:rsidRPr="005C33B2">
        <w:rPr>
          <w:sz w:val="24"/>
          <w:szCs w:val="24"/>
        </w:rPr>
        <w:t>原数据集中包含</w:t>
      </w:r>
      <w:r w:rsidRPr="005C33B2">
        <w:rPr>
          <w:sz w:val="24"/>
          <w:szCs w:val="24"/>
        </w:rPr>
        <w:t>3000</w:t>
      </w:r>
      <w:r w:rsidRPr="005C33B2">
        <w:rPr>
          <w:sz w:val="24"/>
          <w:szCs w:val="24"/>
        </w:rPr>
        <w:t>个样本，每个样本可以看作一个长度为</w:t>
      </w:r>
      <w:r w:rsidRPr="005C33B2">
        <w:rPr>
          <w:sz w:val="24"/>
          <w:szCs w:val="24"/>
        </w:rPr>
        <w:t>4</w:t>
      </w:r>
      <w:r w:rsidRPr="005C33B2">
        <w:rPr>
          <w:sz w:val="24"/>
          <w:szCs w:val="24"/>
        </w:rPr>
        <w:t>的一维向量，样本的维度并不高，我们尝试将数据集的样本进行三维空间的可视化展示。采用了主成分分析</w:t>
      </w:r>
      <w:r w:rsidRPr="005C33B2">
        <w:rPr>
          <w:sz w:val="24"/>
          <w:szCs w:val="24"/>
        </w:rPr>
        <w:lastRenderedPageBreak/>
        <w:t>（</w:t>
      </w:r>
      <w:r w:rsidRPr="005C33B2">
        <w:rPr>
          <w:sz w:val="24"/>
          <w:szCs w:val="24"/>
        </w:rPr>
        <w:t>PCA</w:t>
      </w:r>
      <w:r w:rsidRPr="005C33B2">
        <w:rPr>
          <w:sz w:val="24"/>
          <w:szCs w:val="24"/>
        </w:rPr>
        <w:t>）的方法，将样本数据的维度从</w:t>
      </w:r>
      <w:r w:rsidRPr="005C33B2">
        <w:rPr>
          <w:sz w:val="24"/>
          <w:szCs w:val="24"/>
        </w:rPr>
        <w:t>4</w:t>
      </w:r>
      <w:r w:rsidRPr="005C33B2">
        <w:rPr>
          <w:sz w:val="24"/>
          <w:szCs w:val="24"/>
        </w:rPr>
        <w:t>维降至</w:t>
      </w:r>
      <w:r w:rsidRPr="005C33B2">
        <w:rPr>
          <w:sz w:val="24"/>
          <w:szCs w:val="24"/>
        </w:rPr>
        <w:t>2</w:t>
      </w:r>
      <w:r w:rsidRPr="005C33B2">
        <w:rPr>
          <w:sz w:val="24"/>
          <w:szCs w:val="24"/>
        </w:rPr>
        <w:t>维后，在二维坐标系中进行散点图展示，结果如下图所示：</w:t>
      </w:r>
    </w:p>
    <w:p w14:paraId="40CE7BE1" w14:textId="77777777" w:rsidR="000B66BC" w:rsidRPr="005C33B2" w:rsidRDefault="005C33B2">
      <w:pPr>
        <w:spacing w:line="360" w:lineRule="auto"/>
        <w:jc w:val="center"/>
        <w:rPr>
          <w:sz w:val="24"/>
          <w:szCs w:val="24"/>
        </w:rPr>
      </w:pPr>
      <w:r w:rsidRPr="005C33B2">
        <w:rPr>
          <w:noProof/>
          <w:sz w:val="24"/>
          <w:szCs w:val="24"/>
        </w:rPr>
        <w:drawing>
          <wp:inline distT="0" distB="0" distL="0" distR="0" wp14:anchorId="4F62B734" wp14:editId="191B2307">
            <wp:extent cx="5941060" cy="3348355"/>
            <wp:effectExtent l="0" t="0" r="2540" b="4445"/>
            <wp:docPr id="24" name="图片 2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游戏机&#10;&#10;描述已自动生成"/>
                    <pic:cNvPicPr>
                      <a:picLocks noChangeAspect="1"/>
                    </pic:cNvPicPr>
                  </pic:nvPicPr>
                  <pic:blipFill>
                    <a:blip r:embed="rId44" cstate="print">
                      <a:extLst>
                        <a:ext uri="{28A0092B-C50C-407E-A947-70E740481C1C}">
                          <a14:useLocalDpi xmlns:a14="http://schemas.microsoft.com/office/drawing/2010/main" val="0"/>
                        </a:ext>
                      </a:extLst>
                    </a:blip>
                    <a:srcRect t="8461" b="6229"/>
                    <a:stretch>
                      <a:fillRect/>
                    </a:stretch>
                  </pic:blipFill>
                  <pic:spPr>
                    <a:xfrm>
                      <a:off x="0" y="0"/>
                      <a:ext cx="5941060" cy="3348355"/>
                    </a:xfrm>
                    <a:prstGeom prst="rect">
                      <a:avLst/>
                    </a:prstGeom>
                  </pic:spPr>
                </pic:pic>
              </a:graphicData>
            </a:graphic>
          </wp:inline>
        </w:drawing>
      </w:r>
    </w:p>
    <w:p w14:paraId="4C73399C" w14:textId="77777777" w:rsidR="000B66BC" w:rsidRPr="005C33B2" w:rsidRDefault="005C33B2">
      <w:pPr>
        <w:spacing w:line="360" w:lineRule="auto"/>
        <w:jc w:val="center"/>
        <w:rPr>
          <w:sz w:val="24"/>
          <w:szCs w:val="24"/>
        </w:rPr>
      </w:pPr>
      <w:r w:rsidRPr="005C33B2">
        <w:rPr>
          <w:rFonts w:eastAsia="黑体"/>
          <w:szCs w:val="21"/>
        </w:rPr>
        <w:t>图</w:t>
      </w:r>
      <w:r w:rsidRPr="005C33B2">
        <w:rPr>
          <w:rFonts w:eastAsia="黑体"/>
          <w:szCs w:val="21"/>
        </w:rPr>
        <w:t xml:space="preserve">13 </w:t>
      </w:r>
      <w:r w:rsidRPr="005C33B2">
        <w:rPr>
          <w:rFonts w:eastAsia="黑体"/>
          <w:szCs w:val="21"/>
        </w:rPr>
        <w:t>睡眠脑电数据的二维可视化</w:t>
      </w:r>
    </w:p>
    <w:p w14:paraId="7B75EB76" w14:textId="77777777" w:rsidR="000B66BC" w:rsidRPr="005C33B2" w:rsidRDefault="005C33B2">
      <w:pPr>
        <w:spacing w:line="360" w:lineRule="auto"/>
        <w:ind w:firstLineChars="200" w:firstLine="480"/>
        <w:rPr>
          <w:sz w:val="24"/>
          <w:szCs w:val="24"/>
        </w:rPr>
      </w:pPr>
      <w:r w:rsidRPr="005C33B2">
        <w:rPr>
          <w:sz w:val="24"/>
          <w:szCs w:val="24"/>
        </w:rPr>
        <w:t>图中</w:t>
      </w:r>
      <w:r w:rsidRPr="005C33B2">
        <w:rPr>
          <w:sz w:val="24"/>
          <w:szCs w:val="24"/>
        </w:rPr>
        <w:t>2</w:t>
      </w:r>
      <w:r w:rsidRPr="005C33B2">
        <w:rPr>
          <w:sz w:val="24"/>
          <w:szCs w:val="24"/>
        </w:rPr>
        <w:t>（紫色）、</w:t>
      </w:r>
      <w:r w:rsidRPr="005C33B2">
        <w:rPr>
          <w:sz w:val="24"/>
          <w:szCs w:val="24"/>
        </w:rPr>
        <w:t>3</w:t>
      </w:r>
      <w:r w:rsidRPr="005C33B2">
        <w:rPr>
          <w:sz w:val="24"/>
          <w:szCs w:val="24"/>
        </w:rPr>
        <w:t>（浅绿）、</w:t>
      </w:r>
      <w:r w:rsidRPr="005C33B2">
        <w:rPr>
          <w:sz w:val="24"/>
          <w:szCs w:val="24"/>
        </w:rPr>
        <w:t>4</w:t>
      </w:r>
      <w:r w:rsidRPr="005C33B2">
        <w:rPr>
          <w:sz w:val="24"/>
          <w:szCs w:val="24"/>
        </w:rPr>
        <w:t>（绿色）、</w:t>
      </w:r>
      <w:r w:rsidRPr="005C33B2">
        <w:rPr>
          <w:sz w:val="24"/>
          <w:szCs w:val="24"/>
        </w:rPr>
        <w:t>5</w:t>
      </w:r>
      <w:r w:rsidRPr="005C33B2">
        <w:rPr>
          <w:sz w:val="24"/>
          <w:szCs w:val="24"/>
        </w:rPr>
        <w:t>（蓝色）、</w:t>
      </w:r>
      <w:r w:rsidRPr="005C33B2">
        <w:rPr>
          <w:sz w:val="24"/>
          <w:szCs w:val="24"/>
        </w:rPr>
        <w:t>6</w:t>
      </w:r>
      <w:r w:rsidRPr="005C33B2">
        <w:rPr>
          <w:sz w:val="24"/>
          <w:szCs w:val="24"/>
        </w:rPr>
        <w:t>（红色）分别为深睡眠期、睡眠</w:t>
      </w:r>
      <w:r w:rsidRPr="005C33B2">
        <w:rPr>
          <w:sz w:val="24"/>
          <w:szCs w:val="24"/>
        </w:rPr>
        <w:t>II</w:t>
      </w:r>
      <w:r w:rsidRPr="005C33B2">
        <w:rPr>
          <w:sz w:val="24"/>
          <w:szCs w:val="24"/>
        </w:rPr>
        <w:t>期、睡眠</w:t>
      </w:r>
      <w:r w:rsidRPr="005C33B2">
        <w:rPr>
          <w:sz w:val="24"/>
          <w:szCs w:val="24"/>
        </w:rPr>
        <w:t>I</w:t>
      </w:r>
      <w:r w:rsidRPr="005C33B2">
        <w:rPr>
          <w:sz w:val="24"/>
          <w:szCs w:val="24"/>
        </w:rPr>
        <w:t>期、快速动眼期、清醒期的数据，数据也反映出了深睡眠期和清醒期的脑电数据是有着比较明显的差异，而中间三个时期的数据处于深睡眠期和清醒期的过渡状态，彼此差异并不明显。</w:t>
      </w:r>
    </w:p>
    <w:p w14:paraId="75D70D3E" w14:textId="77777777" w:rsidR="000B66BC" w:rsidRPr="005C33B2" w:rsidRDefault="005C33B2">
      <w:pPr>
        <w:spacing w:line="360" w:lineRule="auto"/>
        <w:ind w:firstLineChars="200" w:firstLine="480"/>
        <w:rPr>
          <w:sz w:val="24"/>
          <w:szCs w:val="24"/>
        </w:rPr>
      </w:pPr>
      <w:r w:rsidRPr="005C33B2">
        <w:rPr>
          <w:sz w:val="24"/>
          <w:szCs w:val="24"/>
        </w:rPr>
        <w:t>另外，数据集的各个类别数量比较平衡（类均</w:t>
      </w:r>
      <w:r w:rsidRPr="005C33B2">
        <w:rPr>
          <w:sz w:val="24"/>
          <w:szCs w:val="24"/>
        </w:rPr>
        <w:t>600</w:t>
      </w:r>
      <w:r w:rsidRPr="005C33B2">
        <w:rPr>
          <w:sz w:val="24"/>
          <w:szCs w:val="24"/>
        </w:rPr>
        <w:t>个样本），我们采用随机洗牌的方式将原数据集打乱，然后根据一定比例划分训练集和测试集，在训练集上使用监督学习的分类方法进行分类，然后在测试集上进行效果的评估。</w:t>
      </w:r>
    </w:p>
    <w:p w14:paraId="5623FBA2" w14:textId="77777777" w:rsidR="000B66BC" w:rsidRPr="005C33B2" w:rsidRDefault="005C33B2">
      <w:pPr>
        <w:spacing w:line="360" w:lineRule="auto"/>
        <w:outlineLvl w:val="1"/>
        <w:rPr>
          <w:b/>
          <w:bCs/>
          <w:sz w:val="24"/>
          <w:szCs w:val="24"/>
        </w:rPr>
      </w:pPr>
      <w:bookmarkStart w:id="24" w:name="_Toc13726"/>
      <w:r w:rsidRPr="005C33B2">
        <w:rPr>
          <w:b/>
          <w:bCs/>
          <w:sz w:val="24"/>
          <w:szCs w:val="24"/>
        </w:rPr>
        <w:t>6.2</w:t>
      </w:r>
      <w:r w:rsidRPr="005C33B2">
        <w:rPr>
          <w:b/>
          <w:bCs/>
          <w:sz w:val="24"/>
          <w:szCs w:val="24"/>
        </w:rPr>
        <w:t>模型建立</w:t>
      </w:r>
      <w:bookmarkEnd w:id="24"/>
      <w:r w:rsidRPr="005C33B2">
        <w:rPr>
          <w:b/>
          <w:bCs/>
          <w:sz w:val="24"/>
          <w:szCs w:val="24"/>
        </w:rPr>
        <w:t>与评估</w:t>
      </w:r>
    </w:p>
    <w:p w14:paraId="3D795649" w14:textId="77777777" w:rsidR="000B66BC" w:rsidRPr="005C33B2" w:rsidRDefault="005C33B2">
      <w:pPr>
        <w:spacing w:line="360" w:lineRule="auto"/>
        <w:ind w:firstLine="420"/>
        <w:rPr>
          <w:sz w:val="24"/>
          <w:szCs w:val="24"/>
        </w:rPr>
      </w:pPr>
      <w:r w:rsidRPr="005C33B2">
        <w:rPr>
          <w:sz w:val="24"/>
          <w:szCs w:val="24"/>
        </w:rPr>
        <w:t>针对问题四使用了</w:t>
      </w:r>
      <w:r w:rsidRPr="005C33B2">
        <w:rPr>
          <w:sz w:val="24"/>
          <w:szCs w:val="24"/>
        </w:rPr>
        <w:t>K</w:t>
      </w:r>
      <w:r w:rsidRPr="005C33B2">
        <w:rPr>
          <w:sz w:val="24"/>
          <w:szCs w:val="24"/>
        </w:rPr>
        <w:t>最近邻算法（</w:t>
      </w:r>
      <w:r w:rsidRPr="005C33B2">
        <w:rPr>
          <w:sz w:val="24"/>
          <w:szCs w:val="24"/>
        </w:rPr>
        <w:t>KNN</w:t>
      </w:r>
      <w:r w:rsidRPr="005C33B2">
        <w:rPr>
          <w:sz w:val="24"/>
          <w:szCs w:val="24"/>
        </w:rPr>
        <w:t>）的分类方法，主要包括</w:t>
      </w:r>
      <w:r w:rsidRPr="005C33B2">
        <w:rPr>
          <w:sz w:val="24"/>
          <w:szCs w:val="24"/>
        </w:rPr>
        <w:t>KNN</w:t>
      </w:r>
      <w:r w:rsidRPr="005C33B2">
        <w:rPr>
          <w:sz w:val="24"/>
          <w:szCs w:val="24"/>
        </w:rPr>
        <w:t>模型的训练和</w:t>
      </w:r>
      <w:r w:rsidRPr="005C33B2">
        <w:rPr>
          <w:sz w:val="24"/>
          <w:szCs w:val="24"/>
        </w:rPr>
        <w:t>KNN</w:t>
      </w:r>
      <w:r w:rsidRPr="005C33B2">
        <w:rPr>
          <w:sz w:val="24"/>
          <w:szCs w:val="24"/>
        </w:rPr>
        <w:t>模型的分类两部分。</w:t>
      </w:r>
    </w:p>
    <w:p w14:paraId="72EFFF97" w14:textId="77777777" w:rsidR="000B66BC" w:rsidRPr="005C33B2" w:rsidRDefault="005C33B2">
      <w:pPr>
        <w:spacing w:line="360" w:lineRule="auto"/>
        <w:ind w:firstLine="420"/>
        <w:rPr>
          <w:sz w:val="24"/>
          <w:szCs w:val="24"/>
        </w:rPr>
      </w:pPr>
      <w:r w:rsidRPr="005C33B2">
        <w:rPr>
          <w:sz w:val="24"/>
          <w:szCs w:val="24"/>
        </w:rPr>
        <w:t>KNN</w:t>
      </w:r>
      <w:r w:rsidRPr="005C33B2">
        <w:rPr>
          <w:sz w:val="24"/>
          <w:szCs w:val="24"/>
        </w:rPr>
        <w:t>模型也被称为</w:t>
      </w:r>
      <w:r w:rsidRPr="005C33B2">
        <w:rPr>
          <w:sz w:val="24"/>
          <w:szCs w:val="24"/>
        </w:rPr>
        <w:t>K</w:t>
      </w:r>
      <w:r w:rsidRPr="005C33B2">
        <w:rPr>
          <w:sz w:val="24"/>
          <w:szCs w:val="24"/>
        </w:rPr>
        <w:t>最近邻算法，它的基本思想是搜寻最近的</w:t>
      </w:r>
      <w:r w:rsidRPr="005C33B2">
        <w:rPr>
          <w:sz w:val="24"/>
          <w:szCs w:val="24"/>
        </w:rPr>
        <w:t>k</w:t>
      </w:r>
      <w:r w:rsidRPr="005C33B2">
        <w:rPr>
          <w:sz w:val="24"/>
          <w:szCs w:val="24"/>
        </w:rPr>
        <w:t>个已知类别样本的位置以此来对未知类别样本进行预测。在该算法中，</w:t>
      </w:r>
      <w:r w:rsidRPr="005C33B2">
        <w:rPr>
          <w:sz w:val="24"/>
          <w:szCs w:val="24"/>
        </w:rPr>
        <w:t>k</w:t>
      </w:r>
      <w:r w:rsidRPr="005C33B2">
        <w:rPr>
          <w:sz w:val="24"/>
          <w:szCs w:val="24"/>
        </w:rPr>
        <w:t>的取值对该模型的预测准确率至关重要。如果</w:t>
      </w:r>
      <w:r w:rsidRPr="005C33B2">
        <w:rPr>
          <w:sz w:val="24"/>
          <w:szCs w:val="24"/>
        </w:rPr>
        <w:t>k</w:t>
      </w:r>
      <w:r w:rsidRPr="005C33B2">
        <w:rPr>
          <w:sz w:val="24"/>
          <w:szCs w:val="24"/>
        </w:rPr>
        <w:t>值偏小，可能会导致</w:t>
      </w:r>
      <w:r w:rsidRPr="005C33B2">
        <w:rPr>
          <w:sz w:val="24"/>
          <w:szCs w:val="24"/>
        </w:rPr>
        <w:t>KNN</w:t>
      </w:r>
      <w:r w:rsidRPr="005C33B2">
        <w:rPr>
          <w:sz w:val="24"/>
          <w:szCs w:val="24"/>
        </w:rPr>
        <w:t>模型出现假设变得过度严格即进入到过拟合状态；而如果</w:t>
      </w:r>
      <w:r w:rsidRPr="005C33B2">
        <w:rPr>
          <w:sz w:val="24"/>
          <w:szCs w:val="24"/>
        </w:rPr>
        <w:t>K</w:t>
      </w:r>
      <w:r w:rsidRPr="005C33B2">
        <w:rPr>
          <w:sz w:val="24"/>
          <w:szCs w:val="24"/>
        </w:rPr>
        <w:t>值偏大，则会导致模型进入到欠拟合状态。通常</w:t>
      </w:r>
      <w:r w:rsidRPr="005C33B2">
        <w:rPr>
          <w:sz w:val="24"/>
          <w:szCs w:val="24"/>
        </w:rPr>
        <w:t>K</w:t>
      </w:r>
      <w:r w:rsidRPr="005C33B2">
        <w:rPr>
          <w:sz w:val="24"/>
          <w:szCs w:val="24"/>
        </w:rPr>
        <w:t>最近邻算法的训练和分类分为如下步骤：</w:t>
      </w:r>
    </w:p>
    <w:p w14:paraId="7C2D3239" w14:textId="77777777" w:rsidR="000B66BC" w:rsidRPr="005C33B2" w:rsidRDefault="005C33B2">
      <w:pPr>
        <w:spacing w:line="360" w:lineRule="auto"/>
        <w:jc w:val="center"/>
        <w:rPr>
          <w:sz w:val="22"/>
        </w:rPr>
      </w:pPr>
      <w:r w:rsidRPr="005C33B2">
        <w:rPr>
          <w:sz w:val="22"/>
        </w:rPr>
        <w:lastRenderedPageBreak/>
        <w:t>表</w:t>
      </w:r>
      <w:r w:rsidRPr="005C33B2">
        <w:rPr>
          <w:sz w:val="22"/>
        </w:rPr>
        <w:t>14   K</w:t>
      </w:r>
      <w:r w:rsidRPr="005C33B2">
        <w:rPr>
          <w:sz w:val="22"/>
        </w:rPr>
        <w:t>最近邻算法的训练和分类步骤</w:t>
      </w:r>
    </w:p>
    <w:tbl>
      <w:tblPr>
        <w:tblW w:w="4411" w:type="pct"/>
        <w:jc w:val="center"/>
        <w:tblBorders>
          <w:top w:val="single" w:sz="12" w:space="0" w:color="auto"/>
          <w:bottom w:val="single" w:sz="12" w:space="0" w:color="auto"/>
        </w:tblBorders>
        <w:tblLook w:val="04A0" w:firstRow="1" w:lastRow="0" w:firstColumn="1" w:lastColumn="0" w:noHBand="0" w:noVBand="1"/>
      </w:tblPr>
      <w:tblGrid>
        <w:gridCol w:w="8254"/>
      </w:tblGrid>
      <w:tr w:rsidR="000B66BC" w:rsidRPr="005C33B2" w14:paraId="4D5B7D9E" w14:textId="77777777">
        <w:trPr>
          <w:jc w:val="center"/>
        </w:trPr>
        <w:tc>
          <w:tcPr>
            <w:tcW w:w="5000" w:type="pct"/>
            <w:tcBorders>
              <w:bottom w:val="single" w:sz="6" w:space="0" w:color="auto"/>
            </w:tcBorders>
            <w:shd w:val="clear" w:color="auto" w:fill="auto"/>
          </w:tcPr>
          <w:p w14:paraId="6CECA3F9" w14:textId="77777777" w:rsidR="000B66BC" w:rsidRPr="005C33B2" w:rsidRDefault="005C33B2">
            <w:pPr>
              <w:spacing w:line="360" w:lineRule="auto"/>
              <w:rPr>
                <w:sz w:val="22"/>
              </w:rPr>
            </w:pPr>
            <w:r w:rsidRPr="005C33B2">
              <w:rPr>
                <w:b/>
                <w:bCs/>
                <w:sz w:val="22"/>
              </w:rPr>
              <w:t>K</w:t>
            </w:r>
            <w:r w:rsidRPr="005C33B2">
              <w:rPr>
                <w:b/>
                <w:bCs/>
                <w:sz w:val="22"/>
              </w:rPr>
              <w:t>最近邻算法的训练和分类步骤</w:t>
            </w:r>
          </w:p>
        </w:tc>
      </w:tr>
      <w:tr w:rsidR="000B66BC" w:rsidRPr="005C33B2" w14:paraId="0899AFDA" w14:textId="77777777">
        <w:trPr>
          <w:trHeight w:val="907"/>
          <w:jc w:val="center"/>
        </w:trPr>
        <w:tc>
          <w:tcPr>
            <w:tcW w:w="5000" w:type="pct"/>
            <w:tcBorders>
              <w:top w:val="single" w:sz="6" w:space="0" w:color="auto"/>
              <w:tl2br w:val="nil"/>
              <w:tr2bl w:val="nil"/>
            </w:tcBorders>
            <w:shd w:val="clear" w:color="auto" w:fill="auto"/>
          </w:tcPr>
          <w:p w14:paraId="49EF0178" w14:textId="77777777" w:rsidR="000B66BC" w:rsidRPr="005C33B2" w:rsidRDefault="005C33B2">
            <w:pPr>
              <w:pStyle w:val="aff"/>
              <w:numPr>
                <w:ilvl w:val="0"/>
                <w:numId w:val="2"/>
              </w:numPr>
              <w:spacing w:line="360" w:lineRule="auto"/>
              <w:ind w:firstLineChars="0"/>
              <w:textAlignment w:val="center"/>
              <w:rPr>
                <w:sz w:val="22"/>
              </w:rPr>
            </w:pPr>
            <w:r w:rsidRPr="005C33B2">
              <w:rPr>
                <w:sz w:val="22"/>
              </w:rPr>
              <w:t>计算测试数据与各个训练数据之间的距离</w:t>
            </w:r>
          </w:p>
          <w:p w14:paraId="71184816" w14:textId="77777777" w:rsidR="000B66BC" w:rsidRPr="005C33B2" w:rsidRDefault="005C33B2">
            <w:pPr>
              <w:pStyle w:val="aff"/>
              <w:numPr>
                <w:ilvl w:val="0"/>
                <w:numId w:val="2"/>
              </w:numPr>
              <w:spacing w:line="360" w:lineRule="auto"/>
              <w:ind w:firstLineChars="0"/>
              <w:textAlignment w:val="center"/>
              <w:rPr>
                <w:sz w:val="22"/>
              </w:rPr>
            </w:pPr>
            <w:r w:rsidRPr="005C33B2">
              <w:rPr>
                <w:sz w:val="22"/>
              </w:rPr>
              <w:t>按照距离的递增关系进行排序</w:t>
            </w:r>
          </w:p>
          <w:p w14:paraId="4B92589F" w14:textId="77777777" w:rsidR="000B66BC" w:rsidRPr="005C33B2" w:rsidRDefault="005C33B2">
            <w:pPr>
              <w:pStyle w:val="aff"/>
              <w:numPr>
                <w:ilvl w:val="0"/>
                <w:numId w:val="2"/>
              </w:numPr>
              <w:spacing w:line="360" w:lineRule="auto"/>
              <w:ind w:firstLineChars="0"/>
              <w:textAlignment w:val="center"/>
              <w:rPr>
                <w:sz w:val="22"/>
              </w:rPr>
            </w:pPr>
            <w:r w:rsidRPr="005C33B2">
              <w:rPr>
                <w:sz w:val="22"/>
              </w:rPr>
              <w:t>选取距离最小的</w:t>
            </w:r>
            <w:r w:rsidRPr="005C33B2">
              <w:rPr>
                <w:sz w:val="22"/>
              </w:rPr>
              <w:t>K</w:t>
            </w:r>
            <w:r w:rsidRPr="005C33B2">
              <w:rPr>
                <w:sz w:val="22"/>
              </w:rPr>
              <w:t>个点</w:t>
            </w:r>
          </w:p>
          <w:p w14:paraId="485EA381" w14:textId="77777777" w:rsidR="000B66BC" w:rsidRPr="005C33B2" w:rsidRDefault="005C33B2">
            <w:pPr>
              <w:pStyle w:val="aff"/>
              <w:numPr>
                <w:ilvl w:val="0"/>
                <w:numId w:val="2"/>
              </w:numPr>
              <w:spacing w:line="360" w:lineRule="auto"/>
              <w:ind w:firstLineChars="0"/>
              <w:textAlignment w:val="center"/>
              <w:rPr>
                <w:sz w:val="22"/>
              </w:rPr>
            </w:pPr>
            <w:r w:rsidRPr="005C33B2">
              <w:rPr>
                <w:sz w:val="22"/>
              </w:rPr>
              <w:t>确定前</w:t>
            </w:r>
            <w:r w:rsidRPr="005C33B2">
              <w:rPr>
                <w:sz w:val="22"/>
              </w:rPr>
              <w:t>K</w:t>
            </w:r>
            <w:r w:rsidRPr="005C33B2">
              <w:rPr>
                <w:sz w:val="22"/>
              </w:rPr>
              <w:t>个点所在类别的出现频率</w:t>
            </w:r>
          </w:p>
          <w:p w14:paraId="71B35A3C" w14:textId="77777777" w:rsidR="000B66BC" w:rsidRPr="005C33B2" w:rsidRDefault="005C33B2">
            <w:pPr>
              <w:pStyle w:val="aff"/>
              <w:numPr>
                <w:ilvl w:val="0"/>
                <w:numId w:val="2"/>
              </w:numPr>
              <w:spacing w:line="360" w:lineRule="auto"/>
              <w:ind w:firstLineChars="0"/>
              <w:textAlignment w:val="center"/>
              <w:rPr>
                <w:sz w:val="22"/>
              </w:rPr>
            </w:pPr>
            <w:r w:rsidRPr="005C33B2">
              <w:rPr>
                <w:sz w:val="22"/>
              </w:rPr>
              <w:t>返回前</w:t>
            </w:r>
            <w:r w:rsidRPr="005C33B2">
              <w:rPr>
                <w:sz w:val="22"/>
              </w:rPr>
              <w:t>K</w:t>
            </w:r>
            <w:r w:rsidRPr="005C33B2">
              <w:rPr>
                <w:sz w:val="22"/>
              </w:rPr>
              <w:t>个点中出现频率最高的类别作为测试数据的预测分类</w:t>
            </w:r>
          </w:p>
        </w:tc>
      </w:tr>
    </w:tbl>
    <w:p w14:paraId="0AFC0202" w14:textId="77777777" w:rsidR="000B66BC" w:rsidRPr="005C33B2" w:rsidRDefault="000B66BC">
      <w:pPr>
        <w:spacing w:line="360" w:lineRule="auto"/>
        <w:ind w:firstLine="420"/>
        <w:rPr>
          <w:sz w:val="24"/>
          <w:szCs w:val="24"/>
        </w:rPr>
      </w:pPr>
    </w:p>
    <w:p w14:paraId="00E5C8F8" w14:textId="77777777" w:rsidR="000B66BC" w:rsidRPr="005C33B2" w:rsidRDefault="005C33B2">
      <w:pPr>
        <w:spacing w:line="360" w:lineRule="auto"/>
        <w:ind w:firstLine="420"/>
        <w:rPr>
          <w:sz w:val="24"/>
          <w:szCs w:val="24"/>
        </w:rPr>
      </w:pPr>
      <w:r w:rsidRPr="005C33B2">
        <w:rPr>
          <w:sz w:val="24"/>
          <w:szCs w:val="24"/>
        </w:rPr>
        <w:t>为了评价</w:t>
      </w:r>
      <w:r w:rsidRPr="005C33B2">
        <w:rPr>
          <w:sz w:val="24"/>
          <w:szCs w:val="24"/>
        </w:rPr>
        <w:t>KNN</w:t>
      </w:r>
      <w:r w:rsidRPr="005C33B2">
        <w:rPr>
          <w:sz w:val="24"/>
          <w:szCs w:val="24"/>
        </w:rPr>
        <w:t>模型中选择不同</w:t>
      </w:r>
      <w:r w:rsidRPr="005C33B2">
        <w:rPr>
          <w:sz w:val="24"/>
          <w:szCs w:val="24"/>
        </w:rPr>
        <w:t>K</w:t>
      </w:r>
      <w:r w:rsidRPr="005C33B2">
        <w:rPr>
          <w:sz w:val="24"/>
          <w:szCs w:val="24"/>
        </w:rPr>
        <w:t>值，以及测试集占总数据集的比值给模型预测准确率带来的影响，对</w:t>
      </w:r>
      <w:r w:rsidRPr="005C33B2">
        <w:rPr>
          <w:sz w:val="24"/>
          <w:szCs w:val="24"/>
        </w:rPr>
        <w:t>K</w:t>
      </w:r>
      <w:r w:rsidRPr="005C33B2">
        <w:rPr>
          <w:sz w:val="24"/>
          <w:szCs w:val="24"/>
        </w:rPr>
        <w:t>值和测试集比率都进行了各种取值的测试，</w:t>
      </w:r>
      <w:r w:rsidRPr="005C33B2">
        <w:rPr>
          <w:sz w:val="24"/>
          <w:szCs w:val="24"/>
        </w:rPr>
        <w:t>K</w:t>
      </w:r>
      <w:r w:rsidRPr="005C33B2">
        <w:rPr>
          <w:sz w:val="24"/>
          <w:szCs w:val="24"/>
        </w:rPr>
        <w:t>值从</w:t>
      </w:r>
      <w:r w:rsidRPr="005C33B2">
        <w:rPr>
          <w:sz w:val="24"/>
          <w:szCs w:val="24"/>
        </w:rPr>
        <w:t>1</w:t>
      </w:r>
      <w:r w:rsidRPr="005C33B2">
        <w:rPr>
          <w:sz w:val="24"/>
          <w:szCs w:val="24"/>
        </w:rPr>
        <w:t>到</w:t>
      </w:r>
      <w:r w:rsidRPr="005C33B2">
        <w:rPr>
          <w:sz w:val="24"/>
          <w:szCs w:val="24"/>
        </w:rPr>
        <w:t>50</w:t>
      </w:r>
      <w:r w:rsidRPr="005C33B2">
        <w:rPr>
          <w:sz w:val="24"/>
          <w:szCs w:val="24"/>
        </w:rPr>
        <w:t>、测试集比例从</w:t>
      </w:r>
      <w:r w:rsidRPr="005C33B2">
        <w:rPr>
          <w:sz w:val="24"/>
          <w:szCs w:val="24"/>
        </w:rPr>
        <w:t>0.1</w:t>
      </w:r>
      <w:r w:rsidRPr="005C33B2">
        <w:rPr>
          <w:sz w:val="24"/>
          <w:szCs w:val="24"/>
        </w:rPr>
        <w:t>到</w:t>
      </w:r>
      <w:r w:rsidRPr="005C33B2">
        <w:rPr>
          <w:sz w:val="24"/>
          <w:szCs w:val="24"/>
        </w:rPr>
        <w:t>0.9</w:t>
      </w:r>
      <w:r w:rsidRPr="005C33B2">
        <w:rPr>
          <w:sz w:val="24"/>
          <w:szCs w:val="24"/>
        </w:rPr>
        <w:t>的结果如下图所示：</w:t>
      </w:r>
    </w:p>
    <w:p w14:paraId="0A5B7517" w14:textId="77777777" w:rsidR="000B66BC" w:rsidRPr="005C33B2" w:rsidRDefault="005C33B2">
      <w:pPr>
        <w:spacing w:line="360" w:lineRule="auto"/>
        <w:jc w:val="center"/>
        <w:rPr>
          <w:sz w:val="24"/>
          <w:szCs w:val="24"/>
        </w:rPr>
      </w:pPr>
      <w:r w:rsidRPr="005C33B2">
        <w:rPr>
          <w:noProof/>
        </w:rPr>
        <w:drawing>
          <wp:inline distT="0" distB="0" distL="0" distR="0" wp14:anchorId="411B94EA" wp14:editId="5A2CB8E3">
            <wp:extent cx="5941060" cy="30657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1060" cy="3065780"/>
                    </a:xfrm>
                    <a:prstGeom prst="rect">
                      <a:avLst/>
                    </a:prstGeom>
                    <a:noFill/>
                    <a:ln>
                      <a:noFill/>
                    </a:ln>
                  </pic:spPr>
                </pic:pic>
              </a:graphicData>
            </a:graphic>
          </wp:inline>
        </w:drawing>
      </w:r>
    </w:p>
    <w:p w14:paraId="71A7A029" w14:textId="77777777" w:rsidR="000B66BC" w:rsidRPr="005C33B2" w:rsidRDefault="005C33B2">
      <w:pPr>
        <w:spacing w:line="360" w:lineRule="auto"/>
        <w:jc w:val="center"/>
        <w:rPr>
          <w:rFonts w:eastAsia="黑体"/>
          <w:szCs w:val="21"/>
        </w:rPr>
      </w:pPr>
      <w:r w:rsidRPr="005C33B2">
        <w:rPr>
          <w:rFonts w:eastAsia="黑体"/>
          <w:szCs w:val="21"/>
        </w:rPr>
        <w:t>图</w:t>
      </w:r>
      <w:r w:rsidRPr="005C33B2">
        <w:rPr>
          <w:rFonts w:eastAsia="黑体"/>
          <w:szCs w:val="21"/>
        </w:rPr>
        <w:t>14 KNN</w:t>
      </w:r>
      <w:r w:rsidRPr="005C33B2">
        <w:rPr>
          <w:rFonts w:eastAsia="黑体"/>
          <w:szCs w:val="21"/>
        </w:rPr>
        <w:t>模型预测准确率对比</w:t>
      </w:r>
      <w:r w:rsidRPr="005C33B2">
        <w:rPr>
          <w:rFonts w:eastAsia="黑体"/>
          <w:szCs w:val="21"/>
        </w:rPr>
        <w:t>1</w:t>
      </w:r>
    </w:p>
    <w:p w14:paraId="46B84210" w14:textId="77777777" w:rsidR="000B66BC" w:rsidRPr="005C33B2" w:rsidRDefault="005C33B2">
      <w:pPr>
        <w:spacing w:line="360" w:lineRule="auto"/>
        <w:ind w:firstLine="420"/>
        <w:rPr>
          <w:sz w:val="24"/>
          <w:szCs w:val="24"/>
        </w:rPr>
      </w:pPr>
      <w:r w:rsidRPr="005C33B2">
        <w:rPr>
          <w:sz w:val="24"/>
          <w:szCs w:val="24"/>
        </w:rPr>
        <w:t>其中横坐标为</w:t>
      </w:r>
      <w:r w:rsidRPr="005C33B2">
        <w:rPr>
          <w:sz w:val="24"/>
          <w:szCs w:val="24"/>
        </w:rPr>
        <w:t>K</w:t>
      </w:r>
      <w:r w:rsidRPr="005C33B2">
        <w:rPr>
          <w:sz w:val="24"/>
          <w:szCs w:val="24"/>
        </w:rPr>
        <w:t>值，纵坐标为模型在测试集上的预测准确率，不同颜色的数据点为不同的测试集比例。从结果中可以得出，当</w:t>
      </w:r>
      <w:r w:rsidRPr="005C33B2">
        <w:rPr>
          <w:sz w:val="24"/>
          <w:szCs w:val="24"/>
        </w:rPr>
        <w:t>K</w:t>
      </w:r>
      <w:r w:rsidRPr="005C33B2">
        <w:rPr>
          <w:sz w:val="24"/>
          <w:szCs w:val="24"/>
        </w:rPr>
        <w:t>值取</w:t>
      </w:r>
      <w:r w:rsidRPr="005C33B2">
        <w:rPr>
          <w:sz w:val="24"/>
          <w:szCs w:val="24"/>
        </w:rPr>
        <w:t>5</w:t>
      </w:r>
      <w:r w:rsidRPr="005C33B2">
        <w:rPr>
          <w:sz w:val="24"/>
          <w:szCs w:val="24"/>
        </w:rPr>
        <w:t>到</w:t>
      </w:r>
      <w:r w:rsidRPr="005C33B2">
        <w:rPr>
          <w:sz w:val="24"/>
          <w:szCs w:val="24"/>
        </w:rPr>
        <w:t>15</w:t>
      </w:r>
      <w:r w:rsidRPr="005C33B2">
        <w:rPr>
          <w:sz w:val="24"/>
          <w:szCs w:val="24"/>
        </w:rPr>
        <w:t>之间时，能够在不同测试集比例的情况下都能得到较高的预测准确率。</w:t>
      </w:r>
    </w:p>
    <w:p w14:paraId="25CB371B" w14:textId="77777777" w:rsidR="000B66BC" w:rsidRPr="005C33B2" w:rsidRDefault="005C33B2">
      <w:pPr>
        <w:spacing w:line="360" w:lineRule="auto"/>
        <w:ind w:firstLine="420"/>
        <w:rPr>
          <w:sz w:val="24"/>
          <w:szCs w:val="24"/>
        </w:rPr>
      </w:pPr>
      <w:r w:rsidRPr="005C33B2">
        <w:rPr>
          <w:sz w:val="24"/>
          <w:szCs w:val="24"/>
        </w:rPr>
        <w:t>针对从</w:t>
      </w:r>
      <w:r w:rsidRPr="005C33B2">
        <w:rPr>
          <w:sz w:val="24"/>
          <w:szCs w:val="24"/>
        </w:rPr>
        <w:t>5</w:t>
      </w:r>
      <w:r w:rsidRPr="005C33B2">
        <w:rPr>
          <w:sz w:val="24"/>
          <w:szCs w:val="24"/>
        </w:rPr>
        <w:t>到</w:t>
      </w:r>
      <w:r w:rsidRPr="005C33B2">
        <w:rPr>
          <w:sz w:val="24"/>
          <w:szCs w:val="24"/>
        </w:rPr>
        <w:t>15</w:t>
      </w:r>
      <w:r w:rsidRPr="005C33B2">
        <w:rPr>
          <w:sz w:val="24"/>
          <w:szCs w:val="24"/>
        </w:rPr>
        <w:t>之间的</w:t>
      </w:r>
      <w:r w:rsidRPr="005C33B2">
        <w:rPr>
          <w:sz w:val="24"/>
          <w:szCs w:val="24"/>
        </w:rPr>
        <w:t>K</w:t>
      </w:r>
      <w:r w:rsidRPr="005C33B2">
        <w:rPr>
          <w:sz w:val="24"/>
          <w:szCs w:val="24"/>
        </w:rPr>
        <w:t>值，进一步测试结果进行分析，如下图所示：</w:t>
      </w:r>
    </w:p>
    <w:p w14:paraId="000DD1BE" w14:textId="77777777" w:rsidR="000B66BC" w:rsidRPr="005C33B2" w:rsidRDefault="005C33B2">
      <w:pPr>
        <w:spacing w:line="360" w:lineRule="auto"/>
        <w:jc w:val="center"/>
        <w:rPr>
          <w:sz w:val="24"/>
          <w:szCs w:val="24"/>
        </w:rPr>
      </w:pPr>
      <w:r w:rsidRPr="005C33B2">
        <w:rPr>
          <w:noProof/>
        </w:rPr>
        <w:lastRenderedPageBreak/>
        <w:drawing>
          <wp:inline distT="0" distB="0" distL="0" distR="0" wp14:anchorId="00BDBB2E" wp14:editId="09C2779B">
            <wp:extent cx="5772150" cy="29787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785438" cy="2985474"/>
                    </a:xfrm>
                    <a:prstGeom prst="rect">
                      <a:avLst/>
                    </a:prstGeom>
                    <a:noFill/>
                    <a:ln>
                      <a:noFill/>
                    </a:ln>
                  </pic:spPr>
                </pic:pic>
              </a:graphicData>
            </a:graphic>
          </wp:inline>
        </w:drawing>
      </w:r>
    </w:p>
    <w:p w14:paraId="2D340BB7" w14:textId="77777777" w:rsidR="000B66BC" w:rsidRPr="005C33B2" w:rsidRDefault="005C33B2">
      <w:pPr>
        <w:spacing w:line="360" w:lineRule="auto"/>
        <w:jc w:val="center"/>
        <w:rPr>
          <w:sz w:val="24"/>
          <w:szCs w:val="24"/>
        </w:rPr>
      </w:pPr>
      <w:r w:rsidRPr="005C33B2">
        <w:rPr>
          <w:rFonts w:eastAsia="黑体"/>
          <w:szCs w:val="21"/>
        </w:rPr>
        <w:t>图</w:t>
      </w:r>
      <w:r w:rsidRPr="005C33B2">
        <w:rPr>
          <w:rFonts w:eastAsia="黑体"/>
          <w:szCs w:val="21"/>
        </w:rPr>
        <w:t>15 KNN</w:t>
      </w:r>
      <w:r w:rsidRPr="005C33B2">
        <w:rPr>
          <w:rFonts w:eastAsia="黑体"/>
          <w:szCs w:val="21"/>
        </w:rPr>
        <w:t>模型预测准确率对比</w:t>
      </w:r>
      <w:r w:rsidRPr="005C33B2">
        <w:rPr>
          <w:rFonts w:eastAsia="黑体"/>
          <w:szCs w:val="21"/>
        </w:rPr>
        <w:t>2</w:t>
      </w:r>
    </w:p>
    <w:p w14:paraId="40B22CF8" w14:textId="77777777" w:rsidR="000B66BC" w:rsidRPr="005C33B2" w:rsidRDefault="005C33B2">
      <w:pPr>
        <w:spacing w:line="360" w:lineRule="auto"/>
        <w:ind w:firstLine="420"/>
        <w:rPr>
          <w:sz w:val="24"/>
          <w:szCs w:val="24"/>
        </w:rPr>
      </w:pPr>
      <w:r w:rsidRPr="005C33B2">
        <w:rPr>
          <w:sz w:val="24"/>
          <w:szCs w:val="24"/>
        </w:rPr>
        <w:t>上图的横坐标为从</w:t>
      </w:r>
      <w:r w:rsidRPr="005C33B2">
        <w:rPr>
          <w:sz w:val="24"/>
          <w:szCs w:val="24"/>
        </w:rPr>
        <w:t>0.1</w:t>
      </w:r>
      <w:r w:rsidRPr="005C33B2">
        <w:rPr>
          <w:sz w:val="24"/>
          <w:szCs w:val="24"/>
        </w:rPr>
        <w:t>到</w:t>
      </w:r>
      <w:r w:rsidRPr="005C33B2">
        <w:rPr>
          <w:sz w:val="24"/>
          <w:szCs w:val="24"/>
        </w:rPr>
        <w:t>0.95</w:t>
      </w:r>
      <w:r w:rsidRPr="005C33B2">
        <w:rPr>
          <w:sz w:val="24"/>
          <w:szCs w:val="24"/>
        </w:rPr>
        <w:t>的测试集比例，纵坐标为预测准确率，不同颜色的数据点为不同的</w:t>
      </w:r>
      <w:r w:rsidRPr="005C33B2">
        <w:rPr>
          <w:sz w:val="24"/>
          <w:szCs w:val="24"/>
        </w:rPr>
        <w:t>K</w:t>
      </w:r>
      <w:r w:rsidRPr="005C33B2">
        <w:rPr>
          <w:sz w:val="24"/>
          <w:szCs w:val="24"/>
        </w:rPr>
        <w:t>值，可以得出预测准确率在测试集占比为</w:t>
      </w:r>
      <w:r w:rsidRPr="005C33B2">
        <w:rPr>
          <w:sz w:val="24"/>
          <w:szCs w:val="24"/>
        </w:rPr>
        <w:t>0.15</w:t>
      </w:r>
      <w:r w:rsidRPr="005C33B2">
        <w:rPr>
          <w:sz w:val="24"/>
          <w:szCs w:val="24"/>
        </w:rPr>
        <w:t>的时候达到最大，即训练集与测试集的最佳比值为</w:t>
      </w:r>
      <w:r w:rsidRPr="005C33B2">
        <w:rPr>
          <w:sz w:val="24"/>
          <w:szCs w:val="24"/>
        </w:rPr>
        <w:t>0.85</w:t>
      </w:r>
      <w:r w:rsidRPr="005C33B2">
        <w:rPr>
          <w:sz w:val="24"/>
          <w:szCs w:val="24"/>
        </w:rPr>
        <w:t>：</w:t>
      </w:r>
      <w:r w:rsidRPr="005C33B2">
        <w:rPr>
          <w:sz w:val="24"/>
          <w:szCs w:val="24"/>
        </w:rPr>
        <w:t>0.15</w:t>
      </w:r>
      <w:r w:rsidRPr="005C33B2">
        <w:rPr>
          <w:sz w:val="24"/>
          <w:szCs w:val="24"/>
        </w:rPr>
        <w:t>，另外当测试集比例不断增加到</w:t>
      </w:r>
      <w:r w:rsidRPr="005C33B2">
        <w:rPr>
          <w:sz w:val="24"/>
          <w:szCs w:val="24"/>
        </w:rPr>
        <w:t>0.5</w:t>
      </w:r>
      <w:r w:rsidRPr="005C33B2">
        <w:rPr>
          <w:sz w:val="24"/>
          <w:szCs w:val="24"/>
        </w:rPr>
        <w:t>时，都没有出现准确率的明显下滑。</w:t>
      </w:r>
    </w:p>
    <w:p w14:paraId="0E740422" w14:textId="77777777" w:rsidR="000B66BC" w:rsidRPr="005C33B2" w:rsidRDefault="005C33B2">
      <w:pPr>
        <w:spacing w:line="360" w:lineRule="auto"/>
        <w:ind w:firstLine="420"/>
        <w:rPr>
          <w:sz w:val="24"/>
          <w:szCs w:val="24"/>
        </w:rPr>
      </w:pPr>
      <w:r w:rsidRPr="005C33B2">
        <w:rPr>
          <w:sz w:val="24"/>
          <w:szCs w:val="24"/>
        </w:rPr>
        <w:t>综上所述，可以认为用于此</w:t>
      </w:r>
      <w:r w:rsidRPr="005C33B2">
        <w:rPr>
          <w:sz w:val="24"/>
          <w:szCs w:val="24"/>
        </w:rPr>
        <w:t>KNN</w:t>
      </w:r>
      <w:r w:rsidRPr="005C33B2">
        <w:rPr>
          <w:sz w:val="24"/>
          <w:szCs w:val="24"/>
        </w:rPr>
        <w:t>模型的最少训练集比例为</w:t>
      </w:r>
      <w:r w:rsidRPr="005C33B2">
        <w:rPr>
          <w:sz w:val="24"/>
          <w:szCs w:val="24"/>
        </w:rPr>
        <w:t>50%</w:t>
      </w:r>
      <w:r w:rsidRPr="005C33B2">
        <w:rPr>
          <w:sz w:val="24"/>
          <w:szCs w:val="24"/>
        </w:rPr>
        <w:t>，最佳训练集比例为</w:t>
      </w:r>
      <w:r w:rsidRPr="005C33B2">
        <w:rPr>
          <w:sz w:val="24"/>
          <w:szCs w:val="24"/>
        </w:rPr>
        <w:t>15%</w:t>
      </w:r>
      <w:r w:rsidRPr="005C33B2">
        <w:rPr>
          <w:sz w:val="24"/>
          <w:szCs w:val="24"/>
        </w:rPr>
        <w:t>，合适的</w:t>
      </w:r>
      <w:r w:rsidRPr="005C33B2">
        <w:rPr>
          <w:sz w:val="24"/>
          <w:szCs w:val="24"/>
        </w:rPr>
        <w:t>K</w:t>
      </w:r>
      <w:r w:rsidRPr="005C33B2">
        <w:rPr>
          <w:sz w:val="24"/>
          <w:szCs w:val="24"/>
        </w:rPr>
        <w:t>值在</w:t>
      </w:r>
      <w:r w:rsidRPr="005C33B2">
        <w:rPr>
          <w:sz w:val="24"/>
          <w:szCs w:val="24"/>
        </w:rPr>
        <w:t>5</w:t>
      </w:r>
      <w:r w:rsidRPr="005C33B2">
        <w:rPr>
          <w:sz w:val="24"/>
          <w:szCs w:val="24"/>
        </w:rPr>
        <w:t>到</w:t>
      </w:r>
      <w:r w:rsidRPr="005C33B2">
        <w:rPr>
          <w:sz w:val="24"/>
          <w:szCs w:val="24"/>
        </w:rPr>
        <w:t>15</w:t>
      </w:r>
      <w:r w:rsidRPr="005C33B2">
        <w:rPr>
          <w:sz w:val="24"/>
          <w:szCs w:val="24"/>
        </w:rPr>
        <w:t>之间，针对这些条件对应的模型和分类结果，也进行了热图展示，如图</w:t>
      </w:r>
      <w:r w:rsidRPr="005C33B2">
        <w:rPr>
          <w:sz w:val="24"/>
          <w:szCs w:val="24"/>
        </w:rPr>
        <w:t>16</w:t>
      </w:r>
      <w:r w:rsidRPr="005C33B2">
        <w:rPr>
          <w:sz w:val="24"/>
          <w:szCs w:val="24"/>
        </w:rPr>
        <w:t>所示（测试集数量为</w:t>
      </w:r>
      <w:r w:rsidRPr="005C33B2">
        <w:rPr>
          <w:sz w:val="24"/>
          <w:szCs w:val="24"/>
        </w:rPr>
        <w:t>1500</w:t>
      </w:r>
      <w:r w:rsidRPr="005C33B2">
        <w:rPr>
          <w:sz w:val="24"/>
          <w:szCs w:val="24"/>
        </w:rPr>
        <w:t>条）：</w:t>
      </w:r>
    </w:p>
    <w:p w14:paraId="13CF3E42" w14:textId="77777777" w:rsidR="000B66BC" w:rsidRPr="005C33B2" w:rsidRDefault="000B66BC">
      <w:pPr>
        <w:spacing w:line="360" w:lineRule="auto"/>
        <w:ind w:firstLine="420"/>
        <w:rPr>
          <w:sz w:val="24"/>
          <w:szCs w:val="24"/>
        </w:rPr>
      </w:pPr>
    </w:p>
    <w:p w14:paraId="10941C68" w14:textId="77777777" w:rsidR="000B66BC" w:rsidRPr="005C33B2" w:rsidRDefault="005C33B2">
      <w:pPr>
        <w:spacing w:line="360" w:lineRule="auto"/>
        <w:jc w:val="center"/>
        <w:rPr>
          <w:sz w:val="24"/>
          <w:szCs w:val="24"/>
        </w:rPr>
      </w:pPr>
      <w:r w:rsidRPr="005C33B2">
        <w:rPr>
          <w:noProof/>
        </w:rPr>
        <w:lastRenderedPageBreak/>
        <w:drawing>
          <wp:inline distT="0" distB="0" distL="0" distR="0" wp14:anchorId="04732904" wp14:editId="50F923CE">
            <wp:extent cx="4039235" cy="33845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4071444" cy="3411728"/>
                    </a:xfrm>
                    <a:prstGeom prst="rect">
                      <a:avLst/>
                    </a:prstGeom>
                  </pic:spPr>
                </pic:pic>
              </a:graphicData>
            </a:graphic>
          </wp:inline>
        </w:drawing>
      </w:r>
    </w:p>
    <w:p w14:paraId="1D127EA0" w14:textId="77777777" w:rsidR="000B66BC" w:rsidRPr="005C33B2" w:rsidRDefault="005C33B2">
      <w:pPr>
        <w:spacing w:line="360" w:lineRule="auto"/>
        <w:jc w:val="center"/>
        <w:rPr>
          <w:rFonts w:eastAsia="黑体"/>
          <w:szCs w:val="21"/>
        </w:rPr>
      </w:pPr>
      <w:r w:rsidRPr="005C33B2">
        <w:rPr>
          <w:rFonts w:eastAsia="黑体"/>
          <w:szCs w:val="21"/>
        </w:rPr>
        <w:t>图</w:t>
      </w:r>
      <w:r w:rsidRPr="005C33B2">
        <w:rPr>
          <w:rFonts w:eastAsia="黑体"/>
          <w:szCs w:val="21"/>
        </w:rPr>
        <w:t xml:space="preserve">16 </w:t>
      </w:r>
      <w:r w:rsidRPr="005C33B2">
        <w:rPr>
          <w:rFonts w:eastAsia="黑体"/>
          <w:szCs w:val="21"/>
        </w:rPr>
        <w:t>模型预测标签与正确标签的关系热图</w:t>
      </w:r>
    </w:p>
    <w:p w14:paraId="6990867B" w14:textId="77777777" w:rsidR="000B66BC" w:rsidRPr="005C33B2" w:rsidRDefault="005C33B2">
      <w:pPr>
        <w:spacing w:line="360" w:lineRule="auto"/>
        <w:ind w:firstLine="420"/>
        <w:rPr>
          <w:sz w:val="24"/>
          <w:szCs w:val="24"/>
        </w:rPr>
      </w:pPr>
      <w:r w:rsidRPr="005C33B2">
        <w:rPr>
          <w:sz w:val="24"/>
          <w:szCs w:val="24"/>
        </w:rPr>
        <w:t>热图的横纵坐标分别为模型对数据的预测标签和数据的真实标签，不同标签的交叉部分即表示模型对不同类数据进行预测时得出的类别情况，颜色越深的部分数据越多。可以看出，本模型对于深睡眠期（</w:t>
      </w:r>
      <w:r w:rsidRPr="005C33B2">
        <w:rPr>
          <w:sz w:val="24"/>
          <w:szCs w:val="24"/>
        </w:rPr>
        <w:t>2</w:t>
      </w:r>
      <w:r w:rsidRPr="005C33B2">
        <w:rPr>
          <w:sz w:val="24"/>
          <w:szCs w:val="24"/>
        </w:rPr>
        <w:t>）和清醒期（</w:t>
      </w:r>
      <w:r w:rsidRPr="005C33B2">
        <w:rPr>
          <w:sz w:val="24"/>
          <w:szCs w:val="24"/>
        </w:rPr>
        <w:t>6</w:t>
      </w:r>
      <w:r w:rsidRPr="005C33B2">
        <w:rPr>
          <w:sz w:val="24"/>
          <w:szCs w:val="24"/>
        </w:rPr>
        <w:t>）的预测效果最好，主要预测误差出现在中间三种过渡状态的分类结果中，在这一方面需要进一步的改进。</w:t>
      </w:r>
    </w:p>
    <w:p w14:paraId="68840C06" w14:textId="77777777" w:rsidR="000B66BC" w:rsidRPr="005C33B2" w:rsidRDefault="000B66BC">
      <w:pPr>
        <w:spacing w:line="360" w:lineRule="auto"/>
        <w:rPr>
          <w:b/>
          <w:bCs/>
          <w:sz w:val="24"/>
          <w:szCs w:val="24"/>
        </w:rPr>
      </w:pPr>
    </w:p>
    <w:p w14:paraId="2CCE3F3D" w14:textId="77777777" w:rsidR="000B66BC" w:rsidRPr="005C33B2" w:rsidRDefault="005C33B2">
      <w:pPr>
        <w:numPr>
          <w:ilvl w:val="0"/>
          <w:numId w:val="1"/>
        </w:numPr>
        <w:spacing w:line="360" w:lineRule="auto"/>
        <w:jc w:val="center"/>
        <w:outlineLvl w:val="0"/>
        <w:rPr>
          <w:rFonts w:eastAsia="黑体"/>
          <w:sz w:val="28"/>
          <w:szCs w:val="28"/>
        </w:rPr>
      </w:pPr>
      <w:bookmarkStart w:id="25" w:name="_Toc26732"/>
      <w:r w:rsidRPr="005C33B2">
        <w:rPr>
          <w:rFonts w:eastAsia="黑体"/>
          <w:sz w:val="28"/>
          <w:szCs w:val="28"/>
        </w:rPr>
        <w:t>总结</w:t>
      </w:r>
      <w:bookmarkEnd w:id="25"/>
    </w:p>
    <w:p w14:paraId="7F5CC0B4" w14:textId="77777777" w:rsidR="000B66BC" w:rsidRPr="005C33B2" w:rsidRDefault="005C33B2">
      <w:pPr>
        <w:pStyle w:val="aff"/>
        <w:spacing w:line="360" w:lineRule="auto"/>
        <w:ind w:firstLine="480"/>
        <w:rPr>
          <w:sz w:val="24"/>
          <w:szCs w:val="24"/>
        </w:rPr>
      </w:pPr>
      <w:r w:rsidRPr="005C33B2">
        <w:rPr>
          <w:sz w:val="24"/>
          <w:szCs w:val="24"/>
        </w:rPr>
        <w:t>脑</w:t>
      </w:r>
      <w:r w:rsidRPr="005C33B2">
        <w:rPr>
          <w:sz w:val="24"/>
          <w:szCs w:val="24"/>
        </w:rPr>
        <w:t>-</w:t>
      </w:r>
      <w:r w:rsidRPr="005C33B2">
        <w:rPr>
          <w:sz w:val="24"/>
          <w:szCs w:val="24"/>
        </w:rPr>
        <w:t>机接口技术旨在不依赖正常的由外围神经或肌肉组织组成的输出通路的通讯系统，实现大脑与外部辅助设备之间的交流沟通，其中</w:t>
      </w:r>
      <w:r w:rsidRPr="005C33B2">
        <w:rPr>
          <w:sz w:val="24"/>
          <w:szCs w:val="24"/>
        </w:rPr>
        <w:t>P300</w:t>
      </w:r>
      <w:r w:rsidRPr="005C33B2">
        <w:rPr>
          <w:sz w:val="24"/>
          <w:szCs w:val="24"/>
        </w:rPr>
        <w:t>电位和睡眠脑电波的分析都是这一研究领域的热点。</w:t>
      </w:r>
    </w:p>
    <w:p w14:paraId="2459A66A" w14:textId="77777777" w:rsidR="000B66BC" w:rsidRPr="005C33B2" w:rsidRDefault="005C33B2">
      <w:pPr>
        <w:pStyle w:val="aff"/>
        <w:spacing w:line="360" w:lineRule="auto"/>
        <w:ind w:firstLine="480"/>
        <w:rPr>
          <w:sz w:val="24"/>
          <w:szCs w:val="24"/>
        </w:rPr>
      </w:pPr>
      <w:r w:rsidRPr="005C33B2">
        <w:rPr>
          <w:sz w:val="24"/>
          <w:szCs w:val="24"/>
        </w:rPr>
        <w:t>针对问题一和问题二的</w:t>
      </w:r>
      <w:r w:rsidRPr="005C33B2">
        <w:rPr>
          <w:sz w:val="24"/>
          <w:szCs w:val="24"/>
        </w:rPr>
        <w:t>P300</w:t>
      </w:r>
      <w:r w:rsidRPr="005C33B2">
        <w:rPr>
          <w:sz w:val="24"/>
          <w:szCs w:val="24"/>
        </w:rPr>
        <w:t>电位对应字符的预测，本质上都是分类问题，在考虑多种分类方法之后，我们选择了基于线性核函数的支持向量机模型进行</w:t>
      </w:r>
      <w:r w:rsidRPr="005C33B2">
        <w:rPr>
          <w:sz w:val="24"/>
          <w:szCs w:val="24"/>
        </w:rPr>
        <w:t>P300</w:t>
      </w:r>
      <w:r w:rsidRPr="005C33B2">
        <w:rPr>
          <w:sz w:val="24"/>
          <w:szCs w:val="24"/>
        </w:rPr>
        <w:t>电位的分类识别，并在此基础上通过递归的通道剔除算法，为每位受试者选择了最优通道选择方案，并给出了适合所有受试者的总体最优方案。我们提出的模型对于对问题一和问题二都提出了较好的解决方案，其优点在于对数据做了充分的预处理，预测字符的准确率很高，也能够进一步推广到对脑电波的其他信号识别任务中。不足之处在于需要综合多个受试者才能得出较为准确的结果，需要对模型的识别算法进行进一步的改进来提高在单个受试者数据上</w:t>
      </w:r>
      <w:r w:rsidRPr="005C33B2">
        <w:rPr>
          <w:sz w:val="24"/>
          <w:szCs w:val="24"/>
        </w:rPr>
        <w:lastRenderedPageBreak/>
        <w:t>的预测准确性。</w:t>
      </w:r>
    </w:p>
    <w:p w14:paraId="1E51EF13" w14:textId="77777777" w:rsidR="000B66BC" w:rsidRPr="005C33B2" w:rsidRDefault="005C33B2">
      <w:pPr>
        <w:pStyle w:val="aff"/>
        <w:spacing w:line="360" w:lineRule="auto"/>
        <w:ind w:firstLine="480"/>
        <w:rPr>
          <w:sz w:val="24"/>
          <w:szCs w:val="24"/>
        </w:rPr>
      </w:pPr>
      <w:r w:rsidRPr="005C33B2">
        <w:rPr>
          <w:sz w:val="24"/>
          <w:szCs w:val="24"/>
        </w:rPr>
        <w:t>针对问题三涉及的半监督学习问题，我们选择了基于超限学习机</w:t>
      </w:r>
      <w:r w:rsidRPr="005C33B2">
        <w:rPr>
          <w:sz w:val="24"/>
          <w:szCs w:val="24"/>
        </w:rPr>
        <w:t>ELM</w:t>
      </w:r>
      <w:r w:rsidRPr="005C33B2">
        <w:rPr>
          <w:sz w:val="24"/>
          <w:szCs w:val="24"/>
        </w:rPr>
        <w:t>（</w:t>
      </w:r>
      <w:r w:rsidRPr="005C33B2">
        <w:rPr>
          <w:sz w:val="24"/>
          <w:szCs w:val="24"/>
        </w:rPr>
        <w:t>extreme learning machine</w:t>
      </w:r>
      <w:r w:rsidRPr="005C33B2">
        <w:rPr>
          <w:sz w:val="24"/>
          <w:szCs w:val="24"/>
        </w:rPr>
        <w:t>）的在线半监督学习方法，仅利用一部分有标签的训练数据，对无标签数据进行在线学习，实现模型的自我更新，在时间和性能上都有着较好的效果。</w:t>
      </w:r>
    </w:p>
    <w:p w14:paraId="484D7914" w14:textId="77777777" w:rsidR="000B66BC" w:rsidRPr="005C33B2" w:rsidRDefault="005C33B2">
      <w:pPr>
        <w:pStyle w:val="aff"/>
        <w:spacing w:line="360" w:lineRule="auto"/>
        <w:ind w:firstLine="480"/>
        <w:rPr>
          <w:sz w:val="24"/>
          <w:szCs w:val="24"/>
        </w:rPr>
      </w:pPr>
      <w:r w:rsidRPr="005C33B2">
        <w:rPr>
          <w:sz w:val="24"/>
          <w:szCs w:val="24"/>
        </w:rPr>
        <w:t>针对问题四的睡眠脑波分类问题，我们选择建立</w:t>
      </w:r>
      <w:r w:rsidRPr="005C33B2">
        <w:rPr>
          <w:sz w:val="24"/>
          <w:szCs w:val="24"/>
        </w:rPr>
        <w:t>K</w:t>
      </w:r>
      <w:r w:rsidRPr="005C33B2">
        <w:rPr>
          <w:sz w:val="24"/>
          <w:szCs w:val="24"/>
        </w:rPr>
        <w:t>最近邻模型并对其参数进行优化，通过选择不同比例的训练集和测试集，择优得到较好的训练集和测试集的划分比例。最后对模型的预测效果进行了细节分析，模型对于深睡眠期和清醒期取得了较好的识别效果，但对中间过渡时期的分类还有待进一步的改进和优化。</w:t>
      </w:r>
    </w:p>
    <w:p w14:paraId="5F2AD18D" w14:textId="77777777" w:rsidR="000B66BC" w:rsidRPr="005C33B2" w:rsidRDefault="005C33B2">
      <w:pPr>
        <w:pStyle w:val="aff"/>
        <w:spacing w:line="360" w:lineRule="auto"/>
        <w:ind w:firstLine="480"/>
        <w:rPr>
          <w:sz w:val="24"/>
          <w:szCs w:val="24"/>
        </w:rPr>
      </w:pPr>
      <w:r w:rsidRPr="005C33B2">
        <w:rPr>
          <w:sz w:val="24"/>
          <w:szCs w:val="24"/>
        </w:rPr>
        <w:t>本文对于各问题所提出的模型，都有比较大的灵活性和通用性，不仅可以用于本题所涉及的</w:t>
      </w:r>
      <w:r w:rsidRPr="005C33B2">
        <w:rPr>
          <w:sz w:val="24"/>
          <w:szCs w:val="24"/>
        </w:rPr>
        <w:t>P300</w:t>
      </w:r>
      <w:r w:rsidRPr="005C33B2">
        <w:rPr>
          <w:sz w:val="24"/>
          <w:szCs w:val="24"/>
        </w:rPr>
        <w:t>信号或睡眠脑波的分析，也可以推广到其他电子信号的分类识别任务上，而且还有比较大的改进和提升空间。</w:t>
      </w:r>
    </w:p>
    <w:p w14:paraId="08B5ED89" w14:textId="77777777" w:rsidR="000B66BC" w:rsidRPr="005C33B2" w:rsidRDefault="000B66BC">
      <w:pPr>
        <w:rPr>
          <w:sz w:val="24"/>
          <w:szCs w:val="24"/>
        </w:rPr>
      </w:pPr>
    </w:p>
    <w:p w14:paraId="4666560B" w14:textId="528CE51A" w:rsidR="000B66BC" w:rsidRPr="005C33B2" w:rsidRDefault="000B66BC">
      <w:pPr>
        <w:pStyle w:val="aff"/>
        <w:spacing w:line="360" w:lineRule="auto"/>
        <w:ind w:firstLine="480"/>
        <w:rPr>
          <w:sz w:val="24"/>
          <w:szCs w:val="24"/>
        </w:rPr>
      </w:pPr>
    </w:p>
    <w:p w14:paraId="023DF2B0" w14:textId="26D11285" w:rsidR="005C33B2" w:rsidRPr="005C33B2" w:rsidRDefault="005C33B2">
      <w:pPr>
        <w:pStyle w:val="aff"/>
        <w:spacing w:line="360" w:lineRule="auto"/>
        <w:ind w:firstLine="480"/>
        <w:rPr>
          <w:sz w:val="24"/>
          <w:szCs w:val="24"/>
        </w:rPr>
      </w:pPr>
    </w:p>
    <w:p w14:paraId="3DC03D67" w14:textId="50834E37" w:rsidR="005C33B2" w:rsidRPr="005C33B2" w:rsidRDefault="005C33B2">
      <w:pPr>
        <w:pStyle w:val="aff"/>
        <w:spacing w:line="360" w:lineRule="auto"/>
        <w:ind w:firstLine="480"/>
        <w:rPr>
          <w:sz w:val="24"/>
          <w:szCs w:val="24"/>
        </w:rPr>
      </w:pPr>
    </w:p>
    <w:p w14:paraId="585C7024" w14:textId="081B26FE" w:rsidR="005C33B2" w:rsidRPr="005C33B2" w:rsidRDefault="005C33B2">
      <w:pPr>
        <w:pStyle w:val="aff"/>
        <w:spacing w:line="360" w:lineRule="auto"/>
        <w:ind w:firstLine="480"/>
        <w:rPr>
          <w:sz w:val="24"/>
          <w:szCs w:val="24"/>
        </w:rPr>
      </w:pPr>
    </w:p>
    <w:p w14:paraId="14B38996" w14:textId="414EEE40" w:rsidR="005C33B2" w:rsidRPr="005C33B2" w:rsidRDefault="005C33B2">
      <w:pPr>
        <w:pStyle w:val="aff"/>
        <w:spacing w:line="360" w:lineRule="auto"/>
        <w:ind w:firstLine="480"/>
        <w:rPr>
          <w:sz w:val="24"/>
          <w:szCs w:val="24"/>
        </w:rPr>
      </w:pPr>
    </w:p>
    <w:p w14:paraId="0C16D93B" w14:textId="20F8C18A" w:rsidR="005C33B2" w:rsidRPr="005C33B2" w:rsidRDefault="005C33B2">
      <w:pPr>
        <w:pStyle w:val="aff"/>
        <w:spacing w:line="360" w:lineRule="auto"/>
        <w:ind w:firstLine="480"/>
        <w:rPr>
          <w:sz w:val="24"/>
          <w:szCs w:val="24"/>
        </w:rPr>
      </w:pPr>
    </w:p>
    <w:p w14:paraId="02259637" w14:textId="654D5B98" w:rsidR="005C33B2" w:rsidRPr="005C33B2" w:rsidRDefault="005C33B2">
      <w:pPr>
        <w:pStyle w:val="aff"/>
        <w:spacing w:line="360" w:lineRule="auto"/>
        <w:ind w:firstLine="480"/>
        <w:rPr>
          <w:sz w:val="24"/>
          <w:szCs w:val="24"/>
        </w:rPr>
      </w:pPr>
    </w:p>
    <w:p w14:paraId="63BFC975" w14:textId="38E298A2" w:rsidR="005C33B2" w:rsidRPr="005C33B2" w:rsidRDefault="005C33B2">
      <w:pPr>
        <w:pStyle w:val="aff"/>
        <w:spacing w:line="360" w:lineRule="auto"/>
        <w:ind w:firstLine="480"/>
        <w:rPr>
          <w:sz w:val="24"/>
          <w:szCs w:val="24"/>
        </w:rPr>
      </w:pPr>
    </w:p>
    <w:p w14:paraId="68064608" w14:textId="04403C93" w:rsidR="005C33B2" w:rsidRPr="005C33B2" w:rsidRDefault="005C33B2">
      <w:pPr>
        <w:pStyle w:val="aff"/>
        <w:spacing w:line="360" w:lineRule="auto"/>
        <w:ind w:firstLine="480"/>
        <w:rPr>
          <w:sz w:val="24"/>
          <w:szCs w:val="24"/>
        </w:rPr>
      </w:pPr>
    </w:p>
    <w:p w14:paraId="2F607353" w14:textId="0714E114" w:rsidR="005C33B2" w:rsidRPr="005C33B2" w:rsidRDefault="005C33B2">
      <w:pPr>
        <w:pStyle w:val="aff"/>
        <w:spacing w:line="360" w:lineRule="auto"/>
        <w:ind w:firstLine="480"/>
        <w:rPr>
          <w:sz w:val="24"/>
          <w:szCs w:val="24"/>
        </w:rPr>
      </w:pPr>
    </w:p>
    <w:p w14:paraId="470B6015" w14:textId="78FF5FEE" w:rsidR="005C33B2" w:rsidRPr="005C33B2" w:rsidRDefault="005C33B2">
      <w:pPr>
        <w:pStyle w:val="aff"/>
        <w:spacing w:line="360" w:lineRule="auto"/>
        <w:ind w:firstLine="480"/>
        <w:rPr>
          <w:sz w:val="24"/>
          <w:szCs w:val="24"/>
        </w:rPr>
      </w:pPr>
    </w:p>
    <w:p w14:paraId="781026B1" w14:textId="171F80B8" w:rsidR="005C33B2" w:rsidRPr="005C33B2" w:rsidRDefault="005C33B2">
      <w:pPr>
        <w:pStyle w:val="aff"/>
        <w:spacing w:line="360" w:lineRule="auto"/>
        <w:ind w:firstLine="480"/>
        <w:rPr>
          <w:sz w:val="24"/>
          <w:szCs w:val="24"/>
        </w:rPr>
      </w:pPr>
    </w:p>
    <w:p w14:paraId="2E99C978" w14:textId="3A3953B8" w:rsidR="005C33B2" w:rsidRPr="005C33B2" w:rsidRDefault="005C33B2">
      <w:pPr>
        <w:pStyle w:val="aff"/>
        <w:spacing w:line="360" w:lineRule="auto"/>
        <w:ind w:firstLine="480"/>
        <w:rPr>
          <w:sz w:val="24"/>
          <w:szCs w:val="24"/>
        </w:rPr>
      </w:pPr>
    </w:p>
    <w:p w14:paraId="444D8B24" w14:textId="3C531EFA" w:rsidR="005C33B2" w:rsidRPr="005C33B2" w:rsidRDefault="005C33B2">
      <w:pPr>
        <w:pStyle w:val="aff"/>
        <w:spacing w:line="360" w:lineRule="auto"/>
        <w:ind w:firstLine="480"/>
        <w:rPr>
          <w:sz w:val="24"/>
          <w:szCs w:val="24"/>
        </w:rPr>
      </w:pPr>
    </w:p>
    <w:p w14:paraId="5BD8415F" w14:textId="5D0621E5" w:rsidR="005C33B2" w:rsidRPr="005C33B2" w:rsidRDefault="005C33B2">
      <w:pPr>
        <w:pStyle w:val="aff"/>
        <w:spacing w:line="360" w:lineRule="auto"/>
        <w:ind w:firstLine="480"/>
        <w:rPr>
          <w:sz w:val="24"/>
          <w:szCs w:val="24"/>
        </w:rPr>
      </w:pPr>
    </w:p>
    <w:p w14:paraId="4F4F3B70" w14:textId="6ECC6845" w:rsidR="005C33B2" w:rsidRPr="005C33B2" w:rsidRDefault="005C33B2">
      <w:pPr>
        <w:pStyle w:val="aff"/>
        <w:spacing w:line="360" w:lineRule="auto"/>
        <w:ind w:firstLine="480"/>
        <w:rPr>
          <w:sz w:val="24"/>
          <w:szCs w:val="24"/>
        </w:rPr>
      </w:pPr>
    </w:p>
    <w:p w14:paraId="32C919CD" w14:textId="6231B4ED" w:rsidR="005C33B2" w:rsidRPr="005C33B2" w:rsidRDefault="005C33B2">
      <w:pPr>
        <w:pStyle w:val="aff"/>
        <w:spacing w:line="360" w:lineRule="auto"/>
        <w:ind w:firstLine="480"/>
        <w:rPr>
          <w:sz w:val="24"/>
          <w:szCs w:val="24"/>
        </w:rPr>
      </w:pPr>
    </w:p>
    <w:p w14:paraId="27F6CF93" w14:textId="77777777" w:rsidR="005C33B2" w:rsidRPr="005C33B2" w:rsidRDefault="005C33B2">
      <w:pPr>
        <w:pStyle w:val="aff"/>
        <w:spacing w:line="360" w:lineRule="auto"/>
        <w:ind w:firstLine="480"/>
        <w:rPr>
          <w:sz w:val="24"/>
          <w:szCs w:val="24"/>
        </w:rPr>
      </w:pPr>
    </w:p>
    <w:p w14:paraId="5EFFC374" w14:textId="77777777" w:rsidR="000B66BC" w:rsidRPr="005C33B2" w:rsidRDefault="005C33B2">
      <w:pPr>
        <w:spacing w:line="360" w:lineRule="auto"/>
        <w:jc w:val="center"/>
        <w:outlineLvl w:val="0"/>
        <w:rPr>
          <w:rFonts w:eastAsia="黑体"/>
          <w:sz w:val="28"/>
          <w:szCs w:val="28"/>
        </w:rPr>
      </w:pPr>
      <w:bookmarkStart w:id="26" w:name="_Toc17570"/>
      <w:r w:rsidRPr="005C33B2">
        <w:rPr>
          <w:rFonts w:eastAsia="黑体"/>
          <w:sz w:val="28"/>
          <w:szCs w:val="28"/>
        </w:rPr>
        <w:lastRenderedPageBreak/>
        <w:t>参考文献</w:t>
      </w:r>
      <w:bookmarkEnd w:id="26"/>
    </w:p>
    <w:p w14:paraId="14FA22B8" w14:textId="77777777" w:rsidR="000B66BC" w:rsidRPr="005C33B2" w:rsidRDefault="005C33B2" w:rsidP="005C33B2">
      <w:pPr>
        <w:spacing w:line="360" w:lineRule="auto"/>
        <w:rPr>
          <w:sz w:val="24"/>
          <w:szCs w:val="24"/>
        </w:rPr>
      </w:pPr>
      <w:r w:rsidRPr="005C33B2">
        <w:rPr>
          <w:sz w:val="24"/>
          <w:szCs w:val="24"/>
        </w:rPr>
        <w:t xml:space="preserve">[1] </w:t>
      </w:r>
      <w:r w:rsidRPr="005C33B2">
        <w:rPr>
          <w:sz w:val="24"/>
          <w:szCs w:val="24"/>
        </w:rPr>
        <w:t>吕竟雷</w:t>
      </w:r>
      <w:r w:rsidRPr="005C33B2">
        <w:rPr>
          <w:sz w:val="24"/>
          <w:szCs w:val="24"/>
        </w:rPr>
        <w:t xml:space="preserve">. </w:t>
      </w:r>
      <w:r w:rsidRPr="005C33B2">
        <w:rPr>
          <w:sz w:val="24"/>
          <w:szCs w:val="24"/>
        </w:rPr>
        <w:t>基于支持向量机的</w:t>
      </w:r>
      <w:r w:rsidRPr="005C33B2">
        <w:rPr>
          <w:sz w:val="24"/>
          <w:szCs w:val="24"/>
        </w:rPr>
        <w:t>P300</w:t>
      </w:r>
      <w:r w:rsidRPr="005C33B2">
        <w:rPr>
          <w:sz w:val="24"/>
          <w:szCs w:val="24"/>
        </w:rPr>
        <w:t>脑电信号分类研究</w:t>
      </w:r>
      <w:r w:rsidRPr="005C33B2">
        <w:rPr>
          <w:sz w:val="24"/>
          <w:szCs w:val="24"/>
        </w:rPr>
        <w:t>[D].</w:t>
      </w:r>
      <w:r w:rsidRPr="005C33B2">
        <w:rPr>
          <w:sz w:val="24"/>
          <w:szCs w:val="24"/>
        </w:rPr>
        <w:t>西北工业大学</w:t>
      </w:r>
      <w:r w:rsidRPr="005C33B2">
        <w:rPr>
          <w:sz w:val="24"/>
          <w:szCs w:val="24"/>
        </w:rPr>
        <w:t>,2005.</w:t>
      </w:r>
    </w:p>
    <w:p w14:paraId="5B129DB2" w14:textId="77777777" w:rsidR="000B66BC" w:rsidRPr="005C33B2" w:rsidRDefault="005C33B2" w:rsidP="005C33B2">
      <w:pPr>
        <w:spacing w:line="360" w:lineRule="auto"/>
        <w:rPr>
          <w:sz w:val="24"/>
          <w:szCs w:val="24"/>
        </w:rPr>
      </w:pPr>
      <w:r w:rsidRPr="005C33B2">
        <w:rPr>
          <w:sz w:val="24"/>
          <w:szCs w:val="24"/>
        </w:rPr>
        <w:t xml:space="preserve">[2] </w:t>
      </w:r>
      <w:r w:rsidRPr="005C33B2">
        <w:rPr>
          <w:sz w:val="24"/>
          <w:szCs w:val="24"/>
        </w:rPr>
        <w:t>黄安湖</w:t>
      </w:r>
      <w:r w:rsidRPr="005C33B2">
        <w:rPr>
          <w:sz w:val="24"/>
          <w:szCs w:val="24"/>
        </w:rPr>
        <w:t>. P300</w:t>
      </w:r>
      <w:r w:rsidRPr="005C33B2">
        <w:rPr>
          <w:sz w:val="24"/>
          <w:szCs w:val="24"/>
        </w:rPr>
        <w:t>脑电诱发电位的分类识别及在脑机接口中的应用</w:t>
      </w:r>
      <w:r w:rsidRPr="005C33B2">
        <w:rPr>
          <w:sz w:val="24"/>
          <w:szCs w:val="24"/>
        </w:rPr>
        <w:t>[D].</w:t>
      </w:r>
      <w:r w:rsidRPr="005C33B2">
        <w:rPr>
          <w:sz w:val="24"/>
          <w:szCs w:val="24"/>
        </w:rPr>
        <w:t>山东大学</w:t>
      </w:r>
      <w:r w:rsidRPr="005C33B2">
        <w:rPr>
          <w:sz w:val="24"/>
          <w:szCs w:val="24"/>
        </w:rPr>
        <w:t>,2008.</w:t>
      </w:r>
    </w:p>
    <w:p w14:paraId="74389FFC" w14:textId="77777777" w:rsidR="000B66BC" w:rsidRPr="005C33B2" w:rsidRDefault="005C33B2" w:rsidP="005C33B2">
      <w:pPr>
        <w:spacing w:line="360" w:lineRule="auto"/>
        <w:rPr>
          <w:sz w:val="24"/>
          <w:szCs w:val="24"/>
        </w:rPr>
      </w:pPr>
      <w:r w:rsidRPr="005C33B2">
        <w:rPr>
          <w:sz w:val="24"/>
          <w:szCs w:val="24"/>
        </w:rPr>
        <w:t xml:space="preserve">[3] </w:t>
      </w:r>
      <w:r w:rsidRPr="005C33B2">
        <w:rPr>
          <w:sz w:val="24"/>
          <w:szCs w:val="24"/>
        </w:rPr>
        <w:t>薛晓炎</w:t>
      </w:r>
      <w:r w:rsidRPr="005C33B2">
        <w:rPr>
          <w:sz w:val="24"/>
          <w:szCs w:val="24"/>
        </w:rPr>
        <w:t xml:space="preserve">. </w:t>
      </w:r>
      <w:r w:rsidRPr="005C33B2">
        <w:rPr>
          <w:sz w:val="24"/>
          <w:szCs w:val="24"/>
        </w:rPr>
        <w:t>脑电信号分类研究的方法</w:t>
      </w:r>
      <w:r w:rsidRPr="005C33B2">
        <w:rPr>
          <w:sz w:val="24"/>
          <w:szCs w:val="24"/>
        </w:rPr>
        <w:t>[D].</w:t>
      </w:r>
      <w:r w:rsidRPr="005C33B2">
        <w:rPr>
          <w:sz w:val="24"/>
          <w:szCs w:val="24"/>
        </w:rPr>
        <w:t>南京理工大学</w:t>
      </w:r>
      <w:r w:rsidRPr="005C33B2">
        <w:rPr>
          <w:sz w:val="24"/>
          <w:szCs w:val="24"/>
        </w:rPr>
        <w:t>,2008.</w:t>
      </w:r>
    </w:p>
    <w:p w14:paraId="3B5E7D16" w14:textId="77777777" w:rsidR="000B66BC" w:rsidRPr="005C33B2" w:rsidRDefault="005C33B2" w:rsidP="005C33B2">
      <w:pPr>
        <w:spacing w:line="360" w:lineRule="auto"/>
        <w:rPr>
          <w:sz w:val="24"/>
          <w:szCs w:val="24"/>
        </w:rPr>
      </w:pPr>
      <w:r w:rsidRPr="005C33B2">
        <w:rPr>
          <w:sz w:val="24"/>
          <w:szCs w:val="24"/>
        </w:rPr>
        <w:t xml:space="preserve">[4] </w:t>
      </w:r>
      <w:r w:rsidRPr="005C33B2">
        <w:rPr>
          <w:sz w:val="24"/>
          <w:szCs w:val="24"/>
        </w:rPr>
        <w:t>林亚静</w:t>
      </w:r>
      <w:r w:rsidRPr="005C33B2">
        <w:rPr>
          <w:sz w:val="24"/>
          <w:szCs w:val="24"/>
        </w:rPr>
        <w:t xml:space="preserve">. </w:t>
      </w:r>
      <w:r w:rsidRPr="005C33B2">
        <w:rPr>
          <w:sz w:val="24"/>
          <w:szCs w:val="24"/>
        </w:rPr>
        <w:t>基于</w:t>
      </w:r>
      <w:r w:rsidRPr="005C33B2">
        <w:rPr>
          <w:sz w:val="24"/>
          <w:szCs w:val="24"/>
        </w:rPr>
        <w:t>P300</w:t>
      </w:r>
      <w:r w:rsidRPr="005C33B2">
        <w:rPr>
          <w:sz w:val="24"/>
          <w:szCs w:val="24"/>
        </w:rPr>
        <w:t>的脑机接口的数学模型与算法研究</w:t>
      </w:r>
      <w:r w:rsidRPr="005C33B2">
        <w:rPr>
          <w:sz w:val="24"/>
          <w:szCs w:val="24"/>
        </w:rPr>
        <w:t>[D].</w:t>
      </w:r>
      <w:r w:rsidRPr="005C33B2">
        <w:rPr>
          <w:sz w:val="24"/>
          <w:szCs w:val="24"/>
        </w:rPr>
        <w:t>长沙理工大学</w:t>
      </w:r>
      <w:r w:rsidRPr="005C33B2">
        <w:rPr>
          <w:sz w:val="24"/>
          <w:szCs w:val="24"/>
        </w:rPr>
        <w:t>,2014.</w:t>
      </w:r>
    </w:p>
    <w:p w14:paraId="32F17641" w14:textId="77777777" w:rsidR="000B66BC" w:rsidRPr="005C33B2" w:rsidRDefault="005C33B2" w:rsidP="005C33B2">
      <w:pPr>
        <w:spacing w:line="360" w:lineRule="auto"/>
        <w:rPr>
          <w:sz w:val="24"/>
          <w:szCs w:val="24"/>
        </w:rPr>
      </w:pPr>
      <w:r w:rsidRPr="005C33B2">
        <w:rPr>
          <w:sz w:val="24"/>
          <w:szCs w:val="24"/>
        </w:rPr>
        <w:t xml:space="preserve">[5] </w:t>
      </w:r>
      <w:r w:rsidRPr="005C33B2">
        <w:rPr>
          <w:sz w:val="24"/>
          <w:szCs w:val="24"/>
        </w:rPr>
        <w:t>沈之芳</w:t>
      </w:r>
      <w:r w:rsidRPr="005C33B2">
        <w:rPr>
          <w:sz w:val="24"/>
          <w:szCs w:val="24"/>
        </w:rPr>
        <w:t xml:space="preserve">. </w:t>
      </w:r>
      <w:r w:rsidRPr="005C33B2">
        <w:rPr>
          <w:sz w:val="24"/>
          <w:szCs w:val="24"/>
        </w:rPr>
        <w:t>基于</w:t>
      </w:r>
      <w:r w:rsidRPr="005C33B2">
        <w:rPr>
          <w:sz w:val="24"/>
          <w:szCs w:val="24"/>
        </w:rPr>
        <w:t>P300</w:t>
      </w:r>
      <w:r w:rsidRPr="005C33B2">
        <w:rPr>
          <w:sz w:val="24"/>
          <w:szCs w:val="24"/>
        </w:rPr>
        <w:t>的脑机接口及其在线半监督学习</w:t>
      </w:r>
      <w:r w:rsidRPr="005C33B2">
        <w:rPr>
          <w:sz w:val="24"/>
          <w:szCs w:val="24"/>
        </w:rPr>
        <w:t>[D].</w:t>
      </w:r>
      <w:r w:rsidRPr="005C33B2">
        <w:rPr>
          <w:sz w:val="24"/>
          <w:szCs w:val="24"/>
        </w:rPr>
        <w:t>华南理工大学</w:t>
      </w:r>
      <w:r w:rsidRPr="005C33B2">
        <w:rPr>
          <w:sz w:val="24"/>
          <w:szCs w:val="24"/>
        </w:rPr>
        <w:t>,2014.</w:t>
      </w:r>
    </w:p>
    <w:p w14:paraId="74527D77" w14:textId="77777777" w:rsidR="000B66BC" w:rsidRPr="005C33B2" w:rsidRDefault="005C33B2" w:rsidP="005C33B2">
      <w:pPr>
        <w:spacing w:line="360" w:lineRule="auto"/>
        <w:rPr>
          <w:sz w:val="24"/>
          <w:szCs w:val="24"/>
        </w:rPr>
      </w:pPr>
      <w:r w:rsidRPr="005C33B2">
        <w:rPr>
          <w:sz w:val="24"/>
          <w:szCs w:val="24"/>
        </w:rPr>
        <w:t xml:space="preserve">[6] </w:t>
      </w:r>
      <w:r w:rsidRPr="005C33B2">
        <w:rPr>
          <w:sz w:val="24"/>
          <w:szCs w:val="24"/>
        </w:rPr>
        <w:t>王俊杰</w:t>
      </w:r>
      <w:r w:rsidRPr="005C33B2">
        <w:rPr>
          <w:sz w:val="24"/>
          <w:szCs w:val="24"/>
        </w:rPr>
        <w:t>. P300</w:t>
      </w:r>
      <w:r w:rsidRPr="005C33B2">
        <w:rPr>
          <w:sz w:val="24"/>
          <w:szCs w:val="24"/>
        </w:rPr>
        <w:t>脑机接口的半监督和无监督学习算法研究</w:t>
      </w:r>
      <w:r w:rsidRPr="005C33B2">
        <w:rPr>
          <w:sz w:val="24"/>
          <w:szCs w:val="24"/>
        </w:rPr>
        <w:t>[D].</w:t>
      </w:r>
      <w:r w:rsidRPr="005C33B2">
        <w:rPr>
          <w:sz w:val="24"/>
          <w:szCs w:val="24"/>
        </w:rPr>
        <w:t>华南理工大学</w:t>
      </w:r>
      <w:r w:rsidRPr="005C33B2">
        <w:rPr>
          <w:sz w:val="24"/>
          <w:szCs w:val="24"/>
        </w:rPr>
        <w:t>,2017.</w:t>
      </w:r>
    </w:p>
    <w:p w14:paraId="1BA446FA" w14:textId="77777777" w:rsidR="000B66BC" w:rsidRPr="005C33B2" w:rsidRDefault="005C33B2" w:rsidP="005C33B2">
      <w:pPr>
        <w:spacing w:line="360" w:lineRule="auto"/>
        <w:rPr>
          <w:sz w:val="24"/>
          <w:szCs w:val="24"/>
        </w:rPr>
      </w:pPr>
      <w:r w:rsidRPr="005C33B2">
        <w:rPr>
          <w:sz w:val="24"/>
          <w:szCs w:val="24"/>
        </w:rPr>
        <w:t xml:space="preserve">[7] </w:t>
      </w:r>
      <w:r w:rsidRPr="005C33B2">
        <w:rPr>
          <w:sz w:val="24"/>
          <w:szCs w:val="24"/>
        </w:rPr>
        <w:t>辛雨航</w:t>
      </w:r>
      <w:r w:rsidRPr="005C33B2">
        <w:rPr>
          <w:sz w:val="24"/>
          <w:szCs w:val="24"/>
        </w:rPr>
        <w:t xml:space="preserve">. </w:t>
      </w:r>
      <w:r w:rsidRPr="005C33B2">
        <w:rPr>
          <w:sz w:val="24"/>
          <w:szCs w:val="24"/>
        </w:rPr>
        <w:t>基于半监督与时序模型的脑电信号特征提取方法研究</w:t>
      </w:r>
      <w:r w:rsidRPr="005C33B2">
        <w:rPr>
          <w:sz w:val="24"/>
          <w:szCs w:val="24"/>
        </w:rPr>
        <w:t>[D].</w:t>
      </w:r>
      <w:r w:rsidRPr="005C33B2">
        <w:rPr>
          <w:sz w:val="24"/>
          <w:szCs w:val="24"/>
        </w:rPr>
        <w:t>山东大学</w:t>
      </w:r>
      <w:r w:rsidRPr="005C33B2">
        <w:rPr>
          <w:sz w:val="24"/>
          <w:szCs w:val="24"/>
        </w:rPr>
        <w:t>,2018.</w:t>
      </w:r>
    </w:p>
    <w:p w14:paraId="0843AB55" w14:textId="77777777" w:rsidR="000B66BC" w:rsidRPr="005C33B2" w:rsidRDefault="005C33B2" w:rsidP="005C33B2">
      <w:pPr>
        <w:spacing w:line="360" w:lineRule="auto"/>
        <w:rPr>
          <w:sz w:val="24"/>
          <w:szCs w:val="24"/>
        </w:rPr>
      </w:pPr>
      <w:r w:rsidRPr="005C33B2">
        <w:rPr>
          <w:sz w:val="24"/>
          <w:szCs w:val="24"/>
        </w:rPr>
        <w:t xml:space="preserve">[8] </w:t>
      </w:r>
      <w:r w:rsidRPr="005C33B2">
        <w:rPr>
          <w:sz w:val="24"/>
          <w:szCs w:val="24"/>
        </w:rPr>
        <w:t>肖郴杰</w:t>
      </w:r>
      <w:r w:rsidRPr="005C33B2">
        <w:rPr>
          <w:sz w:val="24"/>
          <w:szCs w:val="24"/>
        </w:rPr>
        <w:t xml:space="preserve">. </w:t>
      </w:r>
      <w:r w:rsidRPr="005C33B2">
        <w:rPr>
          <w:sz w:val="24"/>
          <w:szCs w:val="24"/>
        </w:rPr>
        <w:t>基于深度学习的</w:t>
      </w:r>
      <w:r w:rsidRPr="005C33B2">
        <w:rPr>
          <w:sz w:val="24"/>
          <w:szCs w:val="24"/>
        </w:rPr>
        <w:t>P300</w:t>
      </w:r>
      <w:r w:rsidRPr="005C33B2">
        <w:rPr>
          <w:sz w:val="24"/>
          <w:szCs w:val="24"/>
        </w:rPr>
        <w:t>脑机接口分类算法研究</w:t>
      </w:r>
      <w:r w:rsidRPr="005C33B2">
        <w:rPr>
          <w:sz w:val="24"/>
          <w:szCs w:val="24"/>
        </w:rPr>
        <w:t>[D].</w:t>
      </w:r>
      <w:r w:rsidRPr="005C33B2">
        <w:rPr>
          <w:sz w:val="24"/>
          <w:szCs w:val="24"/>
        </w:rPr>
        <w:t>华南理工大学</w:t>
      </w:r>
      <w:r w:rsidRPr="005C33B2">
        <w:rPr>
          <w:sz w:val="24"/>
          <w:szCs w:val="24"/>
        </w:rPr>
        <w:t>,2019.</w:t>
      </w:r>
    </w:p>
    <w:p w14:paraId="27108C6F" w14:textId="77777777" w:rsidR="000B66BC" w:rsidRPr="005C33B2" w:rsidRDefault="005C33B2" w:rsidP="005C33B2">
      <w:pPr>
        <w:spacing w:line="360" w:lineRule="auto"/>
        <w:rPr>
          <w:sz w:val="24"/>
          <w:szCs w:val="24"/>
        </w:rPr>
      </w:pPr>
      <w:r w:rsidRPr="005C33B2">
        <w:rPr>
          <w:sz w:val="24"/>
          <w:szCs w:val="24"/>
        </w:rPr>
        <w:t xml:space="preserve">[9] </w:t>
      </w:r>
      <w:r w:rsidRPr="005C33B2">
        <w:rPr>
          <w:sz w:val="24"/>
          <w:szCs w:val="24"/>
        </w:rPr>
        <w:t>冯宝</w:t>
      </w:r>
      <w:r w:rsidRPr="005C33B2">
        <w:rPr>
          <w:sz w:val="24"/>
          <w:szCs w:val="24"/>
        </w:rPr>
        <w:t>,</w:t>
      </w:r>
      <w:r w:rsidRPr="005C33B2">
        <w:rPr>
          <w:sz w:val="24"/>
          <w:szCs w:val="24"/>
        </w:rPr>
        <w:t>张绍荣</w:t>
      </w:r>
      <w:r w:rsidRPr="005C33B2">
        <w:rPr>
          <w:sz w:val="24"/>
          <w:szCs w:val="24"/>
        </w:rPr>
        <w:t>.</w:t>
      </w:r>
      <w:r w:rsidRPr="005C33B2">
        <w:rPr>
          <w:sz w:val="24"/>
          <w:szCs w:val="24"/>
        </w:rPr>
        <w:t>组稀疏贝叶斯逻辑回归的</w:t>
      </w:r>
      <w:r w:rsidRPr="005C33B2">
        <w:rPr>
          <w:sz w:val="24"/>
          <w:szCs w:val="24"/>
        </w:rPr>
        <w:t>P300</w:t>
      </w:r>
      <w:r w:rsidRPr="005C33B2">
        <w:rPr>
          <w:sz w:val="24"/>
          <w:szCs w:val="24"/>
        </w:rPr>
        <w:t>信号通道自动选择算法</w:t>
      </w:r>
      <w:r w:rsidRPr="005C33B2">
        <w:rPr>
          <w:sz w:val="24"/>
          <w:szCs w:val="24"/>
        </w:rPr>
        <w:t>[J].</w:t>
      </w:r>
      <w:r w:rsidRPr="005C33B2">
        <w:rPr>
          <w:sz w:val="24"/>
          <w:szCs w:val="24"/>
        </w:rPr>
        <w:t>东北大学学报</w:t>
      </w:r>
      <w:r w:rsidRPr="005C33B2">
        <w:rPr>
          <w:sz w:val="24"/>
          <w:szCs w:val="24"/>
        </w:rPr>
        <w:t>(</w:t>
      </w:r>
      <w:r w:rsidRPr="005C33B2">
        <w:rPr>
          <w:sz w:val="24"/>
          <w:szCs w:val="24"/>
        </w:rPr>
        <w:t>自然科学版</w:t>
      </w:r>
      <w:r w:rsidRPr="005C33B2">
        <w:rPr>
          <w:sz w:val="24"/>
          <w:szCs w:val="24"/>
        </w:rPr>
        <w:t>),2019,40(09):1245-1251.</w:t>
      </w:r>
    </w:p>
    <w:p w14:paraId="40E84CC6" w14:textId="77777777" w:rsidR="000B66BC" w:rsidRPr="005C33B2" w:rsidRDefault="005C33B2" w:rsidP="005C33B2">
      <w:pPr>
        <w:spacing w:line="360" w:lineRule="auto"/>
        <w:rPr>
          <w:sz w:val="24"/>
          <w:szCs w:val="24"/>
        </w:rPr>
      </w:pPr>
      <w:r w:rsidRPr="005C33B2">
        <w:rPr>
          <w:sz w:val="24"/>
          <w:szCs w:val="24"/>
        </w:rPr>
        <w:t xml:space="preserve">[10] </w:t>
      </w:r>
      <w:r w:rsidRPr="005C33B2">
        <w:rPr>
          <w:sz w:val="24"/>
          <w:szCs w:val="24"/>
        </w:rPr>
        <w:t>庄玮</w:t>
      </w:r>
      <w:r w:rsidRPr="005C33B2">
        <w:rPr>
          <w:sz w:val="24"/>
          <w:szCs w:val="24"/>
        </w:rPr>
        <w:t>,</w:t>
      </w:r>
      <w:r w:rsidRPr="005C33B2">
        <w:rPr>
          <w:sz w:val="24"/>
          <w:szCs w:val="24"/>
        </w:rPr>
        <w:t>段锁林</w:t>
      </w:r>
      <w:r w:rsidRPr="005C33B2">
        <w:rPr>
          <w:sz w:val="24"/>
          <w:szCs w:val="24"/>
        </w:rPr>
        <w:t>,</w:t>
      </w:r>
      <w:r w:rsidRPr="005C33B2">
        <w:rPr>
          <w:sz w:val="24"/>
          <w:szCs w:val="24"/>
        </w:rPr>
        <w:t>徐亭婷</w:t>
      </w:r>
      <w:r w:rsidRPr="005C33B2">
        <w:rPr>
          <w:sz w:val="24"/>
          <w:szCs w:val="24"/>
        </w:rPr>
        <w:t xml:space="preserve">, </w:t>
      </w:r>
      <w:r w:rsidRPr="005C33B2">
        <w:rPr>
          <w:sz w:val="24"/>
          <w:szCs w:val="24"/>
        </w:rPr>
        <w:t>等</w:t>
      </w:r>
      <w:r w:rsidRPr="005C33B2">
        <w:rPr>
          <w:sz w:val="24"/>
          <w:szCs w:val="24"/>
        </w:rPr>
        <w:t>.</w:t>
      </w:r>
      <w:r w:rsidRPr="005C33B2">
        <w:rPr>
          <w:sz w:val="24"/>
          <w:szCs w:val="24"/>
        </w:rPr>
        <w:t>基于支持向量机的脑电信号分类方法研究</w:t>
      </w:r>
      <w:r w:rsidRPr="005C33B2">
        <w:rPr>
          <w:sz w:val="24"/>
          <w:szCs w:val="24"/>
        </w:rPr>
        <w:t>[J].</w:t>
      </w:r>
      <w:r w:rsidRPr="005C33B2">
        <w:rPr>
          <w:sz w:val="24"/>
          <w:szCs w:val="24"/>
        </w:rPr>
        <w:t>科学技术与工程</w:t>
      </w:r>
      <w:r w:rsidRPr="005C33B2">
        <w:rPr>
          <w:sz w:val="24"/>
          <w:szCs w:val="24"/>
        </w:rPr>
        <w:t>,2014,14(9):73-77. DOI:10.3969/j.issn.1671-1815.2014.09.015.</w:t>
      </w:r>
    </w:p>
    <w:p w14:paraId="2AD62897" w14:textId="77777777" w:rsidR="000B66BC" w:rsidRPr="005C33B2" w:rsidRDefault="005C33B2" w:rsidP="005C33B2">
      <w:pPr>
        <w:spacing w:line="360" w:lineRule="auto"/>
        <w:rPr>
          <w:sz w:val="24"/>
          <w:szCs w:val="24"/>
        </w:rPr>
      </w:pPr>
      <w:r w:rsidRPr="005C33B2">
        <w:rPr>
          <w:sz w:val="24"/>
          <w:szCs w:val="24"/>
        </w:rPr>
        <w:t xml:space="preserve">[11] </w:t>
      </w:r>
      <w:r w:rsidRPr="005C33B2">
        <w:rPr>
          <w:sz w:val="24"/>
          <w:szCs w:val="24"/>
        </w:rPr>
        <w:t>汤伟</w:t>
      </w:r>
      <w:r w:rsidRPr="005C33B2">
        <w:rPr>
          <w:sz w:val="24"/>
          <w:szCs w:val="24"/>
        </w:rPr>
        <w:t>,</w:t>
      </w:r>
      <w:r w:rsidRPr="005C33B2">
        <w:rPr>
          <w:sz w:val="24"/>
          <w:szCs w:val="24"/>
        </w:rPr>
        <w:t>耿逸飞</w:t>
      </w:r>
      <w:r w:rsidRPr="005C33B2">
        <w:rPr>
          <w:sz w:val="24"/>
          <w:szCs w:val="24"/>
        </w:rPr>
        <w:t>.</w:t>
      </w:r>
      <w:r w:rsidRPr="005C33B2">
        <w:rPr>
          <w:sz w:val="24"/>
          <w:szCs w:val="24"/>
        </w:rPr>
        <w:t>基于余弦相似的改进</w:t>
      </w:r>
      <w:r w:rsidRPr="005C33B2">
        <w:rPr>
          <w:sz w:val="24"/>
          <w:szCs w:val="24"/>
        </w:rPr>
        <w:t>CEEMD</w:t>
      </w:r>
      <w:r w:rsidRPr="005C33B2">
        <w:rPr>
          <w:sz w:val="24"/>
          <w:szCs w:val="24"/>
        </w:rPr>
        <w:t>脑电信号去噪方法</w:t>
      </w:r>
      <w:r w:rsidRPr="005C33B2">
        <w:rPr>
          <w:sz w:val="24"/>
          <w:szCs w:val="24"/>
        </w:rPr>
        <w:t>[J].</w:t>
      </w:r>
      <w:r w:rsidRPr="005C33B2">
        <w:rPr>
          <w:sz w:val="24"/>
          <w:szCs w:val="24"/>
        </w:rPr>
        <w:t>南京邮电大学学报（自然科学版）</w:t>
      </w:r>
      <w:r w:rsidRPr="005C33B2">
        <w:rPr>
          <w:sz w:val="24"/>
          <w:szCs w:val="24"/>
        </w:rPr>
        <w:t>,2020,40(3):8-14. DOI:10.14132/j.cnki.1673-5439.2020.03.002.</w:t>
      </w:r>
    </w:p>
    <w:p w14:paraId="74DFE877" w14:textId="77777777" w:rsidR="000B66BC" w:rsidRPr="005C33B2" w:rsidRDefault="005C33B2" w:rsidP="005C33B2">
      <w:pPr>
        <w:spacing w:line="360" w:lineRule="auto"/>
        <w:rPr>
          <w:sz w:val="24"/>
          <w:szCs w:val="24"/>
        </w:rPr>
      </w:pPr>
      <w:r w:rsidRPr="005C33B2">
        <w:rPr>
          <w:sz w:val="24"/>
          <w:szCs w:val="24"/>
        </w:rPr>
        <w:t>[12] Cecotti Hubert,Gräser Axel. Convolutional neural networks for P300 detection with application to brain-computer interfaces.[J]. IEEE transactions on pattern analysis and machine intelligence,2011,33(3).</w:t>
      </w:r>
    </w:p>
    <w:p w14:paraId="4CE62599" w14:textId="77777777" w:rsidR="000B66BC" w:rsidRPr="005C33B2" w:rsidRDefault="005C33B2" w:rsidP="005C33B2">
      <w:pPr>
        <w:spacing w:line="360" w:lineRule="auto"/>
        <w:rPr>
          <w:sz w:val="24"/>
          <w:szCs w:val="24"/>
        </w:rPr>
      </w:pPr>
      <w:r w:rsidRPr="005C33B2">
        <w:rPr>
          <w:sz w:val="24"/>
          <w:szCs w:val="24"/>
        </w:rPr>
        <w:br w:type="page"/>
      </w:r>
    </w:p>
    <w:p w14:paraId="343D4EE7" w14:textId="77777777" w:rsidR="000B66BC" w:rsidRPr="005C33B2" w:rsidRDefault="005C33B2">
      <w:pPr>
        <w:spacing w:line="360" w:lineRule="auto"/>
        <w:jc w:val="center"/>
        <w:outlineLvl w:val="0"/>
        <w:rPr>
          <w:rFonts w:eastAsia="黑体"/>
          <w:sz w:val="28"/>
          <w:szCs w:val="28"/>
        </w:rPr>
      </w:pPr>
      <w:bookmarkStart w:id="27" w:name="_Toc27089"/>
      <w:r w:rsidRPr="005C33B2">
        <w:rPr>
          <w:rFonts w:eastAsia="黑体"/>
          <w:sz w:val="28"/>
          <w:szCs w:val="28"/>
        </w:rPr>
        <w:lastRenderedPageBreak/>
        <w:t>附录</w:t>
      </w:r>
      <w:bookmarkEnd w:id="27"/>
    </w:p>
    <w:p w14:paraId="528EA0A9" w14:textId="77777777" w:rsidR="005C33B2" w:rsidRPr="005C33B2" w:rsidRDefault="005C33B2" w:rsidP="005C33B2">
      <w:pPr>
        <w:spacing w:line="360" w:lineRule="auto"/>
        <w:rPr>
          <w:sz w:val="24"/>
          <w:szCs w:val="24"/>
        </w:rPr>
      </w:pPr>
      <w:r w:rsidRPr="005C33B2">
        <w:rPr>
          <w:sz w:val="24"/>
          <w:szCs w:val="24"/>
        </w:rPr>
        <w:t>本文的代码均由</w:t>
      </w:r>
      <w:r w:rsidRPr="005C33B2">
        <w:rPr>
          <w:sz w:val="24"/>
          <w:szCs w:val="24"/>
        </w:rPr>
        <w:t>Python</w:t>
      </w:r>
      <w:r w:rsidRPr="005C33B2">
        <w:rPr>
          <w:sz w:val="24"/>
          <w:szCs w:val="24"/>
        </w:rPr>
        <w:t>实现，运行环境为</w:t>
      </w:r>
      <w:r w:rsidRPr="005C33B2">
        <w:rPr>
          <w:sz w:val="24"/>
          <w:szCs w:val="24"/>
        </w:rPr>
        <w:t>Anaconda3 Python 3.7.1</w:t>
      </w:r>
      <w:r w:rsidRPr="005C33B2">
        <w:rPr>
          <w:sz w:val="24"/>
          <w:szCs w:val="24"/>
        </w:rPr>
        <w:t>，所有代码文件均包含在附件内，附件内的文件介绍：</w:t>
      </w:r>
    </w:p>
    <w:p w14:paraId="44B643B8" w14:textId="77777777" w:rsidR="005C33B2" w:rsidRPr="005C33B2" w:rsidRDefault="005C33B2" w:rsidP="005C33B2">
      <w:pPr>
        <w:spacing w:line="360" w:lineRule="auto"/>
        <w:ind w:firstLineChars="200" w:firstLine="480"/>
        <w:rPr>
          <w:sz w:val="24"/>
          <w:szCs w:val="24"/>
        </w:rPr>
      </w:pPr>
      <w:r w:rsidRPr="005C33B2">
        <w:rPr>
          <w:sz w:val="24"/>
          <w:szCs w:val="24"/>
        </w:rPr>
        <w:t xml:space="preserve">ReadData.py </w:t>
      </w:r>
      <w:r w:rsidRPr="005C33B2">
        <w:rPr>
          <w:sz w:val="24"/>
          <w:szCs w:val="24"/>
        </w:rPr>
        <w:t>从</w:t>
      </w:r>
      <w:r w:rsidRPr="005C33B2">
        <w:rPr>
          <w:sz w:val="24"/>
          <w:szCs w:val="24"/>
        </w:rPr>
        <w:t>xlsx</w:t>
      </w:r>
      <w:r w:rsidRPr="005C33B2">
        <w:rPr>
          <w:sz w:val="24"/>
          <w:szCs w:val="24"/>
        </w:rPr>
        <w:t>中读取数据</w:t>
      </w:r>
    </w:p>
    <w:p w14:paraId="1F50B8E5" w14:textId="77777777" w:rsidR="005C33B2" w:rsidRPr="005C33B2" w:rsidRDefault="005C33B2" w:rsidP="005C33B2">
      <w:pPr>
        <w:spacing w:line="360" w:lineRule="auto"/>
        <w:ind w:firstLineChars="200" w:firstLine="480"/>
        <w:rPr>
          <w:sz w:val="24"/>
          <w:szCs w:val="24"/>
        </w:rPr>
      </w:pPr>
      <w:r w:rsidRPr="005C33B2">
        <w:rPr>
          <w:sz w:val="24"/>
          <w:szCs w:val="24"/>
        </w:rPr>
        <w:t xml:space="preserve">TrainDataProcess.py </w:t>
      </w:r>
      <w:r w:rsidRPr="005C33B2">
        <w:rPr>
          <w:sz w:val="24"/>
          <w:szCs w:val="24"/>
        </w:rPr>
        <w:t>对训练数据进行预处理</w:t>
      </w:r>
      <w:r w:rsidRPr="005C33B2">
        <w:rPr>
          <w:sz w:val="24"/>
          <w:szCs w:val="24"/>
        </w:rPr>
        <w:t>1</w:t>
      </w:r>
    </w:p>
    <w:p w14:paraId="76D1F4DE" w14:textId="77777777" w:rsidR="005C33B2" w:rsidRPr="005C33B2" w:rsidRDefault="005C33B2" w:rsidP="005C33B2">
      <w:pPr>
        <w:spacing w:line="360" w:lineRule="auto"/>
        <w:ind w:firstLineChars="200" w:firstLine="480"/>
        <w:rPr>
          <w:sz w:val="24"/>
          <w:szCs w:val="24"/>
        </w:rPr>
      </w:pPr>
      <w:r w:rsidRPr="005C33B2">
        <w:rPr>
          <w:sz w:val="24"/>
          <w:szCs w:val="24"/>
        </w:rPr>
        <w:t xml:space="preserve">TrainDataProcess2.py </w:t>
      </w:r>
      <w:r w:rsidRPr="005C33B2">
        <w:rPr>
          <w:sz w:val="24"/>
          <w:szCs w:val="24"/>
        </w:rPr>
        <w:t>对训练数据进行预处理</w:t>
      </w:r>
      <w:r w:rsidRPr="005C33B2">
        <w:rPr>
          <w:sz w:val="24"/>
          <w:szCs w:val="24"/>
        </w:rPr>
        <w:t>2</w:t>
      </w:r>
    </w:p>
    <w:p w14:paraId="6FABD405" w14:textId="77777777" w:rsidR="005C33B2" w:rsidRPr="005C33B2" w:rsidRDefault="005C33B2" w:rsidP="005C33B2">
      <w:pPr>
        <w:spacing w:line="360" w:lineRule="auto"/>
        <w:ind w:firstLineChars="200" w:firstLine="480"/>
        <w:rPr>
          <w:sz w:val="24"/>
          <w:szCs w:val="24"/>
        </w:rPr>
      </w:pPr>
      <w:r w:rsidRPr="005C33B2">
        <w:rPr>
          <w:sz w:val="24"/>
          <w:szCs w:val="24"/>
        </w:rPr>
        <w:t xml:space="preserve">TestDataProcess.py </w:t>
      </w:r>
      <w:r w:rsidRPr="005C33B2">
        <w:rPr>
          <w:sz w:val="24"/>
          <w:szCs w:val="24"/>
        </w:rPr>
        <w:t>对测试数据进行预处理</w:t>
      </w:r>
      <w:r w:rsidRPr="005C33B2">
        <w:rPr>
          <w:sz w:val="24"/>
          <w:szCs w:val="24"/>
        </w:rPr>
        <w:t>1</w:t>
      </w:r>
    </w:p>
    <w:p w14:paraId="2DF1A8E5" w14:textId="77777777" w:rsidR="005C33B2" w:rsidRPr="005C33B2" w:rsidRDefault="005C33B2" w:rsidP="005C33B2">
      <w:pPr>
        <w:spacing w:line="360" w:lineRule="auto"/>
        <w:ind w:firstLineChars="200" w:firstLine="480"/>
        <w:rPr>
          <w:sz w:val="24"/>
          <w:szCs w:val="24"/>
        </w:rPr>
      </w:pPr>
      <w:r w:rsidRPr="005C33B2">
        <w:rPr>
          <w:sz w:val="24"/>
          <w:szCs w:val="24"/>
        </w:rPr>
        <w:t xml:space="preserve">TestDataProcess2.py </w:t>
      </w:r>
      <w:r w:rsidRPr="005C33B2">
        <w:rPr>
          <w:sz w:val="24"/>
          <w:szCs w:val="24"/>
        </w:rPr>
        <w:t>对测试数据进行预处理</w:t>
      </w:r>
      <w:r w:rsidRPr="005C33B2">
        <w:rPr>
          <w:sz w:val="24"/>
          <w:szCs w:val="24"/>
        </w:rPr>
        <w:t>2</w:t>
      </w:r>
    </w:p>
    <w:p w14:paraId="2AE93461" w14:textId="77777777" w:rsidR="005C33B2" w:rsidRPr="005C33B2" w:rsidRDefault="005C33B2" w:rsidP="005C33B2">
      <w:pPr>
        <w:spacing w:line="360" w:lineRule="auto"/>
        <w:ind w:firstLineChars="200" w:firstLine="480"/>
        <w:rPr>
          <w:sz w:val="24"/>
          <w:szCs w:val="24"/>
        </w:rPr>
      </w:pPr>
      <w:r w:rsidRPr="005C33B2">
        <w:rPr>
          <w:sz w:val="24"/>
          <w:szCs w:val="24"/>
        </w:rPr>
        <w:t xml:space="preserve">TrainModel.py </w:t>
      </w:r>
      <w:r w:rsidRPr="005C33B2">
        <w:rPr>
          <w:sz w:val="24"/>
          <w:szCs w:val="24"/>
        </w:rPr>
        <w:t>模型的训练与评价</w:t>
      </w:r>
    </w:p>
    <w:p w14:paraId="4F8B4940" w14:textId="77777777" w:rsidR="005C33B2" w:rsidRPr="005C33B2" w:rsidRDefault="005C33B2" w:rsidP="005C33B2">
      <w:pPr>
        <w:spacing w:line="360" w:lineRule="auto"/>
        <w:ind w:firstLineChars="200" w:firstLine="480"/>
        <w:rPr>
          <w:sz w:val="24"/>
          <w:szCs w:val="24"/>
        </w:rPr>
      </w:pPr>
      <w:r w:rsidRPr="005C33B2">
        <w:rPr>
          <w:sz w:val="24"/>
          <w:szCs w:val="24"/>
        </w:rPr>
        <w:t xml:space="preserve">ModelPredict.py </w:t>
      </w:r>
      <w:r w:rsidRPr="005C33B2">
        <w:rPr>
          <w:sz w:val="24"/>
          <w:szCs w:val="24"/>
        </w:rPr>
        <w:t>模型对测试数据的预测</w:t>
      </w:r>
    </w:p>
    <w:p w14:paraId="2D85F830" w14:textId="77777777" w:rsidR="005C33B2" w:rsidRPr="005C33B2" w:rsidRDefault="005C33B2" w:rsidP="005C33B2">
      <w:pPr>
        <w:spacing w:line="360" w:lineRule="auto"/>
        <w:ind w:firstLineChars="200" w:firstLine="480"/>
        <w:rPr>
          <w:sz w:val="24"/>
          <w:szCs w:val="24"/>
        </w:rPr>
      </w:pPr>
      <w:r w:rsidRPr="005C33B2">
        <w:rPr>
          <w:sz w:val="24"/>
          <w:szCs w:val="24"/>
        </w:rPr>
        <w:t xml:space="preserve">Sleep.py </w:t>
      </w:r>
      <w:r w:rsidRPr="005C33B2">
        <w:rPr>
          <w:sz w:val="24"/>
          <w:szCs w:val="24"/>
        </w:rPr>
        <w:t>睡眠脑波数据的分类</w:t>
      </w:r>
    </w:p>
    <w:p w14:paraId="078F1E69" w14:textId="77777777" w:rsidR="005C33B2" w:rsidRPr="005C33B2" w:rsidRDefault="005C33B2" w:rsidP="005C33B2">
      <w:pPr>
        <w:spacing w:line="360" w:lineRule="auto"/>
        <w:ind w:firstLineChars="200" w:firstLine="480"/>
        <w:rPr>
          <w:sz w:val="24"/>
          <w:szCs w:val="24"/>
        </w:rPr>
      </w:pPr>
      <w:r w:rsidRPr="005C33B2">
        <w:rPr>
          <w:sz w:val="24"/>
          <w:szCs w:val="24"/>
        </w:rPr>
        <w:t xml:space="preserve">Filter.py </w:t>
      </w:r>
      <w:r w:rsidRPr="005C33B2">
        <w:rPr>
          <w:sz w:val="24"/>
          <w:szCs w:val="24"/>
        </w:rPr>
        <w:t>滤波函数</w:t>
      </w:r>
    </w:p>
    <w:p w14:paraId="188E54E0" w14:textId="77777777" w:rsidR="005C33B2" w:rsidRPr="005C33B2" w:rsidRDefault="005C33B2" w:rsidP="005C33B2">
      <w:pPr>
        <w:spacing w:line="360" w:lineRule="auto"/>
        <w:ind w:firstLineChars="200" w:firstLine="480"/>
        <w:rPr>
          <w:sz w:val="24"/>
          <w:szCs w:val="24"/>
        </w:rPr>
      </w:pPr>
      <w:r w:rsidRPr="005C33B2">
        <w:rPr>
          <w:sz w:val="24"/>
          <w:szCs w:val="24"/>
        </w:rPr>
        <w:t xml:space="preserve">Clustering.py </w:t>
      </w:r>
      <w:r w:rsidRPr="005C33B2">
        <w:rPr>
          <w:sz w:val="24"/>
          <w:szCs w:val="24"/>
        </w:rPr>
        <w:t>聚类相关算法，包含</w:t>
      </w:r>
      <w:r w:rsidRPr="005C33B2">
        <w:rPr>
          <w:sz w:val="24"/>
          <w:szCs w:val="24"/>
        </w:rPr>
        <w:t>KNN</w:t>
      </w:r>
    </w:p>
    <w:p w14:paraId="275AC7BB" w14:textId="77777777" w:rsidR="005C33B2" w:rsidRPr="005C33B2" w:rsidRDefault="005C33B2" w:rsidP="005C33B2">
      <w:pPr>
        <w:spacing w:line="360" w:lineRule="auto"/>
        <w:ind w:firstLineChars="200" w:firstLine="480"/>
        <w:rPr>
          <w:sz w:val="24"/>
          <w:szCs w:val="24"/>
        </w:rPr>
      </w:pPr>
      <w:r w:rsidRPr="005C33B2">
        <w:rPr>
          <w:sz w:val="24"/>
          <w:szCs w:val="24"/>
        </w:rPr>
        <w:t xml:space="preserve">SupportVectorMachine.py </w:t>
      </w:r>
      <w:r w:rsidRPr="005C33B2">
        <w:rPr>
          <w:sz w:val="24"/>
          <w:szCs w:val="24"/>
        </w:rPr>
        <w:t>支持向量机相关算法</w:t>
      </w:r>
    </w:p>
    <w:p w14:paraId="60AD06CE" w14:textId="77777777" w:rsidR="005C33B2" w:rsidRPr="005C33B2" w:rsidRDefault="005C33B2" w:rsidP="005C33B2">
      <w:pPr>
        <w:spacing w:line="360" w:lineRule="auto"/>
        <w:ind w:firstLineChars="200" w:firstLine="480"/>
        <w:rPr>
          <w:sz w:val="24"/>
          <w:szCs w:val="24"/>
        </w:rPr>
      </w:pPr>
      <w:r w:rsidRPr="005C33B2">
        <w:rPr>
          <w:sz w:val="24"/>
          <w:szCs w:val="24"/>
        </w:rPr>
        <w:t xml:space="preserve">Metrics.py </w:t>
      </w:r>
      <w:r w:rsidRPr="005C33B2">
        <w:rPr>
          <w:sz w:val="24"/>
          <w:szCs w:val="24"/>
        </w:rPr>
        <w:t>分类评价指标</w:t>
      </w:r>
    </w:p>
    <w:p w14:paraId="68EAFDAD" w14:textId="77777777" w:rsidR="005C33B2" w:rsidRPr="005C33B2" w:rsidRDefault="005C33B2" w:rsidP="005C33B2">
      <w:pPr>
        <w:spacing w:line="360" w:lineRule="auto"/>
        <w:ind w:firstLineChars="200" w:firstLine="480"/>
        <w:rPr>
          <w:sz w:val="24"/>
          <w:szCs w:val="24"/>
        </w:rPr>
      </w:pPr>
      <w:r w:rsidRPr="005C33B2">
        <w:rPr>
          <w:sz w:val="24"/>
          <w:szCs w:val="24"/>
        </w:rPr>
        <w:t xml:space="preserve">DimensionReduction.py </w:t>
      </w:r>
      <w:r w:rsidRPr="005C33B2">
        <w:rPr>
          <w:sz w:val="24"/>
          <w:szCs w:val="24"/>
        </w:rPr>
        <w:t>降维及可视化相关函数</w:t>
      </w:r>
    </w:p>
    <w:p w14:paraId="1A12C4D2" w14:textId="77777777" w:rsidR="005C33B2" w:rsidRPr="005C33B2" w:rsidRDefault="005C33B2" w:rsidP="005C33B2">
      <w:pPr>
        <w:spacing w:line="360" w:lineRule="auto"/>
        <w:ind w:firstLineChars="200" w:firstLine="480"/>
        <w:rPr>
          <w:sz w:val="24"/>
          <w:szCs w:val="24"/>
        </w:rPr>
      </w:pPr>
      <w:r w:rsidRPr="005C33B2">
        <w:rPr>
          <w:sz w:val="24"/>
          <w:szCs w:val="24"/>
        </w:rPr>
        <w:t xml:space="preserve">Utils.py </w:t>
      </w:r>
      <w:r w:rsidRPr="005C33B2">
        <w:rPr>
          <w:sz w:val="24"/>
          <w:szCs w:val="24"/>
        </w:rPr>
        <w:t>一些工具</w:t>
      </w:r>
    </w:p>
    <w:p w14:paraId="5D156023" w14:textId="77777777" w:rsidR="005C33B2" w:rsidRPr="005C33B2" w:rsidRDefault="005C33B2" w:rsidP="005C33B2">
      <w:pPr>
        <w:spacing w:line="360" w:lineRule="auto"/>
        <w:ind w:firstLineChars="200" w:firstLine="480"/>
        <w:rPr>
          <w:sz w:val="24"/>
          <w:szCs w:val="24"/>
        </w:rPr>
      </w:pPr>
      <w:r w:rsidRPr="005C33B2">
        <w:rPr>
          <w:sz w:val="24"/>
          <w:szCs w:val="24"/>
        </w:rPr>
        <w:t xml:space="preserve">Paint.py </w:t>
      </w:r>
      <w:r w:rsidRPr="005C33B2">
        <w:rPr>
          <w:sz w:val="24"/>
          <w:szCs w:val="24"/>
        </w:rPr>
        <w:t>绘图代码</w:t>
      </w:r>
    </w:p>
    <w:p w14:paraId="2F08B21C" w14:textId="77777777" w:rsidR="000B66BC" w:rsidRPr="005C33B2" w:rsidRDefault="000B66BC">
      <w:pPr>
        <w:spacing w:line="360" w:lineRule="auto"/>
        <w:rPr>
          <w:sz w:val="24"/>
          <w:szCs w:val="24"/>
        </w:rPr>
      </w:pPr>
    </w:p>
    <w:p w14:paraId="7BA5ACDE" w14:textId="77777777" w:rsidR="000B66BC" w:rsidRPr="005C33B2" w:rsidRDefault="000B66BC">
      <w:pPr>
        <w:rPr>
          <w:szCs w:val="36"/>
        </w:rPr>
      </w:pPr>
    </w:p>
    <w:sectPr w:rsidR="000B66BC" w:rsidRPr="005C33B2">
      <w:footerReference w:type="default" r:id="rId48"/>
      <w:footerReference w:type="first" r:id="rId49"/>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B6AAF" w14:textId="77777777" w:rsidR="00EC399B" w:rsidRDefault="00EC399B">
      <w:r>
        <w:separator/>
      </w:r>
    </w:p>
  </w:endnote>
  <w:endnote w:type="continuationSeparator" w:id="0">
    <w:p w14:paraId="48F74516" w14:textId="77777777" w:rsidR="00EC399B" w:rsidRDefault="00EC3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BD244" w14:textId="77777777" w:rsidR="005C33B2" w:rsidRDefault="005C33B2">
    <w:pPr>
      <w:pStyle w:val="af"/>
      <w:jc w:val="center"/>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3DD3" w14:textId="77777777" w:rsidR="005C33B2" w:rsidRDefault="005C33B2">
    <w:pPr>
      <w:pStyle w:val="af"/>
      <w:jc w:val="center"/>
    </w:pPr>
    <w:r>
      <w:fldChar w:fldCharType="begin"/>
    </w:r>
    <w:r>
      <w:instrText>PAGE   \* MERGEFORMAT</w:instrText>
    </w:r>
    <w:r>
      <w:fldChar w:fldCharType="separate"/>
    </w:r>
    <w: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A7E11" w14:textId="77777777" w:rsidR="00EC399B" w:rsidRDefault="00EC399B">
      <w:r>
        <w:separator/>
      </w:r>
    </w:p>
  </w:footnote>
  <w:footnote w:type="continuationSeparator" w:id="0">
    <w:p w14:paraId="2DE1599F" w14:textId="77777777" w:rsidR="00EC399B" w:rsidRDefault="00EC3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547B3"/>
    <w:multiLevelType w:val="multilevel"/>
    <w:tmpl w:val="170547B3"/>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4B5225A"/>
    <w:multiLevelType w:val="multilevel"/>
    <w:tmpl w:val="74B522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B69"/>
    <w:rsid w:val="0000174B"/>
    <w:rsid w:val="0000186C"/>
    <w:rsid w:val="000024EC"/>
    <w:rsid w:val="00004AD5"/>
    <w:rsid w:val="00004DC4"/>
    <w:rsid w:val="00005361"/>
    <w:rsid w:val="00006BD6"/>
    <w:rsid w:val="00006CD4"/>
    <w:rsid w:val="00010923"/>
    <w:rsid w:val="00011669"/>
    <w:rsid w:val="00012970"/>
    <w:rsid w:val="000134EA"/>
    <w:rsid w:val="00014077"/>
    <w:rsid w:val="0001779E"/>
    <w:rsid w:val="00017A24"/>
    <w:rsid w:val="00017D52"/>
    <w:rsid w:val="0002079C"/>
    <w:rsid w:val="00021C0F"/>
    <w:rsid w:val="00021DD7"/>
    <w:rsid w:val="000231BD"/>
    <w:rsid w:val="00023B4E"/>
    <w:rsid w:val="000253FD"/>
    <w:rsid w:val="0002574D"/>
    <w:rsid w:val="00026BB1"/>
    <w:rsid w:val="000309D0"/>
    <w:rsid w:val="0003155D"/>
    <w:rsid w:val="00032685"/>
    <w:rsid w:val="0003540D"/>
    <w:rsid w:val="00040319"/>
    <w:rsid w:val="00040E72"/>
    <w:rsid w:val="0004186C"/>
    <w:rsid w:val="00043A4F"/>
    <w:rsid w:val="00043BCC"/>
    <w:rsid w:val="00044EB8"/>
    <w:rsid w:val="000459B1"/>
    <w:rsid w:val="0004609F"/>
    <w:rsid w:val="00046D96"/>
    <w:rsid w:val="00050CEA"/>
    <w:rsid w:val="0005244E"/>
    <w:rsid w:val="00052732"/>
    <w:rsid w:val="000535ED"/>
    <w:rsid w:val="00054595"/>
    <w:rsid w:val="0005462C"/>
    <w:rsid w:val="0005745F"/>
    <w:rsid w:val="000640B0"/>
    <w:rsid w:val="00067F89"/>
    <w:rsid w:val="00072346"/>
    <w:rsid w:val="0007247F"/>
    <w:rsid w:val="00073650"/>
    <w:rsid w:val="00073CC9"/>
    <w:rsid w:val="000804F3"/>
    <w:rsid w:val="00080614"/>
    <w:rsid w:val="00081518"/>
    <w:rsid w:val="0008201A"/>
    <w:rsid w:val="000829B7"/>
    <w:rsid w:val="0008382C"/>
    <w:rsid w:val="00085B75"/>
    <w:rsid w:val="00085CFB"/>
    <w:rsid w:val="00086A50"/>
    <w:rsid w:val="00086E3B"/>
    <w:rsid w:val="00090346"/>
    <w:rsid w:val="00090BB9"/>
    <w:rsid w:val="00092751"/>
    <w:rsid w:val="00093056"/>
    <w:rsid w:val="000942EE"/>
    <w:rsid w:val="000949AB"/>
    <w:rsid w:val="000959B5"/>
    <w:rsid w:val="000A69DE"/>
    <w:rsid w:val="000B3ACA"/>
    <w:rsid w:val="000B40F7"/>
    <w:rsid w:val="000B4F3C"/>
    <w:rsid w:val="000B5318"/>
    <w:rsid w:val="000B66BC"/>
    <w:rsid w:val="000C303D"/>
    <w:rsid w:val="000C3136"/>
    <w:rsid w:val="000C3DB0"/>
    <w:rsid w:val="000C42CD"/>
    <w:rsid w:val="000C60B2"/>
    <w:rsid w:val="000D017B"/>
    <w:rsid w:val="000D0CE0"/>
    <w:rsid w:val="000D0EB0"/>
    <w:rsid w:val="000D124E"/>
    <w:rsid w:val="000D161C"/>
    <w:rsid w:val="000D4F02"/>
    <w:rsid w:val="000D6862"/>
    <w:rsid w:val="000D6E5F"/>
    <w:rsid w:val="000E422A"/>
    <w:rsid w:val="000E61F5"/>
    <w:rsid w:val="000E6882"/>
    <w:rsid w:val="000F160E"/>
    <w:rsid w:val="000F286A"/>
    <w:rsid w:val="000F2B1A"/>
    <w:rsid w:val="000F2D3A"/>
    <w:rsid w:val="000F3282"/>
    <w:rsid w:val="000F4E71"/>
    <w:rsid w:val="00100198"/>
    <w:rsid w:val="001010C5"/>
    <w:rsid w:val="00101A2A"/>
    <w:rsid w:val="00103F44"/>
    <w:rsid w:val="00113385"/>
    <w:rsid w:val="0011432F"/>
    <w:rsid w:val="00115F89"/>
    <w:rsid w:val="00116CBD"/>
    <w:rsid w:val="00121BB9"/>
    <w:rsid w:val="00122D00"/>
    <w:rsid w:val="00124FA2"/>
    <w:rsid w:val="001267DA"/>
    <w:rsid w:val="001303DF"/>
    <w:rsid w:val="0013101F"/>
    <w:rsid w:val="00132600"/>
    <w:rsid w:val="00133F5A"/>
    <w:rsid w:val="00136A0C"/>
    <w:rsid w:val="00136B98"/>
    <w:rsid w:val="00141D9A"/>
    <w:rsid w:val="00144A4A"/>
    <w:rsid w:val="00145037"/>
    <w:rsid w:val="001463D7"/>
    <w:rsid w:val="0014696D"/>
    <w:rsid w:val="00147CE3"/>
    <w:rsid w:val="00147D1F"/>
    <w:rsid w:val="001531A8"/>
    <w:rsid w:val="001541CC"/>
    <w:rsid w:val="0015636B"/>
    <w:rsid w:val="001614AF"/>
    <w:rsid w:val="00161AFA"/>
    <w:rsid w:val="00161C77"/>
    <w:rsid w:val="00162D26"/>
    <w:rsid w:val="00166BF9"/>
    <w:rsid w:val="00166D86"/>
    <w:rsid w:val="00167054"/>
    <w:rsid w:val="001726B1"/>
    <w:rsid w:val="001738CF"/>
    <w:rsid w:val="00180D94"/>
    <w:rsid w:val="00181597"/>
    <w:rsid w:val="0018471F"/>
    <w:rsid w:val="001847A7"/>
    <w:rsid w:val="00186591"/>
    <w:rsid w:val="00193187"/>
    <w:rsid w:val="00196C78"/>
    <w:rsid w:val="001A144C"/>
    <w:rsid w:val="001A1FA5"/>
    <w:rsid w:val="001A2AE3"/>
    <w:rsid w:val="001A385D"/>
    <w:rsid w:val="001A4630"/>
    <w:rsid w:val="001A6D0E"/>
    <w:rsid w:val="001A7A5B"/>
    <w:rsid w:val="001B23DB"/>
    <w:rsid w:val="001B2D10"/>
    <w:rsid w:val="001B46FB"/>
    <w:rsid w:val="001B665B"/>
    <w:rsid w:val="001C06D9"/>
    <w:rsid w:val="001C07EA"/>
    <w:rsid w:val="001C1989"/>
    <w:rsid w:val="001C1D03"/>
    <w:rsid w:val="001C2B77"/>
    <w:rsid w:val="001C3198"/>
    <w:rsid w:val="001C3AEB"/>
    <w:rsid w:val="001C532D"/>
    <w:rsid w:val="001C634B"/>
    <w:rsid w:val="001C6FF8"/>
    <w:rsid w:val="001C7BC9"/>
    <w:rsid w:val="001D12BB"/>
    <w:rsid w:val="001D2EED"/>
    <w:rsid w:val="001E1B8D"/>
    <w:rsid w:val="001E3E3E"/>
    <w:rsid w:val="001E605F"/>
    <w:rsid w:val="001E6F99"/>
    <w:rsid w:val="001F279A"/>
    <w:rsid w:val="001F2F21"/>
    <w:rsid w:val="001F4C06"/>
    <w:rsid w:val="001F6572"/>
    <w:rsid w:val="00203354"/>
    <w:rsid w:val="0020789D"/>
    <w:rsid w:val="00207CB2"/>
    <w:rsid w:val="002118E3"/>
    <w:rsid w:val="00211EAE"/>
    <w:rsid w:val="0021220B"/>
    <w:rsid w:val="00212397"/>
    <w:rsid w:val="00212743"/>
    <w:rsid w:val="00213509"/>
    <w:rsid w:val="002137C2"/>
    <w:rsid w:val="00214097"/>
    <w:rsid w:val="0021486B"/>
    <w:rsid w:val="00214F48"/>
    <w:rsid w:val="0021603D"/>
    <w:rsid w:val="00216CD6"/>
    <w:rsid w:val="00217D13"/>
    <w:rsid w:val="0022019F"/>
    <w:rsid w:val="0022314E"/>
    <w:rsid w:val="002237A9"/>
    <w:rsid w:val="00223FAE"/>
    <w:rsid w:val="0022662B"/>
    <w:rsid w:val="00227D9B"/>
    <w:rsid w:val="00231002"/>
    <w:rsid w:val="00231E9C"/>
    <w:rsid w:val="002320D5"/>
    <w:rsid w:val="00236F52"/>
    <w:rsid w:val="002427CD"/>
    <w:rsid w:val="002468EA"/>
    <w:rsid w:val="00251B99"/>
    <w:rsid w:val="00252DA7"/>
    <w:rsid w:val="00253721"/>
    <w:rsid w:val="00253C2F"/>
    <w:rsid w:val="002551BD"/>
    <w:rsid w:val="00255ADD"/>
    <w:rsid w:val="002565B7"/>
    <w:rsid w:val="002568BD"/>
    <w:rsid w:val="00256A9A"/>
    <w:rsid w:val="00260428"/>
    <w:rsid w:val="00260FD5"/>
    <w:rsid w:val="00264CBB"/>
    <w:rsid w:val="00265ABB"/>
    <w:rsid w:val="002669D2"/>
    <w:rsid w:val="0026746A"/>
    <w:rsid w:val="00271815"/>
    <w:rsid w:val="00272BF6"/>
    <w:rsid w:val="00273E9A"/>
    <w:rsid w:val="002750D5"/>
    <w:rsid w:val="00283A51"/>
    <w:rsid w:val="00284055"/>
    <w:rsid w:val="0028449B"/>
    <w:rsid w:val="0028596D"/>
    <w:rsid w:val="0029022D"/>
    <w:rsid w:val="0029076A"/>
    <w:rsid w:val="00292D66"/>
    <w:rsid w:val="00295301"/>
    <w:rsid w:val="0029601D"/>
    <w:rsid w:val="0029623D"/>
    <w:rsid w:val="002A0116"/>
    <w:rsid w:val="002A0223"/>
    <w:rsid w:val="002A2139"/>
    <w:rsid w:val="002A4FCF"/>
    <w:rsid w:val="002A52C5"/>
    <w:rsid w:val="002A58C3"/>
    <w:rsid w:val="002A5AC0"/>
    <w:rsid w:val="002A644B"/>
    <w:rsid w:val="002A7523"/>
    <w:rsid w:val="002B06A8"/>
    <w:rsid w:val="002B1231"/>
    <w:rsid w:val="002B19E3"/>
    <w:rsid w:val="002B3FB3"/>
    <w:rsid w:val="002B5BE3"/>
    <w:rsid w:val="002C1C9C"/>
    <w:rsid w:val="002C2CF1"/>
    <w:rsid w:val="002C5ABB"/>
    <w:rsid w:val="002C6F75"/>
    <w:rsid w:val="002C7D7F"/>
    <w:rsid w:val="002D2FDA"/>
    <w:rsid w:val="002D499F"/>
    <w:rsid w:val="002D571F"/>
    <w:rsid w:val="002D5A33"/>
    <w:rsid w:val="002D60BD"/>
    <w:rsid w:val="002D61D0"/>
    <w:rsid w:val="002E037E"/>
    <w:rsid w:val="002E2884"/>
    <w:rsid w:val="002E2E37"/>
    <w:rsid w:val="002E6154"/>
    <w:rsid w:val="002E7D56"/>
    <w:rsid w:val="002E7E68"/>
    <w:rsid w:val="002F1812"/>
    <w:rsid w:val="002F1B9E"/>
    <w:rsid w:val="002F2AD9"/>
    <w:rsid w:val="002F2B62"/>
    <w:rsid w:val="002F4344"/>
    <w:rsid w:val="003010A2"/>
    <w:rsid w:val="00301178"/>
    <w:rsid w:val="00301445"/>
    <w:rsid w:val="003023F4"/>
    <w:rsid w:val="00304557"/>
    <w:rsid w:val="0030621B"/>
    <w:rsid w:val="003104C5"/>
    <w:rsid w:val="00310664"/>
    <w:rsid w:val="00310ACB"/>
    <w:rsid w:val="00311C2C"/>
    <w:rsid w:val="00313551"/>
    <w:rsid w:val="0031754A"/>
    <w:rsid w:val="00317B3D"/>
    <w:rsid w:val="00317FC3"/>
    <w:rsid w:val="0032005C"/>
    <w:rsid w:val="0032045A"/>
    <w:rsid w:val="003204BE"/>
    <w:rsid w:val="00320A83"/>
    <w:rsid w:val="00321975"/>
    <w:rsid w:val="00324D50"/>
    <w:rsid w:val="0033258F"/>
    <w:rsid w:val="00333E48"/>
    <w:rsid w:val="00333EFE"/>
    <w:rsid w:val="003371D0"/>
    <w:rsid w:val="00337FA0"/>
    <w:rsid w:val="00342C3A"/>
    <w:rsid w:val="00343729"/>
    <w:rsid w:val="00347C40"/>
    <w:rsid w:val="00350A50"/>
    <w:rsid w:val="00354ACB"/>
    <w:rsid w:val="00355804"/>
    <w:rsid w:val="003566CC"/>
    <w:rsid w:val="0035755F"/>
    <w:rsid w:val="00360B21"/>
    <w:rsid w:val="00361D42"/>
    <w:rsid w:val="00362553"/>
    <w:rsid w:val="00362963"/>
    <w:rsid w:val="00362D8F"/>
    <w:rsid w:val="00363F5C"/>
    <w:rsid w:val="00365364"/>
    <w:rsid w:val="00373019"/>
    <w:rsid w:val="00373285"/>
    <w:rsid w:val="00374DF1"/>
    <w:rsid w:val="00376310"/>
    <w:rsid w:val="00376391"/>
    <w:rsid w:val="003765E9"/>
    <w:rsid w:val="00377CCD"/>
    <w:rsid w:val="003805C3"/>
    <w:rsid w:val="00382344"/>
    <w:rsid w:val="00382DBD"/>
    <w:rsid w:val="003849BF"/>
    <w:rsid w:val="003920DD"/>
    <w:rsid w:val="0039278D"/>
    <w:rsid w:val="0039326E"/>
    <w:rsid w:val="003A11FD"/>
    <w:rsid w:val="003A2E5A"/>
    <w:rsid w:val="003A3037"/>
    <w:rsid w:val="003A4D26"/>
    <w:rsid w:val="003A64B1"/>
    <w:rsid w:val="003A6932"/>
    <w:rsid w:val="003A6F94"/>
    <w:rsid w:val="003B032D"/>
    <w:rsid w:val="003B0463"/>
    <w:rsid w:val="003B1AE5"/>
    <w:rsid w:val="003B1C7D"/>
    <w:rsid w:val="003B2817"/>
    <w:rsid w:val="003B41D7"/>
    <w:rsid w:val="003B4BF3"/>
    <w:rsid w:val="003B503B"/>
    <w:rsid w:val="003B6C99"/>
    <w:rsid w:val="003C0560"/>
    <w:rsid w:val="003C1D42"/>
    <w:rsid w:val="003C26A4"/>
    <w:rsid w:val="003C32DC"/>
    <w:rsid w:val="003C4430"/>
    <w:rsid w:val="003C4D97"/>
    <w:rsid w:val="003C7925"/>
    <w:rsid w:val="003D02D5"/>
    <w:rsid w:val="003D11B9"/>
    <w:rsid w:val="003D5C54"/>
    <w:rsid w:val="003D7122"/>
    <w:rsid w:val="003D7AF4"/>
    <w:rsid w:val="003D7F31"/>
    <w:rsid w:val="003E0C00"/>
    <w:rsid w:val="003E186D"/>
    <w:rsid w:val="003E31BE"/>
    <w:rsid w:val="003E362F"/>
    <w:rsid w:val="003E64E4"/>
    <w:rsid w:val="003E6615"/>
    <w:rsid w:val="003F104A"/>
    <w:rsid w:val="003F1D24"/>
    <w:rsid w:val="003F2BFD"/>
    <w:rsid w:val="003F381D"/>
    <w:rsid w:val="0040256F"/>
    <w:rsid w:val="00402E14"/>
    <w:rsid w:val="004037F1"/>
    <w:rsid w:val="00404531"/>
    <w:rsid w:val="00404721"/>
    <w:rsid w:val="00407B5C"/>
    <w:rsid w:val="00413544"/>
    <w:rsid w:val="00413807"/>
    <w:rsid w:val="00417912"/>
    <w:rsid w:val="00421EE0"/>
    <w:rsid w:val="00421F85"/>
    <w:rsid w:val="00422787"/>
    <w:rsid w:val="00423098"/>
    <w:rsid w:val="00423F28"/>
    <w:rsid w:val="004240A4"/>
    <w:rsid w:val="00425324"/>
    <w:rsid w:val="00430C8A"/>
    <w:rsid w:val="0043247E"/>
    <w:rsid w:val="004338BC"/>
    <w:rsid w:val="004339FE"/>
    <w:rsid w:val="004344D7"/>
    <w:rsid w:val="004357F9"/>
    <w:rsid w:val="0043587A"/>
    <w:rsid w:val="004359A7"/>
    <w:rsid w:val="00440EA5"/>
    <w:rsid w:val="00442AD3"/>
    <w:rsid w:val="00444EC8"/>
    <w:rsid w:val="004465E3"/>
    <w:rsid w:val="00446705"/>
    <w:rsid w:val="00447106"/>
    <w:rsid w:val="004558F2"/>
    <w:rsid w:val="00460A6F"/>
    <w:rsid w:val="004633B4"/>
    <w:rsid w:val="0046514B"/>
    <w:rsid w:val="00466B35"/>
    <w:rsid w:val="0047108A"/>
    <w:rsid w:val="00472324"/>
    <w:rsid w:val="00473075"/>
    <w:rsid w:val="00473277"/>
    <w:rsid w:val="0047373E"/>
    <w:rsid w:val="00474428"/>
    <w:rsid w:val="00475F49"/>
    <w:rsid w:val="00475FF8"/>
    <w:rsid w:val="004761E5"/>
    <w:rsid w:val="00476864"/>
    <w:rsid w:val="00480FFF"/>
    <w:rsid w:val="00481A1D"/>
    <w:rsid w:val="00482ACA"/>
    <w:rsid w:val="00482EF6"/>
    <w:rsid w:val="00484CCD"/>
    <w:rsid w:val="00485327"/>
    <w:rsid w:val="00485EFC"/>
    <w:rsid w:val="00497CF4"/>
    <w:rsid w:val="004A04A1"/>
    <w:rsid w:val="004A06DF"/>
    <w:rsid w:val="004A29B4"/>
    <w:rsid w:val="004A4108"/>
    <w:rsid w:val="004A5738"/>
    <w:rsid w:val="004A748C"/>
    <w:rsid w:val="004B21F0"/>
    <w:rsid w:val="004B28CC"/>
    <w:rsid w:val="004B4DEF"/>
    <w:rsid w:val="004B5153"/>
    <w:rsid w:val="004B773B"/>
    <w:rsid w:val="004C057B"/>
    <w:rsid w:val="004C0EF8"/>
    <w:rsid w:val="004C1433"/>
    <w:rsid w:val="004C1B37"/>
    <w:rsid w:val="004C3432"/>
    <w:rsid w:val="004C3801"/>
    <w:rsid w:val="004C572E"/>
    <w:rsid w:val="004D04A3"/>
    <w:rsid w:val="004D1F3B"/>
    <w:rsid w:val="004D2391"/>
    <w:rsid w:val="004D2E8C"/>
    <w:rsid w:val="004D37FF"/>
    <w:rsid w:val="004D407B"/>
    <w:rsid w:val="004D4186"/>
    <w:rsid w:val="004D4E58"/>
    <w:rsid w:val="004D6382"/>
    <w:rsid w:val="004D6EDB"/>
    <w:rsid w:val="004E0032"/>
    <w:rsid w:val="004E006D"/>
    <w:rsid w:val="004E2F1E"/>
    <w:rsid w:val="004E4B09"/>
    <w:rsid w:val="004E6221"/>
    <w:rsid w:val="004E78AE"/>
    <w:rsid w:val="004F141A"/>
    <w:rsid w:val="004F6710"/>
    <w:rsid w:val="005000E6"/>
    <w:rsid w:val="00505938"/>
    <w:rsid w:val="0050758B"/>
    <w:rsid w:val="00511878"/>
    <w:rsid w:val="00512EC7"/>
    <w:rsid w:val="005131E2"/>
    <w:rsid w:val="00513CD1"/>
    <w:rsid w:val="00514968"/>
    <w:rsid w:val="00515F08"/>
    <w:rsid w:val="0052082F"/>
    <w:rsid w:val="00520955"/>
    <w:rsid w:val="00521404"/>
    <w:rsid w:val="005235EF"/>
    <w:rsid w:val="00525151"/>
    <w:rsid w:val="00526D48"/>
    <w:rsid w:val="005349C3"/>
    <w:rsid w:val="00534C29"/>
    <w:rsid w:val="00534C98"/>
    <w:rsid w:val="00536352"/>
    <w:rsid w:val="005406B7"/>
    <w:rsid w:val="00541345"/>
    <w:rsid w:val="0054238E"/>
    <w:rsid w:val="00543B07"/>
    <w:rsid w:val="00543BD7"/>
    <w:rsid w:val="00544D71"/>
    <w:rsid w:val="005505EA"/>
    <w:rsid w:val="005510D5"/>
    <w:rsid w:val="00551B20"/>
    <w:rsid w:val="00552FF1"/>
    <w:rsid w:val="00554002"/>
    <w:rsid w:val="00555101"/>
    <w:rsid w:val="005552B0"/>
    <w:rsid w:val="00556077"/>
    <w:rsid w:val="005609AC"/>
    <w:rsid w:val="00562FF0"/>
    <w:rsid w:val="00567AB0"/>
    <w:rsid w:val="00567E47"/>
    <w:rsid w:val="005702CD"/>
    <w:rsid w:val="00571251"/>
    <w:rsid w:val="00573B6E"/>
    <w:rsid w:val="005756B4"/>
    <w:rsid w:val="005803FA"/>
    <w:rsid w:val="00583F63"/>
    <w:rsid w:val="00586F9B"/>
    <w:rsid w:val="005911A7"/>
    <w:rsid w:val="0059126E"/>
    <w:rsid w:val="005913A3"/>
    <w:rsid w:val="005917A4"/>
    <w:rsid w:val="005928BD"/>
    <w:rsid w:val="005938A0"/>
    <w:rsid w:val="00594547"/>
    <w:rsid w:val="00595149"/>
    <w:rsid w:val="00597173"/>
    <w:rsid w:val="005A33E8"/>
    <w:rsid w:val="005A3E35"/>
    <w:rsid w:val="005A5412"/>
    <w:rsid w:val="005A5F47"/>
    <w:rsid w:val="005A7EF3"/>
    <w:rsid w:val="005B0A82"/>
    <w:rsid w:val="005B3752"/>
    <w:rsid w:val="005B5E8C"/>
    <w:rsid w:val="005B6BB7"/>
    <w:rsid w:val="005C0D60"/>
    <w:rsid w:val="005C1618"/>
    <w:rsid w:val="005C33B2"/>
    <w:rsid w:val="005C5D0F"/>
    <w:rsid w:val="005D07AB"/>
    <w:rsid w:val="005D089D"/>
    <w:rsid w:val="005D6758"/>
    <w:rsid w:val="005E0C09"/>
    <w:rsid w:val="005E10BD"/>
    <w:rsid w:val="005E1E74"/>
    <w:rsid w:val="005E3299"/>
    <w:rsid w:val="005F05D4"/>
    <w:rsid w:val="005F2C5B"/>
    <w:rsid w:val="005F77D3"/>
    <w:rsid w:val="00606C20"/>
    <w:rsid w:val="00606D60"/>
    <w:rsid w:val="00607592"/>
    <w:rsid w:val="00612ECA"/>
    <w:rsid w:val="00615B70"/>
    <w:rsid w:val="00616039"/>
    <w:rsid w:val="006166E8"/>
    <w:rsid w:val="00616C90"/>
    <w:rsid w:val="00616C9A"/>
    <w:rsid w:val="00622596"/>
    <w:rsid w:val="0062280A"/>
    <w:rsid w:val="0062606C"/>
    <w:rsid w:val="0062675D"/>
    <w:rsid w:val="00631CD4"/>
    <w:rsid w:val="00632A6A"/>
    <w:rsid w:val="00634C2A"/>
    <w:rsid w:val="006406A8"/>
    <w:rsid w:val="006412C5"/>
    <w:rsid w:val="00643862"/>
    <w:rsid w:val="006474B7"/>
    <w:rsid w:val="00647E6B"/>
    <w:rsid w:val="006503E7"/>
    <w:rsid w:val="00650AA8"/>
    <w:rsid w:val="00650BAA"/>
    <w:rsid w:val="0065148C"/>
    <w:rsid w:val="006529EC"/>
    <w:rsid w:val="006541E6"/>
    <w:rsid w:val="00655FAA"/>
    <w:rsid w:val="006569D8"/>
    <w:rsid w:val="006612E6"/>
    <w:rsid w:val="006641F9"/>
    <w:rsid w:val="006652EE"/>
    <w:rsid w:val="006652F0"/>
    <w:rsid w:val="00667D5D"/>
    <w:rsid w:val="0067565C"/>
    <w:rsid w:val="006817B3"/>
    <w:rsid w:val="006826AD"/>
    <w:rsid w:val="006841E8"/>
    <w:rsid w:val="00684A4A"/>
    <w:rsid w:val="006854FD"/>
    <w:rsid w:val="006869DE"/>
    <w:rsid w:val="006903E7"/>
    <w:rsid w:val="00690BFA"/>
    <w:rsid w:val="006967E1"/>
    <w:rsid w:val="0069796B"/>
    <w:rsid w:val="00697E95"/>
    <w:rsid w:val="006A0E12"/>
    <w:rsid w:val="006A3126"/>
    <w:rsid w:val="006A65F3"/>
    <w:rsid w:val="006A6B08"/>
    <w:rsid w:val="006B0B39"/>
    <w:rsid w:val="006B4758"/>
    <w:rsid w:val="006B4A97"/>
    <w:rsid w:val="006C017F"/>
    <w:rsid w:val="006C29D0"/>
    <w:rsid w:val="006C7DCE"/>
    <w:rsid w:val="006D0328"/>
    <w:rsid w:val="006D1DA3"/>
    <w:rsid w:val="006D26E3"/>
    <w:rsid w:val="006D3CA7"/>
    <w:rsid w:val="006D43C4"/>
    <w:rsid w:val="006D764F"/>
    <w:rsid w:val="006E3890"/>
    <w:rsid w:val="006E45EC"/>
    <w:rsid w:val="006E5F9D"/>
    <w:rsid w:val="006E6F34"/>
    <w:rsid w:val="006E7433"/>
    <w:rsid w:val="006E7F1A"/>
    <w:rsid w:val="006F1C44"/>
    <w:rsid w:val="006F237E"/>
    <w:rsid w:val="006F45E9"/>
    <w:rsid w:val="006F48F4"/>
    <w:rsid w:val="0070067A"/>
    <w:rsid w:val="00701C3D"/>
    <w:rsid w:val="00701D73"/>
    <w:rsid w:val="00701EF0"/>
    <w:rsid w:val="00702C95"/>
    <w:rsid w:val="0070472A"/>
    <w:rsid w:val="00705347"/>
    <w:rsid w:val="00705B69"/>
    <w:rsid w:val="00705E04"/>
    <w:rsid w:val="007069F5"/>
    <w:rsid w:val="007070EE"/>
    <w:rsid w:val="00711CAC"/>
    <w:rsid w:val="007155B8"/>
    <w:rsid w:val="00716701"/>
    <w:rsid w:val="00720339"/>
    <w:rsid w:val="0073057B"/>
    <w:rsid w:val="00734DF5"/>
    <w:rsid w:val="0073526A"/>
    <w:rsid w:val="0073589A"/>
    <w:rsid w:val="00736C2A"/>
    <w:rsid w:val="00737F4F"/>
    <w:rsid w:val="0074027E"/>
    <w:rsid w:val="0074100C"/>
    <w:rsid w:val="007462B3"/>
    <w:rsid w:val="007511C2"/>
    <w:rsid w:val="00752E98"/>
    <w:rsid w:val="00755464"/>
    <w:rsid w:val="007565C5"/>
    <w:rsid w:val="007572BB"/>
    <w:rsid w:val="00757D95"/>
    <w:rsid w:val="0076333B"/>
    <w:rsid w:val="007638C9"/>
    <w:rsid w:val="00763C3F"/>
    <w:rsid w:val="0076673A"/>
    <w:rsid w:val="00766DC6"/>
    <w:rsid w:val="0077066D"/>
    <w:rsid w:val="007730F0"/>
    <w:rsid w:val="00774BAF"/>
    <w:rsid w:val="00777C1E"/>
    <w:rsid w:val="00784673"/>
    <w:rsid w:val="00790F15"/>
    <w:rsid w:val="007910AF"/>
    <w:rsid w:val="00791C42"/>
    <w:rsid w:val="00794BE5"/>
    <w:rsid w:val="007A1289"/>
    <w:rsid w:val="007A2CD8"/>
    <w:rsid w:val="007A3183"/>
    <w:rsid w:val="007A429C"/>
    <w:rsid w:val="007A4F95"/>
    <w:rsid w:val="007A7C23"/>
    <w:rsid w:val="007B013C"/>
    <w:rsid w:val="007B01BF"/>
    <w:rsid w:val="007B441F"/>
    <w:rsid w:val="007B4E31"/>
    <w:rsid w:val="007B503C"/>
    <w:rsid w:val="007B7B8D"/>
    <w:rsid w:val="007C351B"/>
    <w:rsid w:val="007C3BD4"/>
    <w:rsid w:val="007C7E80"/>
    <w:rsid w:val="007D127C"/>
    <w:rsid w:val="007D2718"/>
    <w:rsid w:val="007D3CA2"/>
    <w:rsid w:val="007D512F"/>
    <w:rsid w:val="007D5648"/>
    <w:rsid w:val="007D7D1B"/>
    <w:rsid w:val="007E00F6"/>
    <w:rsid w:val="007E0D01"/>
    <w:rsid w:val="007E4B79"/>
    <w:rsid w:val="007E5FCF"/>
    <w:rsid w:val="007E6005"/>
    <w:rsid w:val="007F15C7"/>
    <w:rsid w:val="007F3073"/>
    <w:rsid w:val="007F32D1"/>
    <w:rsid w:val="007F4F59"/>
    <w:rsid w:val="007F5652"/>
    <w:rsid w:val="007F5D39"/>
    <w:rsid w:val="007F6BC6"/>
    <w:rsid w:val="007F7694"/>
    <w:rsid w:val="00800399"/>
    <w:rsid w:val="008007DD"/>
    <w:rsid w:val="00800AA0"/>
    <w:rsid w:val="00800E2F"/>
    <w:rsid w:val="00801621"/>
    <w:rsid w:val="008021ED"/>
    <w:rsid w:val="008027AC"/>
    <w:rsid w:val="00802E94"/>
    <w:rsid w:val="00803953"/>
    <w:rsid w:val="008045F9"/>
    <w:rsid w:val="00804D71"/>
    <w:rsid w:val="008106B7"/>
    <w:rsid w:val="00810CE8"/>
    <w:rsid w:val="00813175"/>
    <w:rsid w:val="008152C0"/>
    <w:rsid w:val="00815ED9"/>
    <w:rsid w:val="0082116E"/>
    <w:rsid w:val="0082601D"/>
    <w:rsid w:val="0083274E"/>
    <w:rsid w:val="008342DA"/>
    <w:rsid w:val="00835601"/>
    <w:rsid w:val="008375A3"/>
    <w:rsid w:val="0084051A"/>
    <w:rsid w:val="0084073F"/>
    <w:rsid w:val="0084152B"/>
    <w:rsid w:val="008426C8"/>
    <w:rsid w:val="008447AF"/>
    <w:rsid w:val="00845024"/>
    <w:rsid w:val="00845F12"/>
    <w:rsid w:val="00856D35"/>
    <w:rsid w:val="00856EA7"/>
    <w:rsid w:val="00860415"/>
    <w:rsid w:val="00860659"/>
    <w:rsid w:val="00866B0D"/>
    <w:rsid w:val="00867575"/>
    <w:rsid w:val="0087064C"/>
    <w:rsid w:val="00871671"/>
    <w:rsid w:val="00872FA1"/>
    <w:rsid w:val="00875098"/>
    <w:rsid w:val="00876B17"/>
    <w:rsid w:val="00876F3A"/>
    <w:rsid w:val="00880E21"/>
    <w:rsid w:val="0088223F"/>
    <w:rsid w:val="008823EC"/>
    <w:rsid w:val="008830AE"/>
    <w:rsid w:val="00884715"/>
    <w:rsid w:val="00884AFA"/>
    <w:rsid w:val="008850C2"/>
    <w:rsid w:val="00885402"/>
    <w:rsid w:val="00891D10"/>
    <w:rsid w:val="00892165"/>
    <w:rsid w:val="008922CC"/>
    <w:rsid w:val="0089464B"/>
    <w:rsid w:val="00894CCD"/>
    <w:rsid w:val="008950EC"/>
    <w:rsid w:val="0089594A"/>
    <w:rsid w:val="00895DE2"/>
    <w:rsid w:val="0089736A"/>
    <w:rsid w:val="008A70E9"/>
    <w:rsid w:val="008B2513"/>
    <w:rsid w:val="008B2D48"/>
    <w:rsid w:val="008B68F0"/>
    <w:rsid w:val="008C05BB"/>
    <w:rsid w:val="008C1670"/>
    <w:rsid w:val="008C348D"/>
    <w:rsid w:val="008C6724"/>
    <w:rsid w:val="008C68C9"/>
    <w:rsid w:val="008C6D2D"/>
    <w:rsid w:val="008C7005"/>
    <w:rsid w:val="008D16C4"/>
    <w:rsid w:val="008D48AF"/>
    <w:rsid w:val="008D511E"/>
    <w:rsid w:val="008E0484"/>
    <w:rsid w:val="008E0B27"/>
    <w:rsid w:val="008E2D5D"/>
    <w:rsid w:val="008E5391"/>
    <w:rsid w:val="008F587A"/>
    <w:rsid w:val="008F5920"/>
    <w:rsid w:val="008F6D97"/>
    <w:rsid w:val="008F716D"/>
    <w:rsid w:val="00900682"/>
    <w:rsid w:val="00901104"/>
    <w:rsid w:val="00902201"/>
    <w:rsid w:val="0090280C"/>
    <w:rsid w:val="00902C84"/>
    <w:rsid w:val="0090342A"/>
    <w:rsid w:val="00906B20"/>
    <w:rsid w:val="00907716"/>
    <w:rsid w:val="0091090A"/>
    <w:rsid w:val="0091102E"/>
    <w:rsid w:val="00914A2D"/>
    <w:rsid w:val="00915435"/>
    <w:rsid w:val="009170DB"/>
    <w:rsid w:val="00917858"/>
    <w:rsid w:val="00922F0C"/>
    <w:rsid w:val="0092359D"/>
    <w:rsid w:val="009274A4"/>
    <w:rsid w:val="00933244"/>
    <w:rsid w:val="009345DE"/>
    <w:rsid w:val="00936D71"/>
    <w:rsid w:val="00944178"/>
    <w:rsid w:val="009454C8"/>
    <w:rsid w:val="00945594"/>
    <w:rsid w:val="009477D6"/>
    <w:rsid w:val="00950A23"/>
    <w:rsid w:val="009579A5"/>
    <w:rsid w:val="00960950"/>
    <w:rsid w:val="00962AE5"/>
    <w:rsid w:val="00966706"/>
    <w:rsid w:val="00966874"/>
    <w:rsid w:val="00971097"/>
    <w:rsid w:val="00971771"/>
    <w:rsid w:val="00971D98"/>
    <w:rsid w:val="0097298B"/>
    <w:rsid w:val="00973199"/>
    <w:rsid w:val="009757FE"/>
    <w:rsid w:val="009763BB"/>
    <w:rsid w:val="009769E6"/>
    <w:rsid w:val="0097744E"/>
    <w:rsid w:val="0097754A"/>
    <w:rsid w:val="00977BDE"/>
    <w:rsid w:val="00977CB2"/>
    <w:rsid w:val="009801BA"/>
    <w:rsid w:val="009822DF"/>
    <w:rsid w:val="00982E89"/>
    <w:rsid w:val="00983483"/>
    <w:rsid w:val="00985E3F"/>
    <w:rsid w:val="009866F6"/>
    <w:rsid w:val="00991BB3"/>
    <w:rsid w:val="00991D77"/>
    <w:rsid w:val="009921C8"/>
    <w:rsid w:val="00993BE0"/>
    <w:rsid w:val="009942BF"/>
    <w:rsid w:val="009960CC"/>
    <w:rsid w:val="009A65AD"/>
    <w:rsid w:val="009A6A87"/>
    <w:rsid w:val="009A6E90"/>
    <w:rsid w:val="009A6F38"/>
    <w:rsid w:val="009A77C5"/>
    <w:rsid w:val="009A7B8A"/>
    <w:rsid w:val="009B279D"/>
    <w:rsid w:val="009B2F81"/>
    <w:rsid w:val="009B37BE"/>
    <w:rsid w:val="009B5B88"/>
    <w:rsid w:val="009B5FDD"/>
    <w:rsid w:val="009C111B"/>
    <w:rsid w:val="009C1338"/>
    <w:rsid w:val="009C15F0"/>
    <w:rsid w:val="009C2550"/>
    <w:rsid w:val="009C2A0A"/>
    <w:rsid w:val="009C35F4"/>
    <w:rsid w:val="009C5EF2"/>
    <w:rsid w:val="009C60DE"/>
    <w:rsid w:val="009D3253"/>
    <w:rsid w:val="009D61E9"/>
    <w:rsid w:val="009D7777"/>
    <w:rsid w:val="009E169B"/>
    <w:rsid w:val="009E3982"/>
    <w:rsid w:val="009E64CD"/>
    <w:rsid w:val="009F55B1"/>
    <w:rsid w:val="009F569A"/>
    <w:rsid w:val="009F5D79"/>
    <w:rsid w:val="009F5F4D"/>
    <w:rsid w:val="009F7EA0"/>
    <w:rsid w:val="009F7EE4"/>
    <w:rsid w:val="00A002C0"/>
    <w:rsid w:val="00A0227F"/>
    <w:rsid w:val="00A02C7B"/>
    <w:rsid w:val="00A03095"/>
    <w:rsid w:val="00A03E42"/>
    <w:rsid w:val="00A07BDA"/>
    <w:rsid w:val="00A07C91"/>
    <w:rsid w:val="00A12A72"/>
    <w:rsid w:val="00A12DF9"/>
    <w:rsid w:val="00A141C7"/>
    <w:rsid w:val="00A161A3"/>
    <w:rsid w:val="00A201FA"/>
    <w:rsid w:val="00A208FD"/>
    <w:rsid w:val="00A219A3"/>
    <w:rsid w:val="00A22B00"/>
    <w:rsid w:val="00A24063"/>
    <w:rsid w:val="00A27CC6"/>
    <w:rsid w:val="00A300B2"/>
    <w:rsid w:val="00A31C68"/>
    <w:rsid w:val="00A31E72"/>
    <w:rsid w:val="00A3245C"/>
    <w:rsid w:val="00A3285B"/>
    <w:rsid w:val="00A33A61"/>
    <w:rsid w:val="00A3426F"/>
    <w:rsid w:val="00A3618C"/>
    <w:rsid w:val="00A363DA"/>
    <w:rsid w:val="00A36471"/>
    <w:rsid w:val="00A40D35"/>
    <w:rsid w:val="00A43044"/>
    <w:rsid w:val="00A43E84"/>
    <w:rsid w:val="00A449A1"/>
    <w:rsid w:val="00A47AD5"/>
    <w:rsid w:val="00A528A8"/>
    <w:rsid w:val="00A52E85"/>
    <w:rsid w:val="00A533EA"/>
    <w:rsid w:val="00A53E34"/>
    <w:rsid w:val="00A5408B"/>
    <w:rsid w:val="00A61491"/>
    <w:rsid w:val="00A6268E"/>
    <w:rsid w:val="00A63714"/>
    <w:rsid w:val="00A67E0C"/>
    <w:rsid w:val="00A7078E"/>
    <w:rsid w:val="00A70BB9"/>
    <w:rsid w:val="00A7202C"/>
    <w:rsid w:val="00A74D87"/>
    <w:rsid w:val="00A7530C"/>
    <w:rsid w:val="00A767D5"/>
    <w:rsid w:val="00A77629"/>
    <w:rsid w:val="00A82760"/>
    <w:rsid w:val="00A830C6"/>
    <w:rsid w:val="00A831B6"/>
    <w:rsid w:val="00A839DA"/>
    <w:rsid w:val="00A83ED0"/>
    <w:rsid w:val="00A85648"/>
    <w:rsid w:val="00A85977"/>
    <w:rsid w:val="00A8760B"/>
    <w:rsid w:val="00A87B5D"/>
    <w:rsid w:val="00A932B9"/>
    <w:rsid w:val="00A9407E"/>
    <w:rsid w:val="00A94242"/>
    <w:rsid w:val="00A957F0"/>
    <w:rsid w:val="00AA02B1"/>
    <w:rsid w:val="00AA101F"/>
    <w:rsid w:val="00AA1057"/>
    <w:rsid w:val="00AA1A7C"/>
    <w:rsid w:val="00AA26BE"/>
    <w:rsid w:val="00AB079B"/>
    <w:rsid w:val="00AB0D75"/>
    <w:rsid w:val="00AB14F6"/>
    <w:rsid w:val="00AB1DAF"/>
    <w:rsid w:val="00AB2484"/>
    <w:rsid w:val="00AB2D1E"/>
    <w:rsid w:val="00AB2F7E"/>
    <w:rsid w:val="00AB30ED"/>
    <w:rsid w:val="00AB3C4F"/>
    <w:rsid w:val="00AB5707"/>
    <w:rsid w:val="00AC04A7"/>
    <w:rsid w:val="00AC1C6E"/>
    <w:rsid w:val="00AC3F74"/>
    <w:rsid w:val="00AC4026"/>
    <w:rsid w:val="00AC49A8"/>
    <w:rsid w:val="00AC56D9"/>
    <w:rsid w:val="00AC5CD3"/>
    <w:rsid w:val="00AC5D99"/>
    <w:rsid w:val="00AC7C3F"/>
    <w:rsid w:val="00AC7C90"/>
    <w:rsid w:val="00AD0368"/>
    <w:rsid w:val="00AD24FB"/>
    <w:rsid w:val="00AD2A2E"/>
    <w:rsid w:val="00AD78BA"/>
    <w:rsid w:val="00AE0074"/>
    <w:rsid w:val="00AE21A7"/>
    <w:rsid w:val="00AE29AA"/>
    <w:rsid w:val="00AE2CE9"/>
    <w:rsid w:val="00AE5DE3"/>
    <w:rsid w:val="00AE6650"/>
    <w:rsid w:val="00AE779C"/>
    <w:rsid w:val="00AE78E8"/>
    <w:rsid w:val="00AF1B8E"/>
    <w:rsid w:val="00AF1EE6"/>
    <w:rsid w:val="00AF26A8"/>
    <w:rsid w:val="00AF3C3A"/>
    <w:rsid w:val="00AF597C"/>
    <w:rsid w:val="00AF685C"/>
    <w:rsid w:val="00AF6C4C"/>
    <w:rsid w:val="00AF71D6"/>
    <w:rsid w:val="00B02112"/>
    <w:rsid w:val="00B04CA7"/>
    <w:rsid w:val="00B07676"/>
    <w:rsid w:val="00B1110B"/>
    <w:rsid w:val="00B14191"/>
    <w:rsid w:val="00B16680"/>
    <w:rsid w:val="00B17940"/>
    <w:rsid w:val="00B20F85"/>
    <w:rsid w:val="00B2106A"/>
    <w:rsid w:val="00B21D8E"/>
    <w:rsid w:val="00B227BD"/>
    <w:rsid w:val="00B22829"/>
    <w:rsid w:val="00B22E98"/>
    <w:rsid w:val="00B26B2C"/>
    <w:rsid w:val="00B30DF8"/>
    <w:rsid w:val="00B3283B"/>
    <w:rsid w:val="00B33E44"/>
    <w:rsid w:val="00B35C9C"/>
    <w:rsid w:val="00B373F3"/>
    <w:rsid w:val="00B37EB2"/>
    <w:rsid w:val="00B40AC1"/>
    <w:rsid w:val="00B40BD3"/>
    <w:rsid w:val="00B41770"/>
    <w:rsid w:val="00B438CF"/>
    <w:rsid w:val="00B43DAA"/>
    <w:rsid w:val="00B447FB"/>
    <w:rsid w:val="00B47FA4"/>
    <w:rsid w:val="00B51EA4"/>
    <w:rsid w:val="00B51EEF"/>
    <w:rsid w:val="00B5339A"/>
    <w:rsid w:val="00B535B3"/>
    <w:rsid w:val="00B544B2"/>
    <w:rsid w:val="00B547F2"/>
    <w:rsid w:val="00B550F4"/>
    <w:rsid w:val="00B56528"/>
    <w:rsid w:val="00B60434"/>
    <w:rsid w:val="00B619BE"/>
    <w:rsid w:val="00B62C14"/>
    <w:rsid w:val="00B63D2B"/>
    <w:rsid w:val="00B64DF0"/>
    <w:rsid w:val="00B66A42"/>
    <w:rsid w:val="00B7017E"/>
    <w:rsid w:val="00B70212"/>
    <w:rsid w:val="00B7062F"/>
    <w:rsid w:val="00B72435"/>
    <w:rsid w:val="00B7558B"/>
    <w:rsid w:val="00B755B8"/>
    <w:rsid w:val="00B7604C"/>
    <w:rsid w:val="00B760F8"/>
    <w:rsid w:val="00B80336"/>
    <w:rsid w:val="00B81728"/>
    <w:rsid w:val="00B834B9"/>
    <w:rsid w:val="00B83F94"/>
    <w:rsid w:val="00B9080A"/>
    <w:rsid w:val="00B90FEB"/>
    <w:rsid w:val="00B91506"/>
    <w:rsid w:val="00B91882"/>
    <w:rsid w:val="00B92FBA"/>
    <w:rsid w:val="00B93D5E"/>
    <w:rsid w:val="00B969F6"/>
    <w:rsid w:val="00BA03A5"/>
    <w:rsid w:val="00BA0BA1"/>
    <w:rsid w:val="00BA1781"/>
    <w:rsid w:val="00BA4499"/>
    <w:rsid w:val="00BB3EC6"/>
    <w:rsid w:val="00BB5C52"/>
    <w:rsid w:val="00BB64D1"/>
    <w:rsid w:val="00BB6D88"/>
    <w:rsid w:val="00BC4268"/>
    <w:rsid w:val="00BC4756"/>
    <w:rsid w:val="00BC4D30"/>
    <w:rsid w:val="00BC54CA"/>
    <w:rsid w:val="00BC5886"/>
    <w:rsid w:val="00BC6299"/>
    <w:rsid w:val="00BD0E7F"/>
    <w:rsid w:val="00BD1910"/>
    <w:rsid w:val="00BD2071"/>
    <w:rsid w:val="00BD3F1B"/>
    <w:rsid w:val="00BD4644"/>
    <w:rsid w:val="00BD4710"/>
    <w:rsid w:val="00BD6EEF"/>
    <w:rsid w:val="00BE126C"/>
    <w:rsid w:val="00BE1E3F"/>
    <w:rsid w:val="00BE2D76"/>
    <w:rsid w:val="00BE450E"/>
    <w:rsid w:val="00BE4A19"/>
    <w:rsid w:val="00BE4BA5"/>
    <w:rsid w:val="00BE69BB"/>
    <w:rsid w:val="00BE6C0B"/>
    <w:rsid w:val="00BF5206"/>
    <w:rsid w:val="00BF56F9"/>
    <w:rsid w:val="00BF77C0"/>
    <w:rsid w:val="00C03AB3"/>
    <w:rsid w:val="00C06DBF"/>
    <w:rsid w:val="00C13EC3"/>
    <w:rsid w:val="00C1429A"/>
    <w:rsid w:val="00C1737A"/>
    <w:rsid w:val="00C17DE0"/>
    <w:rsid w:val="00C2251C"/>
    <w:rsid w:val="00C23E2F"/>
    <w:rsid w:val="00C25C62"/>
    <w:rsid w:val="00C25D33"/>
    <w:rsid w:val="00C272D5"/>
    <w:rsid w:val="00C27694"/>
    <w:rsid w:val="00C3007A"/>
    <w:rsid w:val="00C32889"/>
    <w:rsid w:val="00C34B1C"/>
    <w:rsid w:val="00C43DF9"/>
    <w:rsid w:val="00C450DE"/>
    <w:rsid w:val="00C476F5"/>
    <w:rsid w:val="00C523C9"/>
    <w:rsid w:val="00C529C3"/>
    <w:rsid w:val="00C5348C"/>
    <w:rsid w:val="00C54B94"/>
    <w:rsid w:val="00C54F78"/>
    <w:rsid w:val="00C56970"/>
    <w:rsid w:val="00C577AD"/>
    <w:rsid w:val="00C60DD9"/>
    <w:rsid w:val="00C617F5"/>
    <w:rsid w:val="00C6214B"/>
    <w:rsid w:val="00C625D0"/>
    <w:rsid w:val="00C6357A"/>
    <w:rsid w:val="00C6406F"/>
    <w:rsid w:val="00C655D9"/>
    <w:rsid w:val="00C670AB"/>
    <w:rsid w:val="00C67EC9"/>
    <w:rsid w:val="00C729D0"/>
    <w:rsid w:val="00C768E9"/>
    <w:rsid w:val="00C807E5"/>
    <w:rsid w:val="00C814E7"/>
    <w:rsid w:val="00C81A07"/>
    <w:rsid w:val="00C821F2"/>
    <w:rsid w:val="00C82A26"/>
    <w:rsid w:val="00C84DEC"/>
    <w:rsid w:val="00C85B7A"/>
    <w:rsid w:val="00C86389"/>
    <w:rsid w:val="00C86D0D"/>
    <w:rsid w:val="00C91305"/>
    <w:rsid w:val="00C91440"/>
    <w:rsid w:val="00C91922"/>
    <w:rsid w:val="00C9210C"/>
    <w:rsid w:val="00C9330C"/>
    <w:rsid w:val="00C93A83"/>
    <w:rsid w:val="00C94E42"/>
    <w:rsid w:val="00C96300"/>
    <w:rsid w:val="00C96664"/>
    <w:rsid w:val="00C9749E"/>
    <w:rsid w:val="00CA160A"/>
    <w:rsid w:val="00CB0A3C"/>
    <w:rsid w:val="00CB0DEE"/>
    <w:rsid w:val="00CB2C34"/>
    <w:rsid w:val="00CB3476"/>
    <w:rsid w:val="00CB5F4D"/>
    <w:rsid w:val="00CC02F6"/>
    <w:rsid w:val="00CC0C5A"/>
    <w:rsid w:val="00CC2340"/>
    <w:rsid w:val="00CD160B"/>
    <w:rsid w:val="00CD1739"/>
    <w:rsid w:val="00CD3BCF"/>
    <w:rsid w:val="00CD433B"/>
    <w:rsid w:val="00CD568B"/>
    <w:rsid w:val="00CD6580"/>
    <w:rsid w:val="00CD765F"/>
    <w:rsid w:val="00CE0F3F"/>
    <w:rsid w:val="00CE15D1"/>
    <w:rsid w:val="00CE2696"/>
    <w:rsid w:val="00CE28BA"/>
    <w:rsid w:val="00CE2904"/>
    <w:rsid w:val="00CE45AA"/>
    <w:rsid w:val="00CE4A0B"/>
    <w:rsid w:val="00CE501D"/>
    <w:rsid w:val="00CE68CA"/>
    <w:rsid w:val="00CE6D89"/>
    <w:rsid w:val="00CF0487"/>
    <w:rsid w:val="00CF1894"/>
    <w:rsid w:val="00CF18F8"/>
    <w:rsid w:val="00CF39F2"/>
    <w:rsid w:val="00CF4C61"/>
    <w:rsid w:val="00CF5307"/>
    <w:rsid w:val="00CF75CD"/>
    <w:rsid w:val="00D026D4"/>
    <w:rsid w:val="00D03A26"/>
    <w:rsid w:val="00D0701A"/>
    <w:rsid w:val="00D07A09"/>
    <w:rsid w:val="00D104F6"/>
    <w:rsid w:val="00D108CB"/>
    <w:rsid w:val="00D10B80"/>
    <w:rsid w:val="00D12422"/>
    <w:rsid w:val="00D2006F"/>
    <w:rsid w:val="00D214AA"/>
    <w:rsid w:val="00D22106"/>
    <w:rsid w:val="00D25ACD"/>
    <w:rsid w:val="00D267E4"/>
    <w:rsid w:val="00D27FB3"/>
    <w:rsid w:val="00D301A9"/>
    <w:rsid w:val="00D30A4D"/>
    <w:rsid w:val="00D34527"/>
    <w:rsid w:val="00D3572E"/>
    <w:rsid w:val="00D35D49"/>
    <w:rsid w:val="00D365C9"/>
    <w:rsid w:val="00D37FC1"/>
    <w:rsid w:val="00D533A4"/>
    <w:rsid w:val="00D53436"/>
    <w:rsid w:val="00D54C54"/>
    <w:rsid w:val="00D562F1"/>
    <w:rsid w:val="00D6383B"/>
    <w:rsid w:val="00D63A29"/>
    <w:rsid w:val="00D65814"/>
    <w:rsid w:val="00D66279"/>
    <w:rsid w:val="00D706EA"/>
    <w:rsid w:val="00D71040"/>
    <w:rsid w:val="00D7119B"/>
    <w:rsid w:val="00D77856"/>
    <w:rsid w:val="00D8169B"/>
    <w:rsid w:val="00D864BC"/>
    <w:rsid w:val="00D86918"/>
    <w:rsid w:val="00D86F71"/>
    <w:rsid w:val="00D95CAC"/>
    <w:rsid w:val="00D96D56"/>
    <w:rsid w:val="00DA1CA1"/>
    <w:rsid w:val="00DA2EEC"/>
    <w:rsid w:val="00DA327B"/>
    <w:rsid w:val="00DA4C05"/>
    <w:rsid w:val="00DA5BEB"/>
    <w:rsid w:val="00DB0838"/>
    <w:rsid w:val="00DB0C51"/>
    <w:rsid w:val="00DB2009"/>
    <w:rsid w:val="00DB745B"/>
    <w:rsid w:val="00DC1FF4"/>
    <w:rsid w:val="00DC2AE5"/>
    <w:rsid w:val="00DC3915"/>
    <w:rsid w:val="00DC40AD"/>
    <w:rsid w:val="00DC5AAD"/>
    <w:rsid w:val="00DC5FDA"/>
    <w:rsid w:val="00DD0E1F"/>
    <w:rsid w:val="00DD2574"/>
    <w:rsid w:val="00DD272C"/>
    <w:rsid w:val="00DD4D0A"/>
    <w:rsid w:val="00DE02F9"/>
    <w:rsid w:val="00DE0FE4"/>
    <w:rsid w:val="00DE222A"/>
    <w:rsid w:val="00DE511D"/>
    <w:rsid w:val="00DE55C6"/>
    <w:rsid w:val="00DE5B7A"/>
    <w:rsid w:val="00DE6289"/>
    <w:rsid w:val="00DE6315"/>
    <w:rsid w:val="00DE6702"/>
    <w:rsid w:val="00DF340E"/>
    <w:rsid w:val="00DF3537"/>
    <w:rsid w:val="00DF5CB7"/>
    <w:rsid w:val="00E00F12"/>
    <w:rsid w:val="00E01B57"/>
    <w:rsid w:val="00E0444B"/>
    <w:rsid w:val="00E04DA5"/>
    <w:rsid w:val="00E063CC"/>
    <w:rsid w:val="00E11F33"/>
    <w:rsid w:val="00E124A1"/>
    <w:rsid w:val="00E14475"/>
    <w:rsid w:val="00E14FF3"/>
    <w:rsid w:val="00E1680F"/>
    <w:rsid w:val="00E233CD"/>
    <w:rsid w:val="00E239A3"/>
    <w:rsid w:val="00E23F07"/>
    <w:rsid w:val="00E30D04"/>
    <w:rsid w:val="00E31FA5"/>
    <w:rsid w:val="00E3238A"/>
    <w:rsid w:val="00E34C9B"/>
    <w:rsid w:val="00E35B82"/>
    <w:rsid w:val="00E3610A"/>
    <w:rsid w:val="00E36396"/>
    <w:rsid w:val="00E37A7B"/>
    <w:rsid w:val="00E43ED3"/>
    <w:rsid w:val="00E45B95"/>
    <w:rsid w:val="00E468E1"/>
    <w:rsid w:val="00E4797E"/>
    <w:rsid w:val="00E51800"/>
    <w:rsid w:val="00E544F4"/>
    <w:rsid w:val="00E54CEA"/>
    <w:rsid w:val="00E551CE"/>
    <w:rsid w:val="00E56097"/>
    <w:rsid w:val="00E61491"/>
    <w:rsid w:val="00E67848"/>
    <w:rsid w:val="00E721B4"/>
    <w:rsid w:val="00E72832"/>
    <w:rsid w:val="00E77C73"/>
    <w:rsid w:val="00E82230"/>
    <w:rsid w:val="00E865CF"/>
    <w:rsid w:val="00E87204"/>
    <w:rsid w:val="00E90254"/>
    <w:rsid w:val="00E908BF"/>
    <w:rsid w:val="00E90FD6"/>
    <w:rsid w:val="00E92212"/>
    <w:rsid w:val="00E95726"/>
    <w:rsid w:val="00EA0E4E"/>
    <w:rsid w:val="00EA389D"/>
    <w:rsid w:val="00EA471C"/>
    <w:rsid w:val="00EA4A8B"/>
    <w:rsid w:val="00EA6E6C"/>
    <w:rsid w:val="00EA79E4"/>
    <w:rsid w:val="00EB12BA"/>
    <w:rsid w:val="00EB13CB"/>
    <w:rsid w:val="00EB24EE"/>
    <w:rsid w:val="00EB34A9"/>
    <w:rsid w:val="00EB3785"/>
    <w:rsid w:val="00EC2285"/>
    <w:rsid w:val="00EC399B"/>
    <w:rsid w:val="00EC462C"/>
    <w:rsid w:val="00EC472D"/>
    <w:rsid w:val="00EC6F26"/>
    <w:rsid w:val="00ED4B02"/>
    <w:rsid w:val="00ED593D"/>
    <w:rsid w:val="00EE2064"/>
    <w:rsid w:val="00EF0C03"/>
    <w:rsid w:val="00EF15BC"/>
    <w:rsid w:val="00EF1D60"/>
    <w:rsid w:val="00EF1E1B"/>
    <w:rsid w:val="00EF25B4"/>
    <w:rsid w:val="00EF2C2A"/>
    <w:rsid w:val="00EF3AD7"/>
    <w:rsid w:val="00EF66F6"/>
    <w:rsid w:val="00F02286"/>
    <w:rsid w:val="00F03204"/>
    <w:rsid w:val="00F035FE"/>
    <w:rsid w:val="00F06C9C"/>
    <w:rsid w:val="00F1037F"/>
    <w:rsid w:val="00F11BAB"/>
    <w:rsid w:val="00F1205B"/>
    <w:rsid w:val="00F1271F"/>
    <w:rsid w:val="00F13563"/>
    <w:rsid w:val="00F154E4"/>
    <w:rsid w:val="00F17DC7"/>
    <w:rsid w:val="00F211A8"/>
    <w:rsid w:val="00F21CF0"/>
    <w:rsid w:val="00F22342"/>
    <w:rsid w:val="00F259D4"/>
    <w:rsid w:val="00F272F0"/>
    <w:rsid w:val="00F31948"/>
    <w:rsid w:val="00F32A0D"/>
    <w:rsid w:val="00F32AEB"/>
    <w:rsid w:val="00F33C4A"/>
    <w:rsid w:val="00F35BD7"/>
    <w:rsid w:val="00F36700"/>
    <w:rsid w:val="00F36CDE"/>
    <w:rsid w:val="00F370F1"/>
    <w:rsid w:val="00F37C60"/>
    <w:rsid w:val="00F4211B"/>
    <w:rsid w:val="00F42F94"/>
    <w:rsid w:val="00F4315B"/>
    <w:rsid w:val="00F44593"/>
    <w:rsid w:val="00F44EDC"/>
    <w:rsid w:val="00F46E93"/>
    <w:rsid w:val="00F475EA"/>
    <w:rsid w:val="00F527EB"/>
    <w:rsid w:val="00F536D0"/>
    <w:rsid w:val="00F5425E"/>
    <w:rsid w:val="00F54F30"/>
    <w:rsid w:val="00F55D8C"/>
    <w:rsid w:val="00F60239"/>
    <w:rsid w:val="00F62B23"/>
    <w:rsid w:val="00F63CE2"/>
    <w:rsid w:val="00F722FF"/>
    <w:rsid w:val="00F726DF"/>
    <w:rsid w:val="00F73A67"/>
    <w:rsid w:val="00F73D05"/>
    <w:rsid w:val="00F77F5B"/>
    <w:rsid w:val="00F80180"/>
    <w:rsid w:val="00F83E68"/>
    <w:rsid w:val="00F844A2"/>
    <w:rsid w:val="00F8604A"/>
    <w:rsid w:val="00F873D8"/>
    <w:rsid w:val="00F9110C"/>
    <w:rsid w:val="00F94316"/>
    <w:rsid w:val="00F946C8"/>
    <w:rsid w:val="00F9603F"/>
    <w:rsid w:val="00F9610B"/>
    <w:rsid w:val="00F96127"/>
    <w:rsid w:val="00F968B5"/>
    <w:rsid w:val="00FA2A8F"/>
    <w:rsid w:val="00FA303A"/>
    <w:rsid w:val="00FA4855"/>
    <w:rsid w:val="00FB03CA"/>
    <w:rsid w:val="00FB06EF"/>
    <w:rsid w:val="00FB29D1"/>
    <w:rsid w:val="00FB47A4"/>
    <w:rsid w:val="00FB61D6"/>
    <w:rsid w:val="00FB6CA6"/>
    <w:rsid w:val="00FB74BC"/>
    <w:rsid w:val="00FC188B"/>
    <w:rsid w:val="00FC2CB9"/>
    <w:rsid w:val="00FC2CFF"/>
    <w:rsid w:val="00FC3160"/>
    <w:rsid w:val="00FC4065"/>
    <w:rsid w:val="00FC57DF"/>
    <w:rsid w:val="00FC603F"/>
    <w:rsid w:val="00FD005B"/>
    <w:rsid w:val="00FD10BE"/>
    <w:rsid w:val="00FD13E0"/>
    <w:rsid w:val="00FD215A"/>
    <w:rsid w:val="00FD34F0"/>
    <w:rsid w:val="00FE0677"/>
    <w:rsid w:val="00FE28CE"/>
    <w:rsid w:val="00FE457E"/>
    <w:rsid w:val="00FE51D8"/>
    <w:rsid w:val="00FF0253"/>
    <w:rsid w:val="00FF0F2A"/>
    <w:rsid w:val="00FF1BB4"/>
    <w:rsid w:val="00FF21AC"/>
    <w:rsid w:val="00FF3DF8"/>
    <w:rsid w:val="00FF4D3A"/>
    <w:rsid w:val="00FF609A"/>
    <w:rsid w:val="01033F3C"/>
    <w:rsid w:val="01C631F6"/>
    <w:rsid w:val="030105E4"/>
    <w:rsid w:val="09BE680A"/>
    <w:rsid w:val="0C4A71B8"/>
    <w:rsid w:val="0D180B0A"/>
    <w:rsid w:val="10995CCD"/>
    <w:rsid w:val="109D7C59"/>
    <w:rsid w:val="176D19FF"/>
    <w:rsid w:val="19747289"/>
    <w:rsid w:val="1ABF0B7F"/>
    <w:rsid w:val="1B06751E"/>
    <w:rsid w:val="1BE70167"/>
    <w:rsid w:val="1D2026DC"/>
    <w:rsid w:val="22502157"/>
    <w:rsid w:val="234207E5"/>
    <w:rsid w:val="24001C97"/>
    <w:rsid w:val="24D11D12"/>
    <w:rsid w:val="257419FF"/>
    <w:rsid w:val="257C268E"/>
    <w:rsid w:val="338033BB"/>
    <w:rsid w:val="375376EA"/>
    <w:rsid w:val="3ADE61A4"/>
    <w:rsid w:val="3C8D667D"/>
    <w:rsid w:val="3E7F295B"/>
    <w:rsid w:val="41813817"/>
    <w:rsid w:val="43C92044"/>
    <w:rsid w:val="486453B8"/>
    <w:rsid w:val="4B78696C"/>
    <w:rsid w:val="4FAA1F59"/>
    <w:rsid w:val="4FE912AB"/>
    <w:rsid w:val="51A862E4"/>
    <w:rsid w:val="52856670"/>
    <w:rsid w:val="53151449"/>
    <w:rsid w:val="53455C41"/>
    <w:rsid w:val="53FD7B55"/>
    <w:rsid w:val="55311752"/>
    <w:rsid w:val="5B4823B9"/>
    <w:rsid w:val="5CED6ADF"/>
    <w:rsid w:val="5D441192"/>
    <w:rsid w:val="5F9D15CC"/>
    <w:rsid w:val="613B1817"/>
    <w:rsid w:val="63696555"/>
    <w:rsid w:val="65592C27"/>
    <w:rsid w:val="6B466195"/>
    <w:rsid w:val="6C7C2F9C"/>
    <w:rsid w:val="72B64F76"/>
    <w:rsid w:val="732F1A1F"/>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E3893FC"/>
  <w15:docId w15:val="{F8210483-BE93-4A6E-9F58-434FC0E18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1"/>
    <w:uiPriority w:val="9"/>
    <w:qFormat/>
    <w:pPr>
      <w:keepNext/>
      <w:keepLines/>
      <w:spacing w:before="340" w:after="330" w:line="578" w:lineRule="auto"/>
      <w:outlineLvl w:val="0"/>
    </w:pPr>
    <w:rPr>
      <w:b/>
      <w:bCs/>
      <w:kern w:val="44"/>
      <w:sz w:val="44"/>
      <w:szCs w:val="44"/>
      <w:lang w:val="zh-CN"/>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b/>
      <w:bCs/>
      <w:kern w:val="0"/>
      <w:sz w:val="27"/>
      <w:szCs w:val="27"/>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qFormat/>
    <w:pPr>
      <w:widowControl/>
      <w:topLinePunct/>
      <w:adjustRightInd w:val="0"/>
      <w:snapToGrid w:val="0"/>
      <w:spacing w:before="152" w:after="160" w:line="240" w:lineRule="atLeast"/>
      <w:ind w:left="1702"/>
      <w:jc w:val="left"/>
    </w:pPr>
    <w:rPr>
      <w:rFonts w:ascii="Arial" w:eastAsia="黑体" w:hAnsi="Arial"/>
      <w:kern w:val="0"/>
      <w:sz w:val="20"/>
      <w:szCs w:val="20"/>
      <w:lang w:val="zh-CN"/>
    </w:rPr>
  </w:style>
  <w:style w:type="paragraph" w:styleId="a5">
    <w:name w:val="annotation text"/>
    <w:basedOn w:val="a"/>
    <w:link w:val="a6"/>
    <w:uiPriority w:val="99"/>
    <w:unhideWhenUsed/>
    <w:qFormat/>
    <w:pPr>
      <w:jc w:val="left"/>
    </w:pPr>
    <w:rPr>
      <w:rFonts w:ascii="Calibri" w:hAnsi="Calibri"/>
    </w:rPr>
  </w:style>
  <w:style w:type="paragraph" w:styleId="a7">
    <w:name w:val="Plain Text"/>
    <w:basedOn w:val="a"/>
    <w:link w:val="a8"/>
    <w:unhideWhenUsed/>
    <w:qFormat/>
    <w:pPr>
      <w:adjustRightInd w:val="0"/>
      <w:spacing w:line="312" w:lineRule="atLeast"/>
    </w:pPr>
    <w:rPr>
      <w:rFonts w:ascii="宋体" w:hAnsi="Courier New" w:hint="eastAsia"/>
      <w:kern w:val="0"/>
      <w:sz w:val="20"/>
      <w:szCs w:val="20"/>
      <w:lang w:val="zh-CN"/>
    </w:rPr>
  </w:style>
  <w:style w:type="paragraph" w:styleId="a9">
    <w:name w:val="Date"/>
    <w:basedOn w:val="a"/>
    <w:next w:val="a"/>
    <w:link w:val="aa"/>
    <w:uiPriority w:val="99"/>
    <w:unhideWhenUsed/>
    <w:qFormat/>
    <w:pPr>
      <w:ind w:leftChars="2500" w:left="100"/>
    </w:pPr>
    <w:rPr>
      <w:lang w:val="zh-CN"/>
    </w:rPr>
  </w:style>
  <w:style w:type="paragraph" w:styleId="ab">
    <w:name w:val="endnote text"/>
    <w:basedOn w:val="a"/>
    <w:link w:val="ac"/>
    <w:uiPriority w:val="99"/>
    <w:unhideWhenUsed/>
    <w:qFormat/>
    <w:pPr>
      <w:snapToGrid w:val="0"/>
      <w:jc w:val="left"/>
    </w:pPr>
    <w:rPr>
      <w:lang w:val="zh-CN"/>
    </w:rPr>
  </w:style>
  <w:style w:type="paragraph" w:styleId="ad">
    <w:name w:val="Balloon Text"/>
    <w:basedOn w:val="a"/>
    <w:link w:val="ae"/>
    <w:uiPriority w:val="99"/>
    <w:unhideWhenUsed/>
    <w:qFormat/>
    <w:rPr>
      <w:kern w:val="0"/>
      <w:sz w:val="18"/>
      <w:szCs w:val="18"/>
      <w:lang w:val="zh-CN"/>
    </w:rPr>
  </w:style>
  <w:style w:type="paragraph" w:styleId="af">
    <w:name w:val="footer"/>
    <w:basedOn w:val="a"/>
    <w:link w:val="af0"/>
    <w:uiPriority w:val="99"/>
    <w:unhideWhenUsed/>
    <w:qFormat/>
    <w:pPr>
      <w:tabs>
        <w:tab w:val="center" w:pos="4153"/>
        <w:tab w:val="right" w:pos="8306"/>
      </w:tabs>
      <w:snapToGrid w:val="0"/>
      <w:jc w:val="left"/>
    </w:pPr>
    <w:rPr>
      <w:kern w:val="0"/>
      <w:sz w:val="18"/>
      <w:szCs w:val="18"/>
      <w:lang w:val="zh-CN"/>
    </w:rPr>
  </w:style>
  <w:style w:type="paragraph" w:styleId="af1">
    <w:name w:val="header"/>
    <w:basedOn w:val="a"/>
    <w:link w:val="af2"/>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af3">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nhideWhenUsed/>
    <w:qFormat/>
    <w:rPr>
      <w:rFonts w:ascii="Times New Roman" w:hAnsi="Times New Roman"/>
      <w:b/>
      <w:kern w:val="0"/>
      <w:sz w:val="20"/>
      <w:szCs w:val="20"/>
      <w:lang w:val="zh-CN"/>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22"/>
    <w:qFormat/>
    <w:rPr>
      <w:b/>
      <w:bCs/>
    </w:rPr>
  </w:style>
  <w:style w:type="character" w:styleId="af8">
    <w:name w:val="endnote reference"/>
    <w:uiPriority w:val="99"/>
    <w:unhideWhenUsed/>
    <w:qFormat/>
    <w:rPr>
      <w:vertAlign w:val="superscript"/>
    </w:rPr>
  </w:style>
  <w:style w:type="character" w:styleId="af9">
    <w:name w:val="FollowedHyperlink"/>
    <w:uiPriority w:val="99"/>
    <w:unhideWhenUsed/>
    <w:qFormat/>
    <w:rPr>
      <w:color w:val="954F72"/>
      <w:u w:val="single"/>
    </w:rPr>
  </w:style>
  <w:style w:type="character" w:styleId="afa">
    <w:name w:val="Hyperlink"/>
    <w:uiPriority w:val="99"/>
    <w:unhideWhenUsed/>
    <w:qFormat/>
    <w:rPr>
      <w:color w:val="0563C1"/>
      <w:u w:val="single"/>
    </w:rPr>
  </w:style>
  <w:style w:type="character" w:styleId="afb">
    <w:name w:val="annotation reference"/>
    <w:uiPriority w:val="99"/>
    <w:unhideWhenUsed/>
    <w:qFormat/>
    <w:rPr>
      <w:sz w:val="21"/>
      <w:szCs w:val="21"/>
    </w:rPr>
  </w:style>
  <w:style w:type="character" w:customStyle="1" w:styleId="ac">
    <w:name w:val="尾注文本 字符"/>
    <w:link w:val="ab"/>
    <w:uiPriority w:val="99"/>
    <w:semiHidden/>
    <w:qFormat/>
    <w:rPr>
      <w:kern w:val="2"/>
      <w:sz w:val="21"/>
      <w:szCs w:val="22"/>
    </w:rPr>
  </w:style>
  <w:style w:type="character" w:customStyle="1" w:styleId="a4">
    <w:name w:val="题注 字符"/>
    <w:link w:val="a3"/>
    <w:qFormat/>
    <w:rPr>
      <w:rFonts w:ascii="Arial" w:eastAsia="黑体" w:hAnsi="Arial" w:cs="Arial" w:hint="default"/>
      <w:sz w:val="20"/>
      <w:szCs w:val="20"/>
    </w:rPr>
  </w:style>
  <w:style w:type="character" w:customStyle="1" w:styleId="ae">
    <w:name w:val="批注框文本 字符"/>
    <w:link w:val="ad"/>
    <w:uiPriority w:val="99"/>
    <w:semiHidden/>
    <w:qFormat/>
    <w:rPr>
      <w:sz w:val="18"/>
      <w:szCs w:val="18"/>
    </w:rPr>
  </w:style>
  <w:style w:type="character" w:customStyle="1" w:styleId="a8">
    <w:name w:val="纯文本 字符"/>
    <w:link w:val="a7"/>
    <w:qFormat/>
    <w:rPr>
      <w:rFonts w:ascii="宋体" w:eastAsia="宋体" w:hAnsi="Courier New" w:cs="Times New Roman" w:hint="eastAsia"/>
      <w:kern w:val="0"/>
      <w:szCs w:val="20"/>
    </w:rPr>
  </w:style>
  <w:style w:type="character" w:customStyle="1" w:styleId="afc">
    <w:name w:val="无间距字符"/>
    <w:link w:val="afd"/>
    <w:uiPriority w:val="1"/>
    <w:qFormat/>
    <w:rPr>
      <w:sz w:val="22"/>
      <w:szCs w:val="22"/>
      <w:lang w:val="en-US" w:eastAsia="zh-CN" w:bidi="ar-SA"/>
    </w:rPr>
  </w:style>
  <w:style w:type="paragraph" w:customStyle="1" w:styleId="afd">
    <w:name w:val="无间距"/>
    <w:link w:val="afc"/>
    <w:uiPriority w:val="1"/>
    <w:qFormat/>
    <w:rPr>
      <w:sz w:val="22"/>
      <w:szCs w:val="22"/>
    </w:rPr>
  </w:style>
  <w:style w:type="character" w:customStyle="1" w:styleId="apple-converted-space">
    <w:name w:val="apple-converted-space"/>
    <w:basedOn w:val="a0"/>
    <w:qFormat/>
  </w:style>
  <w:style w:type="character" w:customStyle="1" w:styleId="af5">
    <w:name w:val="批注主题 字符"/>
    <w:link w:val="af4"/>
    <w:qFormat/>
    <w:rPr>
      <w:b/>
    </w:rPr>
  </w:style>
  <w:style w:type="character" w:customStyle="1" w:styleId="apple-style-span">
    <w:name w:val="apple-style-span"/>
    <w:basedOn w:val="a0"/>
    <w:qFormat/>
  </w:style>
  <w:style w:type="character" w:customStyle="1" w:styleId="font61">
    <w:name w:val="font61"/>
    <w:qFormat/>
    <w:rPr>
      <w:rFonts w:ascii="宋体" w:eastAsia="宋体" w:hAnsi="宋体" w:cs="宋体" w:hint="eastAsia"/>
      <w:color w:val="auto"/>
      <w:sz w:val="28"/>
      <w:szCs w:val="28"/>
      <w:u w:val="none"/>
    </w:rPr>
  </w:style>
  <w:style w:type="character" w:customStyle="1" w:styleId="11">
    <w:name w:val="标题 1 字符1"/>
    <w:link w:val="1"/>
    <w:uiPriority w:val="9"/>
    <w:qFormat/>
    <w:rPr>
      <w:b/>
      <w:bCs/>
      <w:kern w:val="44"/>
      <w:sz w:val="44"/>
      <w:szCs w:val="44"/>
    </w:rPr>
  </w:style>
  <w:style w:type="character" w:customStyle="1" w:styleId="af2">
    <w:name w:val="页眉 字符"/>
    <w:link w:val="af1"/>
    <w:uiPriority w:val="99"/>
    <w:qFormat/>
    <w:rPr>
      <w:sz w:val="18"/>
      <w:szCs w:val="18"/>
    </w:rPr>
  </w:style>
  <w:style w:type="character" w:customStyle="1" w:styleId="a6">
    <w:name w:val="批注文字 字符"/>
    <w:basedOn w:val="a0"/>
    <w:link w:val="a5"/>
    <w:qFormat/>
  </w:style>
  <w:style w:type="character" w:customStyle="1" w:styleId="af0">
    <w:name w:val="页脚 字符"/>
    <w:link w:val="af"/>
    <w:uiPriority w:val="99"/>
    <w:qFormat/>
    <w:rPr>
      <w:sz w:val="18"/>
      <w:szCs w:val="18"/>
    </w:rPr>
  </w:style>
  <w:style w:type="character" w:customStyle="1" w:styleId="aa">
    <w:name w:val="日期 字符"/>
    <w:link w:val="a9"/>
    <w:uiPriority w:val="99"/>
    <w:semiHidden/>
    <w:qFormat/>
    <w:rPr>
      <w:kern w:val="2"/>
      <w:sz w:val="21"/>
      <w:szCs w:val="22"/>
    </w:rPr>
  </w:style>
  <w:style w:type="character" w:customStyle="1" w:styleId="30">
    <w:name w:val="标题 3 字符"/>
    <w:link w:val="3"/>
    <w:uiPriority w:val="9"/>
    <w:qFormat/>
    <w:rPr>
      <w:rFonts w:ascii="宋体" w:eastAsia="宋体" w:hAnsi="宋体" w:cs="宋体"/>
      <w:b/>
      <w:bCs/>
      <w:kern w:val="0"/>
      <w:sz w:val="27"/>
      <w:szCs w:val="27"/>
    </w:rPr>
  </w:style>
  <w:style w:type="character" w:customStyle="1" w:styleId="20">
    <w:name w:val="标题 2 字符"/>
    <w:link w:val="2"/>
    <w:uiPriority w:val="9"/>
    <w:semiHidden/>
    <w:qFormat/>
    <w:rPr>
      <w:rFonts w:ascii="Cambria" w:eastAsia="宋体" w:hAnsi="Cambria" w:cs="Times New Roman"/>
      <w:b/>
      <w:bCs/>
      <w:sz w:val="32"/>
      <w:szCs w:val="32"/>
    </w:rPr>
  </w:style>
  <w:style w:type="paragraph" w:customStyle="1" w:styleId="31">
    <w:name w:val="目录 31"/>
    <w:basedOn w:val="a"/>
    <w:next w:val="a"/>
    <w:uiPriority w:val="39"/>
    <w:unhideWhenUsed/>
    <w:qFormat/>
    <w:pPr>
      <w:ind w:leftChars="400" w:left="840"/>
    </w:pPr>
  </w:style>
  <w:style w:type="paragraph" w:customStyle="1" w:styleId="110">
    <w:name w:val="目录 11"/>
    <w:basedOn w:val="a"/>
    <w:next w:val="a"/>
    <w:uiPriority w:val="39"/>
    <w:unhideWhenUsed/>
    <w:qFormat/>
  </w:style>
  <w:style w:type="paragraph" w:customStyle="1" w:styleId="21">
    <w:name w:val="目录 21"/>
    <w:basedOn w:val="a"/>
    <w:next w:val="a"/>
    <w:uiPriority w:val="39"/>
    <w:unhideWhenUsed/>
    <w:qFormat/>
    <w:pPr>
      <w:ind w:leftChars="200" w:left="420"/>
    </w:pPr>
  </w:style>
  <w:style w:type="paragraph" w:customStyle="1" w:styleId="-11">
    <w:name w:val="彩色列表 - 强调文字颜色 11"/>
    <w:basedOn w:val="a"/>
    <w:uiPriority w:val="34"/>
    <w:qFormat/>
    <w:pPr>
      <w:ind w:firstLineChars="200" w:firstLine="420"/>
    </w:pPr>
  </w:style>
  <w:style w:type="paragraph" w:customStyle="1" w:styleId="style5">
    <w:name w:val="style5"/>
    <w:basedOn w:val="a"/>
    <w:qFormat/>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
    <w:qFormat/>
    <w:pPr>
      <w:widowControl/>
      <w:spacing w:before="100" w:beforeAutospacing="1" w:after="100" w:afterAutospacing="1"/>
      <w:jc w:val="left"/>
    </w:pPr>
    <w:rPr>
      <w:rFonts w:ascii="宋体" w:hAnsi="宋体" w:cs="宋体"/>
      <w:kern w:val="0"/>
      <w:sz w:val="24"/>
      <w:szCs w:val="24"/>
    </w:rPr>
  </w:style>
  <w:style w:type="paragraph" w:customStyle="1" w:styleId="22">
    <w:name w:val="列出段落2"/>
    <w:basedOn w:val="a"/>
    <w:qFormat/>
    <w:pPr>
      <w:ind w:firstLineChars="200" w:firstLine="420"/>
    </w:pPr>
    <w:rPr>
      <w:rFonts w:ascii="Calibri" w:hAnsi="Calibri"/>
    </w:rPr>
  </w:style>
  <w:style w:type="character" w:customStyle="1" w:styleId="10">
    <w:name w:val="标题 1 字符"/>
    <w:qFormat/>
    <w:rPr>
      <w:rFonts w:ascii="宋体" w:eastAsia="黑体" w:hAnsi="宋体"/>
      <w:bCs/>
      <w:kern w:val="44"/>
      <w:sz w:val="28"/>
      <w:szCs w:val="21"/>
    </w:rPr>
  </w:style>
  <w:style w:type="character" w:styleId="afe">
    <w:name w:val="Placeholder Text"/>
    <w:basedOn w:val="a0"/>
    <w:uiPriority w:val="99"/>
    <w:unhideWhenUsed/>
    <w:qFormat/>
    <w:rPr>
      <w:color w:val="808080"/>
    </w:rPr>
  </w:style>
  <w:style w:type="paragraph" w:customStyle="1" w:styleId="msolistparagraph0">
    <w:name w:val="msolistparagraph"/>
    <w:basedOn w:val="a"/>
    <w:qFormat/>
    <w:pPr>
      <w:ind w:firstLineChars="200" w:firstLine="420"/>
    </w:pPr>
    <w:rPr>
      <w:rFonts w:ascii="等线" w:eastAsia="等线" w:hAnsi="等线" w:hint="eastAsia"/>
    </w:rPr>
  </w:style>
  <w:style w:type="paragraph" w:styleId="aff">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3.bin"/><Relationship Id="rId39" Type="http://schemas.openxmlformats.org/officeDocument/2006/relationships/oleObject" Target="embeddings/oleObject8.bin"/><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oleObject" Target="embeddings/oleObject10.bin"/><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3.wmf"/><Relationship Id="rId40" Type="http://schemas.openxmlformats.org/officeDocument/2006/relationships/oleObject" Target="embeddings/oleObject9.bin"/><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oleObject" Target="embeddings/oleObject6.bin"/><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wmf"/><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2.wmf"/><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5.emf"/><Relationship Id="rId33" Type="http://schemas.openxmlformats.org/officeDocument/2006/relationships/image" Target="media/image21.wmf"/><Relationship Id="rId38" Type="http://schemas.openxmlformats.org/officeDocument/2006/relationships/oleObject" Target="embeddings/oleObject7.bin"/><Relationship Id="rId46"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24.w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B2165B-B18E-4C05-8BFC-CC2901E86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34</Pages>
  <Words>3609</Words>
  <Characters>20574</Characters>
  <Application>Microsoft Office Word</Application>
  <DocSecurity>0</DocSecurity>
  <Lines>171</Lines>
  <Paragraphs>48</Paragraphs>
  <ScaleCrop>false</ScaleCrop>
  <Company>Microsoft</Company>
  <LinksUpToDate>false</LinksUpToDate>
  <CharactersWithSpaces>24135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dc:creator>
  <cp:lastModifiedBy>灬 CheeReus</cp:lastModifiedBy>
  <cp:revision>10</cp:revision>
  <cp:lastPrinted>2020-09-21T03:50:00Z</cp:lastPrinted>
  <dcterms:created xsi:type="dcterms:W3CDTF">2020-09-20T11:52:00Z</dcterms:created>
  <dcterms:modified xsi:type="dcterms:W3CDTF">2020-09-21T03:58:00Z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2052-11.1.0.9999</vt:lpwstr>
  </property>
</Properties>
</file>