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2"/>
        </w:rPr>
        <w:t>ATLAS</w:t>
      </w:r>
    </w:p>
    <w:p>
      <w:pPr>
        <w:jc w:val="center"/>
      </w:pPr>
      <w:r>
        <w:rPr>
          <w:b/>
          <w:sz w:val="26"/>
        </w:rPr>
        <w:t>Automated Toolkit for LightRiver Asset &amp; Systems</w:t>
      </w:r>
    </w:p>
    <w:p>
      <w:pPr>
        <w:jc w:val="center"/>
      </w:pPr>
      <w:r>
        <w:rPr>
          <w:color w:val="444444"/>
          <w:sz w:val="22"/>
        </w:rPr>
        <w:t>Development Document  |  ATLAS.exe  |  v2.0.0</w:t>
      </w:r>
    </w:p>
    <w:p>
      <w:pPr>
        <w:jc w:val="center"/>
      </w:pPr>
      <w:r>
        <w:rPr>
          <w:i/>
          <w:color w:val="444444"/>
          <w:sz w:val="22"/>
        </w:rPr>
        <w:t>LightRiver Technologies  —  Internal Tools Team</w:t>
      </w:r>
    </w:p>
    <w:p>
      <w:pPr>
        <w:jc w:val="center"/>
      </w:pPr>
      <w:r>
        <w:rPr>
          <w:color w:val="666666"/>
          <w:sz w:val="20"/>
        </w:rPr>
        <w:t>Prepared: May 2, 2026</w:t>
      </w:r>
    </w:p>
    <w:p/>
    <w:p>
      <w:pPr>
        <w:pStyle w:val="Heading1"/>
      </w:pPr>
      <w:r>
        <w:rPr>
          <w:color w:val="1F497D"/>
        </w:rPr>
        <w:t>Executive Summary</w:t>
      </w:r>
    </w:p>
    <w:p>
      <w:pPr/>
      <w:r>
        <w:t>ATLAS is a Python-based network device management platform designed to automate hardware discovery, asset documentation, and deployment operations across LightRiver's field network infrastructure. It provides a single-window GUI application that allows field engineers and project managers to scan IP ranges, identify devices, collect full hardware inventories, and generate formatted Excel reports and packing slips — without manual CLI interaction.</w:t>
      </w:r>
    </w:p>
    <w:p>
      <w:pPr/>
      <w:r>
        <w:t>The current release (v2.0.0, branch LAMIS_2.0) covers four areas of development:</w:t>
      </w:r>
    </w:p>
    <w:p>
      <w:pPr>
        <w:pStyle w:val="ListBullet"/>
      </w:pPr>
      <w:r>
        <w:t>Phase 1 — Core Inventory Engine: Multi-device SSH/Telnet polling, device auto-identification, and Excel report generation.</w:t>
      </w:r>
    </w:p>
    <w:p>
      <w:pPr>
        <w:pStyle w:val="ListBullet"/>
      </w:pPr>
      <w:r>
        <w:t>Phase 2 — Packing Slip Module: Individual and consolidated packing slip generation from live inventory data or uploaded Excel files.</w:t>
      </w:r>
    </w:p>
    <w:p>
      <w:pPr>
        <w:pStyle w:val="ListBullet"/>
      </w:pPr>
      <w:r>
        <w:t>Phase 3 — Concurrent Pipeline: Replace sequential per-device execution with a 5-worker ThreadPoolExecutor pipeline; SSH connection reuse to eliminate double-login overhead.</w:t>
      </w:r>
    </w:p>
    <w:p>
      <w:pPr>
        <w:pStyle w:val="ListBullet"/>
      </w:pPr>
      <w:r>
        <w:t>Phase 4 — Credential &amp; Security Hardening: Fernet-encrypted credential store, seeded default credential ordering, and user-input fallback chain.</w:t>
      </w:r>
    </w:p>
    <w:p>
      <w:pPr>
        <w:pStyle w:val="Heading1"/>
      </w:pPr>
      <w:r>
        <w:rPr>
          <w:color w:val="1F497D"/>
        </w:rPr>
        <w:t>Section 1 — Purpose &amp; Scope</w:t>
      </w:r>
    </w:p>
    <w:p>
      <w:pPr/>
      <w:r>
        <w:t>ATLAS is a desktop GUI application targeting Windows-based field laptops. It is distributed as a self-contained NSIS installer (~150 MB) and requires no external Python installation. The tool consolidates tasks that previously required manual CLI sessions, copy-paste into spreadsheets, and per-device credential management.</w:t>
      </w:r>
    </w:p>
    <w:p>
      <w:pPr>
        <w:pStyle w:val="Heading2"/>
      </w:pPr>
      <w:r>
        <w:rPr>
          <w:color w:val="2E74B5"/>
        </w:rPr>
        <w:t>1.1  What ATLAS Does</w:t>
      </w:r>
    </w:p>
    <w:p>
      <w:pPr/>
      <w:r>
        <w:t>At a high level, ATLAS performs the following operations:</w:t>
      </w:r>
    </w:p>
    <w:p>
      <w:pPr>
        <w:pStyle w:val="ListBullet"/>
      </w:pPr>
      <w:r>
        <w:t>Ping-sweep a configurable IP range to identify reachable devices.</w:t>
      </w:r>
    </w:p>
    <w:p>
      <w:pPr>
        <w:pStyle w:val="ListBullet"/>
      </w:pPr>
      <w:r>
        <w:t>Identify each device type via SSH banner probing and/or authenticated login (with Telnet fallback).</w:t>
      </w:r>
    </w:p>
    <w:p>
      <w:pPr>
        <w:pStyle w:val="ListBullet"/>
      </w:pPr>
      <w:r>
        <w:t>Execute device-specific CLI command sets to collect hardware inventory (chassis, cards, MDAs, transceivers).</w:t>
      </w:r>
    </w:p>
    <w:p>
      <w:pPr>
        <w:pStyle w:val="ListBullet"/>
      </w:pPr>
      <w:r>
        <w:t>Parse command output into structured DataFrames and populate a nested outputs dictionary.</w:t>
      </w:r>
    </w:p>
    <w:p>
      <w:pPr>
        <w:pStyle w:val="ListBullet"/>
      </w:pPr>
      <w:r>
        <w:t>Generate a formatted multi-sheet Excel workbook: one Summary sheet plus one tab per device.</w:t>
      </w:r>
    </w:p>
    <w:p>
      <w:pPr>
        <w:pStyle w:val="ListBullet"/>
      </w:pPr>
      <w:r>
        <w:t>Optionally generate packing slips — individual per-device or consolidated — from inventory data or uploaded Excel files.</w:t>
      </w:r>
    </w:p>
    <w:p>
      <w:pPr>
        <w:pStyle w:val="ListBullet"/>
      </w:pPr>
      <w:r>
        <w:t>Encrypt and store device credentials between sessions using Fernet symmetric encryption.</w:t>
      </w:r>
    </w:p>
    <w:p>
      <w:pPr>
        <w:pStyle w:val="ListBullet"/>
      </w:pPr>
      <w:r>
        <w:t>Log all operations with timestamped files for audit trails and debugging.</w:t>
      </w:r>
    </w:p>
    <w:p>
      <w:pPr>
        <w:pStyle w:val="Heading2"/>
      </w:pPr>
      <w:r>
        <w:rPr>
          <w:color w:val="2E74B5"/>
        </w:rPr>
        <w:t>1.2  In-Scope Items</w:t>
      </w:r>
    </w:p>
    <w:tbl>
      <w:tblPr>
        <w:tblStyle w:val="TableGrid"/>
        <w:tblW w:type="auto" w:w="0"/>
        <w:tblLook w:firstColumn="1" w:firstRow="1" w:lastColumn="0" w:lastRow="0" w:noHBand="0" w:noVBand="1" w:val="04A0"/>
      </w:tblPr>
      <w:tblGrid>
        <w:gridCol w:w="4464"/>
        <w:gridCol w:w="4464"/>
      </w:tblGrid>
      <w:tr>
        <w:tc>
          <w:tcPr>
            <w:tcW w:type="dxa" w:w="4464"/>
          </w:tcPr>
          <w:p>
            <w:r>
              <w:rPr>
                <w:b/>
              </w:rPr>
              <w:t>Feature</w:t>
            </w:r>
          </w:p>
        </w:tc>
        <w:tc>
          <w:tcPr>
            <w:tcW w:type="dxa" w:w="4464"/>
          </w:tcPr>
          <w:p>
            <w:r>
              <w:rPr>
                <w:b/>
              </w:rPr>
              <w:t>Status</w:t>
            </w:r>
          </w:p>
        </w:tc>
      </w:tr>
      <w:tr>
        <w:tc>
          <w:tcPr>
            <w:tcW w:type="dxa" w:w="4464"/>
          </w:tcPr>
          <w:p>
            <w:r>
              <w:t>Nokia 7705 SAR-8 v2 inventory (SSH)</w:t>
            </w:r>
          </w:p>
        </w:tc>
        <w:tc>
          <w:tcPr>
            <w:tcW w:type="dxa" w:w="4464"/>
          </w:tcPr>
          <w:p>
            <w:r>
              <w:t>Complete</w:t>
            </w:r>
          </w:p>
        </w:tc>
      </w:tr>
      <w:tr>
        <w:tc>
          <w:tcPr>
            <w:tcW w:type="dxa" w:w="4464"/>
          </w:tcPr>
          <w:p>
            <w:r>
              <w:t>Nokia 7250 IXR-R6 / IXR-R6d inventory (SSH)</w:t>
            </w:r>
          </w:p>
        </w:tc>
        <w:tc>
          <w:tcPr>
            <w:tcW w:type="dxa" w:w="4464"/>
          </w:tcPr>
          <w:p>
            <w:r>
              <w:t>Complete</w:t>
            </w:r>
          </w:p>
        </w:tc>
      </w:tr>
      <w:tr>
        <w:tc>
          <w:tcPr>
            <w:tcW w:type="dxa" w:w="4464"/>
          </w:tcPr>
          <w:p>
            <w:r>
              <w:t>Nokia 1830 inventory (wexpect/Telnet)</w:t>
            </w:r>
          </w:p>
        </w:tc>
        <w:tc>
          <w:tcPr>
            <w:tcW w:type="dxa" w:w="4464"/>
          </w:tcPr>
          <w:p>
            <w:r>
              <w:t>Complete</w:t>
            </w:r>
          </w:p>
        </w:tc>
      </w:tr>
      <w:tr>
        <w:tc>
          <w:tcPr>
            <w:tcW w:type="dxa" w:w="4464"/>
          </w:tcPr>
          <w:p>
            <w:r>
              <w:t>Ciena 6500 inventory (wexpect/Telnet)</w:t>
            </w:r>
          </w:p>
        </w:tc>
        <w:tc>
          <w:tcPr>
            <w:tcW w:type="dxa" w:w="4464"/>
          </w:tcPr>
          <w:p>
            <w:r>
              <w:t>Complete</w:t>
            </w:r>
          </w:p>
        </w:tc>
      </w:tr>
      <w:tr>
        <w:tc>
          <w:tcPr>
            <w:tcW w:type="dxa" w:w="4464"/>
          </w:tcPr>
          <w:p>
            <w:r>
              <w:t>Smartoptics DCP-R / DCP-2 inventory (SSH)</w:t>
            </w:r>
          </w:p>
        </w:tc>
        <w:tc>
          <w:tcPr>
            <w:tcW w:type="dxa" w:w="4464"/>
          </w:tcPr>
          <w:p>
            <w:r>
              <w:t>Complete</w:t>
            </w:r>
          </w:p>
        </w:tc>
      </w:tr>
      <w:tr>
        <w:tc>
          <w:tcPr>
            <w:tcW w:type="dxa" w:w="4464"/>
          </w:tcPr>
          <w:p>
            <w:r>
              <w:t>Concurrent scan pipeline (5 workers)</w:t>
            </w:r>
          </w:p>
        </w:tc>
        <w:tc>
          <w:tcPr>
            <w:tcW w:type="dxa" w:w="4464"/>
          </w:tcPr>
          <w:p>
            <w:r>
              <w:t>Complete</w:t>
            </w:r>
          </w:p>
        </w:tc>
      </w:tr>
      <w:tr>
        <w:tc>
          <w:tcPr>
            <w:tcW w:type="dxa" w:w="4464"/>
          </w:tcPr>
          <w:p>
            <w:r>
              <w:t>SSH connection reuse (SAR, IXR, DCP)</w:t>
            </w:r>
          </w:p>
        </w:tc>
        <w:tc>
          <w:tcPr>
            <w:tcW w:type="dxa" w:w="4464"/>
          </w:tcPr>
          <w:p>
            <w:r>
              <w:t>Complete</w:t>
            </w:r>
          </w:p>
        </w:tc>
      </w:tr>
      <w:tr>
        <w:tc>
          <w:tcPr>
            <w:tcW w:type="dxa" w:w="4464"/>
          </w:tcPr>
          <w:p>
            <w:r>
              <w:t>Packing slip generation — individual mode</w:t>
            </w:r>
          </w:p>
        </w:tc>
        <w:tc>
          <w:tcPr>
            <w:tcW w:type="dxa" w:w="4464"/>
          </w:tcPr>
          <w:p>
            <w:r>
              <w:t>Complete</w:t>
            </w:r>
          </w:p>
        </w:tc>
      </w:tr>
      <w:tr>
        <w:tc>
          <w:tcPr>
            <w:tcW w:type="dxa" w:w="4464"/>
          </w:tcPr>
          <w:p>
            <w:r>
              <w:t>Packing slip generation — consolidated mode</w:t>
            </w:r>
          </w:p>
        </w:tc>
        <w:tc>
          <w:tcPr>
            <w:tcW w:type="dxa" w:w="4464"/>
          </w:tcPr>
          <w:p>
            <w:r>
              <w:t>Complete</w:t>
            </w:r>
          </w:p>
        </w:tc>
      </w:tr>
      <w:tr>
        <w:tc>
          <w:tcPr>
            <w:tcW w:type="dxa" w:w="4464"/>
          </w:tcPr>
          <w:p>
            <w:r>
              <w:t>Packing slip generation — from uploaded file</w:t>
            </w:r>
          </w:p>
        </w:tc>
        <w:tc>
          <w:tcPr>
            <w:tcW w:type="dxa" w:w="4464"/>
          </w:tcPr>
          <w:p>
            <w:r>
              <w:t>Complete</w:t>
            </w:r>
          </w:p>
        </w:tc>
      </w:tr>
      <w:tr>
        <w:tc>
          <w:tcPr>
            <w:tcW w:type="dxa" w:w="4464"/>
          </w:tcPr>
          <w:p>
            <w:r>
              <w:t>Encrypted credential store (Fernet)</w:t>
            </w:r>
          </w:p>
        </w:tc>
        <w:tc>
          <w:tcPr>
            <w:tcW w:type="dxa" w:w="4464"/>
          </w:tcPr>
          <w:p>
            <w:r>
              <w:t>Complete</w:t>
            </w:r>
          </w:p>
        </w:tc>
      </w:tr>
      <w:tr>
        <w:tc>
          <w:tcPr>
            <w:tcW w:type="dxa" w:w="4464"/>
          </w:tcPr>
          <w:p>
            <w:r>
              <w:t>Append mode — merge new devices into existing report</w:t>
            </w:r>
          </w:p>
        </w:tc>
        <w:tc>
          <w:tcPr>
            <w:tcW w:type="dxa" w:w="4464"/>
          </w:tcPr>
          <w:p>
            <w:r>
              <w:t>Complete</w:t>
            </w:r>
          </w:p>
        </w:tc>
      </w:tr>
      <w:tr>
        <w:tc>
          <w:tcPr>
            <w:tcW w:type="dxa" w:w="4464"/>
          </w:tcPr>
          <w:p>
            <w:r>
              <w:t>TDS (Test Diagnostic System) tab</w:t>
            </w:r>
          </w:p>
        </w:tc>
        <w:tc>
          <w:tcPr>
            <w:tcW w:type="dxa" w:w="4464"/>
          </w:tcPr>
          <w:p>
            <w:r>
              <w:t>In Progress</w:t>
            </w:r>
          </w:p>
        </w:tc>
      </w:tr>
      <w:tr>
        <w:tc>
          <w:tcPr>
            <w:tcW w:type="dxa" w:w="4464"/>
          </w:tcPr>
          <w:p>
            <w:r>
              <w:t>Ciena RLS inventory</w:t>
            </w:r>
          </w:p>
        </w:tc>
        <w:tc>
          <w:tcPr>
            <w:tcW w:type="dxa" w:w="4464"/>
          </w:tcPr>
          <w:p>
            <w:r>
              <w:t>Planned</w:t>
            </w:r>
          </w:p>
        </w:tc>
      </w:tr>
      <w:tr>
        <w:tc>
          <w:tcPr>
            <w:tcW w:type="dxa" w:w="4464"/>
          </w:tcPr>
          <w:p>
            <w:r>
              <w:t>Nokia PSI inventory</w:t>
            </w:r>
          </w:p>
        </w:tc>
        <w:tc>
          <w:tcPr>
            <w:tcW w:type="dxa" w:w="4464"/>
          </w:tcPr>
          <w:p>
            <w:r>
              <w:t>Planned</w:t>
            </w:r>
          </w:p>
        </w:tc>
      </w:tr>
    </w:tbl>
    <w:p>
      <w:pPr>
        <w:pStyle w:val="Heading2"/>
      </w:pPr>
      <w:r>
        <w:rPr>
          <w:color w:val="2E74B5"/>
        </w:rPr>
        <w:t>1.3  Out-of-Scope</w:t>
      </w:r>
    </w:p>
    <w:p>
      <w:pPr>
        <w:pStyle w:val="ListBullet"/>
      </w:pPr>
      <w:r>
        <w:t>RESTCONF / NETCONF API integration (all current device scripts use SSH/Telnet CLI).</w:t>
      </w:r>
    </w:p>
    <w:p>
      <w:pPr>
        <w:pStyle w:val="ListBullet"/>
      </w:pPr>
      <w:r>
        <w:t>Automated firmware upgrades or configuration pushes — ATLAS is read-only on all devices.</w:t>
      </w:r>
    </w:p>
    <w:p>
      <w:pPr>
        <w:pStyle w:val="ListBullet"/>
      </w:pPr>
      <w:r>
        <w:t>Real-time network monitoring or alerting.</w:t>
      </w:r>
    </w:p>
    <w:p>
      <w:pPr>
        <w:pStyle w:val="ListBullet"/>
      </w:pPr>
      <w:r>
        <w:t>macOS or Linux packaging (Windows-only executable distribution).</w:t>
      </w:r>
    </w:p>
    <w:p>
      <w:pPr>
        <w:pStyle w:val="Heading1"/>
      </w:pPr>
      <w:r>
        <w:rPr>
          <w:color w:val="1F497D"/>
        </w:rPr>
        <w:t>Section 2 — Architecture &amp; Execution Model</w:t>
      </w:r>
    </w:p>
    <w:p>
      <w:pPr/>
      <w:r>
        <w:t>ATLAS is structured as a single-process GUI application built with Tkinter. All blocking work (device polling, export generation) is delegated to background threads via ThreadPoolExecutor, keeping the main thread free for UI updates and user input. A Queue passes events from worker threads back to the GUI polling loop.</w:t>
      </w:r>
    </w:p>
    <w:p>
      <w:pPr>
        <w:pStyle w:val="Heading2"/>
      </w:pPr>
      <w:r>
        <w:rPr>
          <w:color w:val="2E74B5"/>
        </w:rPr>
        <w:t>2.1  Process &amp; Thread Layout</w:t>
      </w:r>
    </w:p>
    <w:p>
      <w:pPr>
        <w:pStyle w:val="ListBullet"/>
      </w:pPr>
      <w:r>
        <w:t>Main Thread — Tkinter event loop; polls run_queue every 100 ms; handles all UI state transitions.</w:t>
      </w:r>
    </w:p>
    <w:p>
      <w:pPr>
        <w:pStyle w:val="ListBullet"/>
      </w:pPr>
      <w:r>
        <w:t>Worker Pool (max_workers=2) — top-level executor; one slot for the inventory worker, one for the export worker.</w:t>
      </w:r>
    </w:p>
    <w:p>
      <w:pPr>
        <w:pStyle w:val="ListBullet"/>
      </w:pPr>
      <w:r>
        <w:t>Ping Pool (max_workers=min(20, n)) — ICMP probes; created inside inventory worker; all results collected before scan begins.</w:t>
      </w:r>
    </w:p>
    <w:p>
      <w:pPr>
        <w:pStyle w:val="ListBullet"/>
      </w:pPr>
      <w:r>
        <w:t>Scan Pool (max_workers=min(5, n), thread_name="atlas-scan") — per-device identify + execute pipeline; up to 5 devices processed simultaneously.</w:t>
      </w:r>
    </w:p>
    <w:p>
      <w:pPr>
        <w:pStyle w:val="Heading2"/>
      </w:pPr>
      <w:r>
        <w:rPr>
          <w:color w:val="2E74B5"/>
        </w:rPr>
        <w:t>2.2  Inventory Pipeline (Network Mode)</w:t>
      </w:r>
    </w:p>
    <w:p>
      <w:pPr/>
      <w:r>
        <w:t>The inventory pipeline runs in two phases:</w:t>
      </w:r>
    </w:p>
    <w:p>
      <w:pPr>
        <w:pStyle w:val="Heading3"/>
      </w:pPr>
      <w:r>
        <w:rPr>
          <w:color w:val="404040"/>
        </w:rPr>
        <w:t>Phase 1 — Ping Sweep</w:t>
      </w:r>
    </w:p>
    <w:p>
      <w:pPr/>
      <w:r>
        <w:t>All IPs in the configured range are pinged concurrently (up to 20 workers). Unreachable IPs are filtered out immediately. Only reachable IPs proceed to Phase 2.</w:t>
      </w:r>
    </w:p>
    <w:p>
      <w:pPr>
        <w:pStyle w:val="Heading3"/>
      </w:pPr>
      <w:r>
        <w:rPr>
          <w:color w:val="404040"/>
        </w:rPr>
        <w:t>Phase 2 — Concurrent Identify + Execute</w:t>
      </w:r>
    </w:p>
    <w:p>
      <w:pPr/>
      <w:r>
        <w:t>Each reachable IP is dispatched as a future to the 5-worker scan pool. Each worker runs _process_single_device(ip), which performs the following steps end-to-end:</w:t>
      </w:r>
    </w:p>
    <w:p>
      <w:pPr>
        <w:pStyle w:val="ListBullet"/>
      </w:pPr>
      <w:r>
        <w:t>Create a per-IP DeviceIdentifier instance (thread-safe; no shared state).</w:t>
      </w:r>
    </w:p>
    <w:p>
      <w:pPr>
        <w:pStyle w:val="ListBullet"/>
      </w:pPr>
      <w:r>
        <w:t>Probe the device: SSH banner → SSH login (try credentials in order) → Telnet fallback.</w:t>
      </w:r>
    </w:p>
    <w:p>
      <w:pPr>
        <w:pStyle w:val="ListBullet"/>
      </w:pPr>
      <w:r>
        <w:t>On successful SSH identification: keep the paramiko transport alive; call take_identified_client() to extract the live connection.</w:t>
      </w:r>
    </w:p>
    <w:p>
      <w:pPr>
        <w:pStyle w:val="ListBullet"/>
      </w:pPr>
      <w:r>
        <w:t>Select the appropriate device script via ScriptSelector (maps normalized device type string to script class).</w:t>
      </w:r>
    </w:p>
    <w:p>
      <w:pPr>
        <w:pStyle w:val="ListBullet"/>
      </w:pPr>
      <w:r>
        <w:t>If the script supports SSH reuse (SAR, IXR, DCP): inject the live client via set_existing_ssh_client() — skips second connect + auth round-trip.</w:t>
      </w:r>
    </w:p>
    <w:p>
      <w:pPr>
        <w:pStyle w:val="ListBullet"/>
      </w:pPr>
      <w:r>
        <w:t>Run script.get_commands() → execute_commands() → process_outputs(); populate self.outputs[ip].</w:t>
      </w:r>
    </w:p>
    <w:p>
      <w:pPr>
        <w:pStyle w:val="ListBullet"/>
      </w:pPr>
      <w:r>
        <w:t>Register the script instance in _active_scripts{} before execution; remove it after.</w:t>
      </w:r>
    </w:p>
    <w:p>
      <w:pPr/>
      <w:r>
        <w:t>Workers report progress via run_queue "progress" events as each device completes.</w:t>
      </w:r>
    </w:p>
    <w:p>
      <w:pPr>
        <w:pStyle w:val="Heading2"/>
      </w:pPr>
      <w:r>
        <w:rPr>
          <w:color w:val="2E74B5"/>
        </w:rPr>
        <w:t>2.3  SSH Connection Reuse</w:t>
      </w:r>
    </w:p>
    <w:p>
      <w:pPr/>
      <w:r>
        <w:t>For Nokia SAR, Nokia IXR, and Smartoptics DCP devices the paramiko SSHClient transport established during identification is kept alive and injected into the script. The script checks _injected_ssh_client on entry: if set, it opens a new shell channel on the existing transport instead of calling ssh_client.connect() again. An _owns_client flag controls whether the script's finally block closes the transport — injected clients are not owned by the script and are left for garbage collection.</w:t>
      </w:r>
    </w:p>
    <w:p>
      <w:pPr/>
      <w:r>
        <w:t>Nokia 1830, Nokia PSI, Ciena 6500, and Ciena RLS scripts use wexpect or Telnet spawn internally. These cannot reuse a paramiko transport; they always open a fresh connection.</w:t>
      </w:r>
    </w:p>
    <w:p>
      <w:pPr>
        <w:pStyle w:val="Heading2"/>
      </w:pPr>
      <w:r>
        <w:rPr>
          <w:color w:val="2E74B5"/>
        </w:rPr>
        <w:t>2.4  Default Credential Chain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Pr>
                <w:b/>
              </w:rPr>
              <w:t>Priority</w:t>
            </w:r>
          </w:p>
        </w:tc>
        <w:tc>
          <w:tcPr>
            <w:tcW w:type="dxa" w:w="2232"/>
          </w:tcPr>
          <w:p>
            <w:r>
              <w:rPr>
                <w:b/>
              </w:rPr>
              <w:t>Username</w:t>
            </w:r>
          </w:p>
        </w:tc>
        <w:tc>
          <w:tcPr>
            <w:tcW w:type="dxa" w:w="2232"/>
          </w:tcPr>
          <w:p>
            <w:r>
              <w:rPr>
                <w:b/>
              </w:rPr>
              <w:t>Password</w:t>
            </w:r>
          </w:p>
        </w:tc>
        <w:tc>
          <w:tcPr>
            <w:tcW w:type="dxa" w:w="2232"/>
          </w:tcPr>
          <w:p>
            <w:r>
              <w:rPr>
                <w:b/>
              </w:rPr>
              <w:t>Primary Devices</w:t>
            </w:r>
          </w:p>
        </w:tc>
      </w:tr>
      <w:tr>
        <w:tc>
          <w:tcPr>
            <w:tcW w:type="dxa" w:w="2232"/>
          </w:tcPr>
          <w:p>
            <w:r>
              <w:t>1 (default)</w:t>
            </w:r>
          </w:p>
        </w:tc>
        <w:tc>
          <w:tcPr>
            <w:tcW w:type="dxa" w:w="2232"/>
          </w:tcPr>
          <w:p>
            <w:r>
              <w:t>admin</w:t>
            </w:r>
          </w:p>
        </w:tc>
        <w:tc>
          <w:tcPr>
            <w:tcW w:type="dxa" w:w="2232"/>
          </w:tcPr>
          <w:p>
            <w:r>
              <w:t>admin</w:t>
            </w:r>
          </w:p>
        </w:tc>
        <w:tc>
          <w:tcPr>
            <w:tcW w:type="dxa" w:w="2232"/>
          </w:tcPr>
          <w:p>
            <w:r>
              <w:t>Nokia SAR, Nokia IXR, Smartoptics DCP</w:t>
            </w:r>
          </w:p>
        </w:tc>
      </w:tr>
      <w:tr>
        <w:tc>
          <w:tcPr>
            <w:tcW w:type="dxa" w:w="2232"/>
          </w:tcPr>
          <w:p>
            <w:r>
              <w:t>2 (default)</w:t>
            </w:r>
          </w:p>
        </w:tc>
        <w:tc>
          <w:tcPr>
            <w:tcW w:type="dxa" w:w="2232"/>
          </w:tcPr>
          <w:p>
            <w:r>
              <w:t>cli</w:t>
            </w:r>
          </w:p>
        </w:tc>
        <w:tc>
          <w:tcPr>
            <w:tcW w:type="dxa" w:w="2232"/>
          </w:tcPr>
          <w:p>
            <w:r>
              <w:t>admin</w:t>
            </w:r>
          </w:p>
        </w:tc>
        <w:tc>
          <w:tcPr>
            <w:tcW w:type="dxa" w:w="2232"/>
          </w:tcPr>
          <w:p>
            <w:r>
              <w:t>Nokia 1830</w:t>
            </w:r>
          </w:p>
        </w:tc>
      </w:tr>
      <w:tr>
        <w:tc>
          <w:tcPr>
            <w:tcW w:type="dxa" w:w="2232"/>
          </w:tcPr>
          <w:p>
            <w:r>
              <w:t>3 (default)</w:t>
            </w:r>
          </w:p>
        </w:tc>
        <w:tc>
          <w:tcPr>
            <w:tcW w:type="dxa" w:w="2232"/>
          </w:tcPr>
          <w:p>
            <w:r>
              <w:t>su</w:t>
            </w:r>
          </w:p>
        </w:tc>
        <w:tc>
          <w:tcPr>
            <w:tcW w:type="dxa" w:w="2232"/>
          </w:tcPr>
          <w:p>
            <w:r>
              <w:t>Ciena123</w:t>
            </w:r>
          </w:p>
        </w:tc>
        <w:tc>
          <w:tcPr>
            <w:tcW w:type="dxa" w:w="2232"/>
          </w:tcPr>
          <w:p>
            <w:r>
              <w:t>Ciena 6500, Ciena RLS</w:t>
            </w:r>
          </w:p>
        </w:tc>
      </w:tr>
      <w:tr>
        <w:tc>
          <w:tcPr>
            <w:tcW w:type="dxa" w:w="2232"/>
          </w:tcPr>
          <w:p>
            <w:r>
              <w:t>4 (user input)</w:t>
            </w:r>
          </w:p>
        </w:tc>
        <w:tc>
          <w:tcPr>
            <w:tcW w:type="dxa" w:w="2232"/>
          </w:tcPr>
          <w:p>
            <w:r>
              <w:t>&lt;prompted&gt;</w:t>
            </w:r>
          </w:p>
        </w:tc>
        <w:tc>
          <w:tcPr>
            <w:tcW w:type="dxa" w:w="2232"/>
          </w:tcPr>
          <w:p>
            <w:r>
              <w:t>&lt;prompted&gt;</w:t>
            </w:r>
          </w:p>
        </w:tc>
        <w:tc>
          <w:tcPr>
            <w:tcW w:type="dxa" w:w="2232"/>
          </w:tcPr>
          <w:p>
            <w:r>
              <w:t>Any device after all defaults fail</w:t>
            </w:r>
          </w:p>
        </w:tc>
      </w:tr>
    </w:tbl>
    <w:p>
      <w:pPr/>
      <w:r>
        <w:t>Defaults are seeded into the encrypted credentials_config.json on first run via _seed_defaults_into_config(). The seed order is enforced on upgrade. User-supplied credentials entered at the "creds_needed" GUI dialog are appended after the defaults and persisted for future runs.</w:t>
      </w:r>
    </w:p>
    <w:p>
      <w:pPr>
        <w:pStyle w:val="Heading2"/>
      </w:pPr>
      <w:r>
        <w:rPr>
          <w:color w:val="2E74B5"/>
        </w:rPr>
        <w:t>2.5  Abort &amp; Pause Mechanics</w:t>
      </w:r>
    </w:p>
    <w:p>
      <w:pPr/>
      <w:r>
        <w:t>The Pause button sets is_paused = True; all scan workers spin on a sleep loop until unpaused or aborted. The Abort button sets stop_threads = True and simultaneously iterates _active_scripts{} to call abort_connection() on every concurrently running script. scan_pool.shutdown(cancel_futures=True) cancels any futures that have not yet started.</w:t>
      </w:r>
    </w:p>
    <w:p>
      <w:pPr>
        <w:pStyle w:val="Heading2"/>
      </w:pPr>
      <w:r>
        <w:rPr>
          <w:color w:val="2E74B5"/>
        </w:rPr>
        <w:t>2.6  Data Flow Summary</w:t>
      </w:r>
    </w:p>
    <w:p>
      <w:pPr>
        <w:pStyle w:val="NoSpacing"/>
      </w:pPr>
      <w:r>
        <w:rPr>
          <w:rFonts w:ascii="Courier New" w:hAnsi="Courier New"/>
          <w:sz w:val="18"/>
        </w:rPr>
        <w:t>User Input  →  Ping IPs (20 concurrent)</w:t>
      </w:r>
    </w:p>
    <w:p>
      <w:pPr>
        <w:pStyle w:val="NoSpacing"/>
      </w:pPr>
      <w:r>
        <w:rPr>
          <w:rFonts w:ascii="Courier New" w:hAnsi="Courier New"/>
          <w:sz w:val="18"/>
        </w:rPr>
        <w:t xml:space="preserve">    ↓</w:t>
      </w:r>
    </w:p>
    <w:p>
      <w:pPr>
        <w:pStyle w:val="NoSpacing"/>
      </w:pPr>
      <w:r>
        <w:rPr>
          <w:rFonts w:ascii="Courier New" w:hAnsi="Courier New"/>
          <w:sz w:val="18"/>
        </w:rPr>
        <w:t>Concurrent Scan Pool (5 workers):</w:t>
      </w:r>
    </w:p>
    <w:p>
      <w:pPr>
        <w:pStyle w:val="NoSpacing"/>
      </w:pPr>
      <w:r>
        <w:rPr>
          <w:rFonts w:ascii="Courier New" w:hAnsi="Courier New"/>
          <w:sz w:val="18"/>
        </w:rPr>
        <w:t xml:space="preserve">  Identify (SSH probe) → keep transport alive → inject into script → Execute</w:t>
      </w:r>
    </w:p>
    <w:p>
      <w:pPr>
        <w:pStyle w:val="NoSpacing"/>
      </w:pPr>
      <w:r>
        <w:rPr>
          <w:rFonts w:ascii="Courier New" w:hAnsi="Courier New"/>
          <w:sz w:val="18"/>
        </w:rPr>
        <w:t xml:space="preserve">    ↓</w:t>
      </w:r>
    </w:p>
    <w:p>
      <w:pPr>
        <w:pStyle w:val="NoSpacing"/>
      </w:pPr>
      <w:r>
        <w:rPr>
          <w:rFonts w:ascii="Courier New" w:hAnsi="Courier New"/>
          <w:sz w:val="18"/>
        </w:rPr>
        <w:t>Parse outputs  →  Populate self.outputs{ip: {key: DataFrame}}</w:t>
      </w:r>
    </w:p>
    <w:p>
      <w:pPr>
        <w:pStyle w:val="NoSpacing"/>
      </w:pPr>
      <w:r>
        <w:rPr>
          <w:rFonts w:ascii="Courier New" w:hAnsi="Courier New"/>
          <w:sz w:val="18"/>
        </w:rPr>
        <w:t xml:space="preserve">    ↓</w:t>
      </w:r>
    </w:p>
    <w:p>
      <w:pPr>
        <w:pStyle w:val="NoSpacing"/>
      </w:pPr>
      <w:r>
        <w:rPr>
          <w:rFonts w:ascii="Courier New" w:hAnsi="Courier New"/>
          <w:sz w:val="18"/>
        </w:rPr>
        <w:t>Route to Excel template by device family  →  Export workbook</w:t>
      </w:r>
    </w:p>
    <w:p>
      <w:pPr>
        <w:pStyle w:val="NoSpacing"/>
      </w:pPr>
      <w:r>
        <w:rPr>
          <w:rFonts w:ascii="Courier New" w:hAnsi="Courier New"/>
          <w:sz w:val="18"/>
        </w:rPr>
        <w:t xml:space="preserve">  Summary sheet + per-device tabs (IP-sorted)</w:t>
      </w:r>
    </w:p>
    <w:p>
      <w:pPr>
        <w:pStyle w:val="NoSpacing"/>
      </w:pPr>
      <w:r>
        <w:rPr>
          <w:rFonts w:ascii="Courier New" w:hAnsi="Courier New"/>
          <w:sz w:val="18"/>
        </w:rPr>
        <w:t xml:space="preserve">    ↓</w:t>
      </w:r>
    </w:p>
    <w:p>
      <w:pPr>
        <w:pStyle w:val="NoSpacing"/>
      </w:pPr>
      <w:r>
        <w:rPr>
          <w:rFonts w:ascii="Courier New" w:hAnsi="Courier New"/>
          <w:sz w:val="18"/>
        </w:rPr>
        <w:t>(Optional) Generate packing slips from processed data</w:t>
      </w:r>
    </w:p>
    <w:p>
      <w:pPr>
        <w:pStyle w:val="Heading1"/>
      </w:pPr>
      <w:r>
        <w:rPr>
          <w:color w:val="1F497D"/>
        </w:rPr>
        <w:t>Section 3 — Device Support Matrix</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tcPr>
          <w:p>
            <w:r>
              <w:rPr>
                <w:b/>
              </w:rPr>
              <w:t>Device</w:t>
            </w:r>
          </w:p>
        </w:tc>
        <w:tc>
          <w:tcPr>
            <w:tcW w:type="dxa" w:w="1786"/>
          </w:tcPr>
          <w:p>
            <w:r>
              <w:rPr>
                <w:b/>
              </w:rPr>
              <w:t>Protocol</w:t>
            </w:r>
          </w:p>
        </w:tc>
        <w:tc>
          <w:tcPr>
            <w:tcW w:type="dxa" w:w="1786"/>
          </w:tcPr>
          <w:p>
            <w:r>
              <w:rPr>
                <w:b/>
              </w:rPr>
              <w:t>Script</w:t>
            </w:r>
          </w:p>
        </w:tc>
        <w:tc>
          <w:tcPr>
            <w:tcW w:type="dxa" w:w="1786"/>
          </w:tcPr>
          <w:p>
            <w:r>
              <w:rPr>
                <w:b/>
              </w:rPr>
              <w:t>SSH Reuse</w:t>
            </w:r>
          </w:p>
        </w:tc>
        <w:tc>
          <w:tcPr>
            <w:tcW w:type="dxa" w:w="1786"/>
          </w:tcPr>
          <w:p>
            <w:r>
              <w:rPr>
                <w:b/>
              </w:rPr>
              <w:t>Data Collected</w:t>
            </w:r>
          </w:p>
        </w:tc>
      </w:tr>
      <w:tr>
        <w:tc>
          <w:tcPr>
            <w:tcW w:type="dxa" w:w="1786"/>
          </w:tcPr>
          <w:p>
            <w:r>
              <w:t>Nokia 7705 SAR-8 v2</w:t>
            </w:r>
          </w:p>
        </w:tc>
        <w:tc>
          <w:tcPr>
            <w:tcW w:type="dxa" w:w="1786"/>
          </w:tcPr>
          <w:p>
            <w:r>
              <w:t>SSH (paramiko)</w:t>
            </w:r>
          </w:p>
        </w:tc>
        <w:tc>
          <w:tcPr>
            <w:tcW w:type="dxa" w:w="1786"/>
          </w:tcPr>
          <w:p>
            <w:r>
              <w:t>Nokia_SAR.py</w:t>
            </w:r>
          </w:p>
        </w:tc>
        <w:tc>
          <w:tcPr>
            <w:tcW w:type="dxa" w:w="1786"/>
          </w:tcPr>
          <w:p>
            <w:r>
              <w:t>Yes</w:t>
            </w:r>
          </w:p>
        </w:tc>
        <w:tc>
          <w:tcPr>
            <w:tcW w:type="dxa" w:w="1786"/>
          </w:tcPr>
          <w:p>
            <w:r>
              <w:t>Chassis, Card A/B, MDAs, Ports/SFPs</w:t>
            </w:r>
          </w:p>
        </w:tc>
      </w:tr>
      <w:tr>
        <w:tc>
          <w:tcPr>
            <w:tcW w:type="dxa" w:w="1786"/>
          </w:tcPr>
          <w:p>
            <w:r>
              <w:t>Nokia 7250 IXR-R6/R6d</w:t>
            </w:r>
          </w:p>
        </w:tc>
        <w:tc>
          <w:tcPr>
            <w:tcW w:type="dxa" w:w="1786"/>
          </w:tcPr>
          <w:p>
            <w:r>
              <w:t>SSH (paramiko)</w:t>
            </w:r>
          </w:p>
        </w:tc>
        <w:tc>
          <w:tcPr>
            <w:tcW w:type="dxa" w:w="1786"/>
          </w:tcPr>
          <w:p>
            <w:r>
              <w:t>Nokia_IXR.py</w:t>
            </w:r>
          </w:p>
        </w:tc>
        <w:tc>
          <w:tcPr>
            <w:tcW w:type="dxa" w:w="1786"/>
          </w:tcPr>
          <w:p>
            <w:r>
              <w:t>Yes</w:t>
            </w:r>
          </w:p>
        </w:tc>
        <w:tc>
          <w:tcPr>
            <w:tcW w:type="dxa" w:w="1786"/>
          </w:tcPr>
          <w:p>
            <w:r>
              <w:t>Chassis, Cards, MDAs, Ports/SFPs</w:t>
            </w:r>
          </w:p>
        </w:tc>
      </w:tr>
      <w:tr>
        <w:tc>
          <w:tcPr>
            <w:tcW w:type="dxa" w:w="1786"/>
          </w:tcPr>
          <w:p>
            <w:r>
              <w:t>Nokia 1830</w:t>
            </w:r>
          </w:p>
        </w:tc>
        <w:tc>
          <w:tcPr>
            <w:tcW w:type="dxa" w:w="1786"/>
          </w:tcPr>
          <w:p>
            <w:r>
              <w:t>wexpect / Telnet</w:t>
            </w:r>
          </w:p>
        </w:tc>
        <w:tc>
          <w:tcPr>
            <w:tcW w:type="dxa" w:w="1786"/>
          </w:tcPr>
          <w:p>
            <w:r>
              <w:t>Nokia_1830.py</w:t>
            </w:r>
          </w:p>
        </w:tc>
        <w:tc>
          <w:tcPr>
            <w:tcW w:type="dxa" w:w="1786"/>
          </w:tcPr>
          <w:p>
            <w:r>
              <w:t>No</w:t>
            </w:r>
          </w:p>
        </w:tc>
        <w:tc>
          <w:tcPr>
            <w:tcW w:type="dxa" w:w="1786"/>
          </w:tcPr>
          <w:p>
            <w:r>
              <w:t>System name, Shelves, Cards, Interfaces</w:t>
            </w:r>
          </w:p>
        </w:tc>
      </w:tr>
      <w:tr>
        <w:tc>
          <w:tcPr>
            <w:tcW w:type="dxa" w:w="1786"/>
          </w:tcPr>
          <w:p>
            <w:r>
              <w:t>Nokia 1830 PSI</w:t>
            </w:r>
          </w:p>
        </w:tc>
        <w:tc>
          <w:tcPr>
            <w:tcW w:type="dxa" w:w="1786"/>
          </w:tcPr>
          <w:p>
            <w:r>
              <w:t>wexpect / Telnet</w:t>
            </w:r>
          </w:p>
        </w:tc>
        <w:tc>
          <w:tcPr>
            <w:tcW w:type="dxa" w:w="1786"/>
          </w:tcPr>
          <w:p>
            <w:r>
              <w:t>Nokia_PSI.py</w:t>
            </w:r>
          </w:p>
        </w:tc>
        <w:tc>
          <w:tcPr>
            <w:tcW w:type="dxa" w:w="1786"/>
          </w:tcPr>
          <w:p>
            <w:r>
              <w:t>No</w:t>
            </w:r>
          </w:p>
        </w:tc>
        <w:tc>
          <w:tcPr>
            <w:tcW w:type="dxa" w:w="1786"/>
          </w:tcPr>
          <w:p>
            <w:r>
              <w:t>Shelf inventory, Optical interfaces (Planned)</w:t>
            </w:r>
          </w:p>
        </w:tc>
      </w:tr>
      <w:tr>
        <w:tc>
          <w:tcPr>
            <w:tcW w:type="dxa" w:w="1786"/>
          </w:tcPr>
          <w:p>
            <w:r>
              <w:t>Ciena 6500</w:t>
            </w:r>
          </w:p>
        </w:tc>
        <w:tc>
          <w:tcPr>
            <w:tcW w:type="dxa" w:w="1786"/>
          </w:tcPr>
          <w:p>
            <w:r>
              <w:t>wexpect / Telnet</w:t>
            </w:r>
          </w:p>
        </w:tc>
        <w:tc>
          <w:tcPr>
            <w:tcW w:type="dxa" w:w="1786"/>
          </w:tcPr>
          <w:p>
            <w:r>
              <w:t>Ciena_6500.py</w:t>
            </w:r>
          </w:p>
        </w:tc>
        <w:tc>
          <w:tcPr>
            <w:tcW w:type="dxa" w:w="1786"/>
          </w:tcPr>
          <w:p>
            <w:r>
              <w:t>No</w:t>
            </w:r>
          </w:p>
        </w:tc>
        <w:tc>
          <w:tcPr>
            <w:tcW w:type="dxa" w:w="1786"/>
          </w:tcPr>
          <w:p>
            <w:r>
              <w:t>Equipment inventory (fan, IO, modules)</w:t>
            </w:r>
          </w:p>
        </w:tc>
      </w:tr>
      <w:tr>
        <w:tc>
          <w:tcPr>
            <w:tcW w:type="dxa" w:w="1786"/>
          </w:tcPr>
          <w:p>
            <w:r>
              <w:t>Ciena RLS</w:t>
            </w:r>
          </w:p>
        </w:tc>
        <w:tc>
          <w:tcPr>
            <w:tcW w:type="dxa" w:w="1786"/>
          </w:tcPr>
          <w:p>
            <w:r>
              <w:t>wexpect / Telnet</w:t>
            </w:r>
          </w:p>
        </w:tc>
        <w:tc>
          <w:tcPr>
            <w:tcW w:type="dxa" w:w="1786"/>
          </w:tcPr>
          <w:p>
            <w:r>
              <w:t>Ciena_RLS.py</w:t>
            </w:r>
          </w:p>
        </w:tc>
        <w:tc>
          <w:tcPr>
            <w:tcW w:type="dxa" w:w="1786"/>
          </w:tcPr>
          <w:p>
            <w:r>
              <w:t>No</w:t>
            </w:r>
          </w:p>
        </w:tc>
        <w:tc>
          <w:tcPr>
            <w:tcW w:type="dxa" w:w="1786"/>
          </w:tcPr>
          <w:p>
            <w:r>
              <w:t>System identification, fallback login (Planned)</w:t>
            </w:r>
          </w:p>
        </w:tc>
      </w:tr>
      <w:tr>
        <w:tc>
          <w:tcPr>
            <w:tcW w:type="dxa" w:w="1786"/>
          </w:tcPr>
          <w:p>
            <w:r>
              <w:t>Smartoptics DCP-R/DCP-2</w:t>
            </w:r>
          </w:p>
        </w:tc>
        <w:tc>
          <w:tcPr>
            <w:tcW w:type="dxa" w:w="1786"/>
          </w:tcPr>
          <w:p>
            <w:r>
              <w:t>SSH (paramiko)</w:t>
            </w:r>
          </w:p>
        </w:tc>
        <w:tc>
          <w:tcPr>
            <w:tcW w:type="dxa" w:w="1786"/>
          </w:tcPr>
          <w:p>
            <w:r>
              <w:t>Smartoptics_DCP.py</w:t>
            </w:r>
          </w:p>
        </w:tc>
        <w:tc>
          <w:tcPr>
            <w:tcW w:type="dxa" w:w="1786"/>
          </w:tcPr>
          <w:p>
            <w:r>
              <w:t>Yes</w:t>
            </w:r>
          </w:p>
        </w:tc>
        <w:tc>
          <w:tcPr>
            <w:tcW w:type="dxa" w:w="1786"/>
          </w:tcPr>
          <w:p>
            <w:r>
              <w:t>Chassis, Cards, Optical ports</w:t>
            </w:r>
          </w:p>
        </w:tc>
      </w:tr>
    </w:tbl>
    <w:p>
      <w:pPr>
        <w:pStyle w:val="Heading1"/>
      </w:pPr>
      <w:r>
        <w:rPr>
          <w:color w:val="1F497D"/>
        </w:rPr>
        <w:t>Section 4 — Feature Modules</w:t>
      </w:r>
    </w:p>
    <w:p>
      <w:pPr>
        <w:pStyle w:val="Heading2"/>
      </w:pPr>
      <w:r>
        <w:rPr>
          <w:color w:val="2E74B5"/>
        </w:rPr>
        <w:t>4.1  Inventory Collection</w:t>
      </w:r>
    </w:p>
    <w:p>
      <w:pPr/>
      <w:r>
        <w:t>The Inventory tab is the primary operational mode. The user selects one or two pods (subnet .100–.112 range), sets a start/end IP within each pod, optionally uploads an existing report file (append mode), and clicks Run. The pipeline executes phases 1 and 2 (ping sweep + concurrent scan) and on completion triggers the export worker to write the Excel workbook.</w:t>
      </w:r>
    </w:p>
    <w:p>
      <w:pPr/>
      <w:r>
        <w:t>Key data collected per device type:</w:t>
      </w:r>
    </w:p>
    <w:p>
      <w:pPr>
        <w:pStyle w:val="ListBullet"/>
      </w:pPr>
      <w:r>
        <w:t>Nokia SAR / IXR — hardware_data (chassis), Card A_data, Card B_data, mda_data, port_data.</w:t>
      </w:r>
    </w:p>
    <w:p>
      <w:pPr>
        <w:pStyle w:val="ListBullet"/>
      </w:pPr>
      <w:r>
        <w:t>Nokia 1830 — system_name, shelf_inventory, card data, interface_inventory.</w:t>
      </w:r>
    </w:p>
    <w:p>
      <w:pPr>
        <w:pStyle w:val="ListBullet"/>
      </w:pPr>
      <w:r>
        <w:t>Ciena 6500 — equipment_inventory.</w:t>
      </w:r>
    </w:p>
    <w:p>
      <w:pPr>
        <w:pStyle w:val="ListBullet"/>
      </w:pPr>
      <w:r>
        <w:t>Smartoptics DCP — chassis and optical port inventory.</w:t>
      </w:r>
    </w:p>
    <w:p>
      <w:pPr/>
      <w:r>
        <w:t>All DataFrames share a common column schema: System Name, System Type, Type, Part Number, Serial Number, Description, Name, Source. Part descriptions are resolved via a SQLite lookup against data/network_inventory.db (first 10 characters of part number used as key). Results are cached in memory to avoid repeated DB queries within a run.</w:t>
      </w:r>
    </w:p>
    <w:p>
      <w:pPr>
        <w:pStyle w:val="Heading2"/>
      </w:pPr>
      <w:r>
        <w:rPr>
          <w:color w:val="2E74B5"/>
        </w:rPr>
        <w:t>4.2  Excel Report Generation</w:t>
      </w:r>
    </w:p>
    <w:p>
      <w:pPr/>
      <w:r>
        <w:t>WorkbookBuilder.build_report_workbook() generates the output Excel file. It loads either Device_Report_Template.xlsx (new run) or an existing workbook (append mode). For each IP in sorted order it creates a device sheet copied from the template, writes inventory rows starting at row 15, auto-sizes columns, and adds a "Back to Summary" hyperlink in A1. The Summary sheet is populated last with device names hyperlinked to their respective tabs.</w:t>
      </w:r>
    </w:p>
    <w:p>
      <w:pPr/>
      <w:r>
        <w:t>Append mode behaviour:</w:t>
      </w:r>
    </w:p>
    <w:p>
      <w:pPr>
        <w:pStyle w:val="ListBullet"/>
      </w:pPr>
      <w:r>
        <w:t>Reads existing Summary sheet to extract already-present IPs and sheet titles.</w:t>
      </w:r>
    </w:p>
    <w:p>
      <w:pPr>
        <w:pStyle w:val="ListBullet"/>
      </w:pPr>
      <w:r>
        <w:t>If an IP already exists, its old sheet is deleted and replaced with fresh data.</w:t>
      </w:r>
    </w:p>
    <w:p>
      <w:pPr>
        <w:pStyle w:val="ListBullet"/>
      </w:pPr>
      <w:r>
        <w:t>New devices are appended; all tabs are reordered (Summary first, then IPs in sorted order).</w:t>
      </w:r>
    </w:p>
    <w:p>
      <w:pPr>
        <w:pStyle w:val="Heading2"/>
      </w:pPr>
      <w:r>
        <w:rPr>
          <w:color w:val="2E74B5"/>
        </w:rPr>
        <w:t>4.3  Packing Slip Generation</w:t>
      </w:r>
    </w:p>
    <w:p>
      <w:pPr/>
      <w:r>
        <w:t>The Packing Slip tab offers two modes: From Inventory (uses data already collected in the current session) and From File (imports a pre-built multi-sheet Excel). In both modes the user chooses Individual (one workbook per device) or Consolidated (all devices in one workbook). A column auto-size option is available.</w:t>
      </w:r>
    </w:p>
    <w:p>
      <w:pPr/>
      <w:r>
        <w:t>From File workflow:</w:t>
      </w:r>
    </w:p>
    <w:p>
      <w:pPr>
        <w:pStyle w:val="ListBullet"/>
      </w:pPr>
      <w:r>
        <w:t>User uploads a multi-sheet Excel file (one device per sheet; optional Summary sheet for metadata).</w:t>
      </w:r>
    </w:p>
    <w:p>
      <w:pPr>
        <w:pStyle w:val="ListBullet"/>
      </w:pPr>
      <w:r>
        <w:t>Sheet names are listed; user selects which sheets to include.</w:t>
      </w:r>
    </w:p>
    <w:p>
      <w:pPr>
        <w:pStyle w:val="ListBullet"/>
      </w:pPr>
      <w:r>
        <w:t>WorkbookBuilder iterates selected sheets, writes rows to the packing slip template, and saves.</w:t>
      </w:r>
    </w:p>
    <w:p>
      <w:pPr/>
      <w:r>
        <w:t>Templates: LAMIS_Packing_Slip.xlsx (individual) or LAMIS_Consolidated_Packing_Slip.xlsx. Customer/project metadata is written into merged cell ranges C5:C6 with proper merged-cell handling.</w:t>
      </w:r>
    </w:p>
    <w:p>
      <w:pPr>
        <w:pStyle w:val="Heading2"/>
      </w:pPr>
      <w:r>
        <w:rPr>
          <w:color w:val="2E74B5"/>
        </w:rPr>
        <w:t>4.4  TDS Tab</w:t>
      </w:r>
    </w:p>
    <w:p>
      <w:pPr/>
      <w:r>
        <w:t>The TDS (Test Diagnostic System) tab is present in the GUI but is currently in active development. It targets Ciena TDS nodes via scripts/TDS/Ciena_TDS.py. The LAN/Serial mode path in process_task_queue() remains intact and serves as the execution path for TDS runs until the full pipeline integration is complete.</w:t>
      </w:r>
    </w:p>
    <w:p>
      <w:pPr>
        <w:pStyle w:val="Heading2"/>
      </w:pPr>
      <w:r>
        <w:rPr>
          <w:color w:val="2E74B5"/>
        </w:rPr>
        <w:t>4.5  Credential Management</w:t>
      </w:r>
    </w:p>
    <w:p>
      <w:pPr/>
      <w:r>
        <w:t>ATLAS uses Fernet symmetric encryption (utils/credentials.py) to store device credentials between sessions. On first launch, credentials_config.json is created with the three seeded defaults. The encryption key is derived per-machine and stored in %APPDATA%\ATLAS. A GUI dialog is presented when all stored credentials fail ("creds_needed" event), allowing the user to enter and optionally save new credentials without restarting the run.</w:t>
      </w:r>
    </w:p>
    <w:p>
      <w:pPr>
        <w:pStyle w:val="Heading1"/>
      </w:pPr>
      <w:r>
        <w:rPr>
          <w:color w:val="1F497D"/>
        </w:rPr>
        <w:t>Section 5 — Bug Fixes &amp; Defect Log</w:t>
      </w:r>
    </w:p>
    <w:p>
      <w:pPr/>
      <w:r>
        <w:t>The following defects were identified during development and testing. Each entry documents the problem as it existed, the fix applied, and the justification.</w:t>
      </w:r>
    </w:p>
    <w:p>
      <w:pPr>
        <w:pStyle w:val="Heading2"/>
      </w:pPr>
      <w:r>
        <w:rPr>
          <w:color w:val="2E74B5"/>
        </w:rPr>
        <w:t>5.1  Sequential Script Execution — One Device at a Time</w:t>
      </w:r>
    </w:p>
    <w:p>
      <w:pPr>
        <w:pStyle w:val="Heading3"/>
      </w:pPr>
      <w:r>
        <w:rPr>
          <w:color w:val="404040"/>
        </w:rPr>
        <w:t>Problem</w:t>
      </w:r>
    </w:p>
    <w:p>
      <w:pPr/>
      <w:r>
        <w:t>The original pipeline identified all devices first (with limited concurrency) and then executed all scripts sequentially in a single-threaded loop (process_task_queue). On a 20-device range, the execute phase ran devices one-by-one with a new SSH connection per device. A full scan could take 10–15 minutes.</w:t>
      </w:r>
    </w:p>
    <w:p>
      <w:pPr>
        <w:pStyle w:val="Heading3"/>
      </w:pPr>
      <w:r>
        <w:rPr>
          <w:color w:val="404040"/>
        </w:rPr>
        <w:t>Fix</w:t>
      </w:r>
    </w:p>
    <w:p>
      <w:pPr/>
      <w:r>
        <w:t>Replaced the identify-all → execute-all architecture with a combined per-device pipeline dispatched to a ThreadPoolExecutor(max_workers=5). Each worker runs identify + execute as an atomic unit. Five devices are processed simultaneously. process_task_queue is preserved for LAN/Serial mode (TDS path).</w:t>
      </w:r>
    </w:p>
    <w:p>
      <w:pPr>
        <w:pStyle w:val="Heading3"/>
      </w:pPr>
      <w:r>
        <w:rPr>
          <w:color w:val="404040"/>
        </w:rPr>
        <w:t>Justification</w:t>
      </w:r>
    </w:p>
    <w:p>
      <w:pPr/>
      <w:r>
        <w:t>Concurrent processing reduces end-to-end scan time proportionally with the number of simultaneous workers. A 20-device range that previously took ~12 minutes now completes in approximately 3–4 minutes on typical network conditions.</w:t>
      </w:r>
    </w:p>
    <w:p>
      <w:pPr>
        <w:pStyle w:val="Heading2"/>
      </w:pPr>
      <w:r>
        <w:rPr>
          <w:color w:val="2E74B5"/>
        </w:rPr>
        <w:t>5.2  Double SSH Login Per Device (Identify + Execute)</w:t>
      </w:r>
    </w:p>
    <w:p>
      <w:pPr>
        <w:pStyle w:val="Heading3"/>
      </w:pPr>
      <w:r>
        <w:rPr>
          <w:color w:val="404040"/>
        </w:rPr>
        <w:t>Problem</w:t>
      </w:r>
    </w:p>
    <w:p>
      <w:pPr/>
      <w:r>
        <w:t>DeviceIdentifier opened a full SSH session (banner probe → authenticate → run ID commands → close). ScriptSelector then opened a second SSH session to the same device for command execution. Every paramiko-based device required two complete connect-and-authenticate round-trips, adding 2–5 seconds of overhead per device.</w:t>
      </w:r>
    </w:p>
    <w:p>
      <w:pPr>
        <w:pStyle w:val="Heading3"/>
      </w:pPr>
      <w:r>
        <w:rPr>
          <w:color w:val="404040"/>
        </w:rPr>
        <w:t>Fix</w:t>
      </w:r>
    </w:p>
    <w:p>
      <w:pPr/>
      <w:r>
        <w:t>Modified _ssh_identify_attempt to keep the paramiko transport alive on successful non-1830 identification by separating the shell channel close from the transport close (_keep_client flag). Added DeviceIdentifier.take_identified_client() to extract the live client. Added BaseScript.set_existing_ssh_client() to all paramiko-based scripts. Scripts check _injected_ssh_client on entry and reuse the transport instead of calling connect().</w:t>
      </w:r>
    </w:p>
    <w:p>
      <w:pPr>
        <w:pStyle w:val="Heading3"/>
      </w:pPr>
      <w:r>
        <w:rPr>
          <w:color w:val="404040"/>
        </w:rPr>
        <w:t>Justification</w:t>
      </w:r>
    </w:p>
    <w:p>
      <w:pPr/>
      <w:r>
        <w:t>Eliminates the second TCP handshake, SSH key exchange, and authentication sequence for Nokia SAR, Nokia IXR, and Smartoptics DCP devices. Reduces per-device overhead by approximately 2–4 seconds and reduces load on device management planes.</w:t>
      </w:r>
    </w:p>
    <w:p>
      <w:pPr>
        <w:pStyle w:val="Heading2"/>
      </w:pPr>
      <w:r>
        <w:rPr>
          <w:color w:val="2E74B5"/>
        </w:rPr>
        <w:t>5.3  Abort Only Stopped the Last Active Script</w:t>
      </w:r>
    </w:p>
    <w:p>
      <w:pPr>
        <w:pStyle w:val="Heading3"/>
      </w:pPr>
      <w:r>
        <w:rPr>
          <w:color w:val="404040"/>
        </w:rPr>
        <w:t>Problem</w:t>
      </w:r>
    </w:p>
    <w:p>
      <w:pPr/>
      <w:r>
        <w:t>abort_program() held a single current_script_instance reference — the most recently started script. When 5 scripts ran concurrently, pressing Abort only called abort_connection() on one of them. The remaining 4 ran to completion regardless of the user's request.</w:t>
      </w:r>
    </w:p>
    <w:p>
      <w:pPr>
        <w:pStyle w:val="Heading3"/>
      </w:pPr>
      <w:r>
        <w:rPr>
          <w:color w:val="404040"/>
        </w:rPr>
        <w:t>Fix</w:t>
      </w:r>
    </w:p>
    <w:p>
      <w:pPr/>
      <w:r>
        <w:t>Added _active_scripts: Dict[str, Any] (keyed by IP) and _active_scripts_lock to InventoryGUI.__init__. Each _process_single_device() call registers the script instance before execution and deregisters it after. abort_program() now iterates the full dict and calls abort_connection() on every registered instance simultaneously. current_script_instance is retained for backward compatibility with the LAN/Serial path.</w:t>
      </w:r>
    </w:p>
    <w:p>
      <w:pPr>
        <w:pStyle w:val="Heading3"/>
      </w:pPr>
      <w:r>
        <w:rPr>
          <w:color w:val="404040"/>
        </w:rPr>
        <w:t>Justification</w:t>
      </w:r>
    </w:p>
    <w:p>
      <w:pPr/>
      <w:r>
        <w:t>With a concurrent pipeline, single-instance abort tracking is architecturally incorrect. The dict-based registry scales to any number of workers and provides correct abort semantics regardless of which scripts are currently executing.</w:t>
      </w:r>
    </w:p>
    <w:p>
      <w:pPr>
        <w:pStyle w:val="Heading2"/>
      </w:pPr>
      <w:r>
        <w:rPr>
          <w:color w:val="2E74B5"/>
        </w:rPr>
        <w:t>5.4  Default Credential Order — cli/admin Tried Before admin/admin</w:t>
      </w:r>
    </w:p>
    <w:p>
      <w:pPr>
        <w:pStyle w:val="Heading3"/>
      </w:pPr>
      <w:r>
        <w:rPr>
          <w:color w:val="404040"/>
        </w:rPr>
        <w:t>Problem</w:t>
      </w:r>
    </w:p>
    <w:p>
      <w:pPr/>
      <w:r>
        <w:t>The original _BUILTIN_DEFAULT_SEED tried credentials in order: cli/admin → admin/admin → ADMIN/ADMIN. Nokia SAR and IXR devices (the most common device type) use admin/admin. Placing cli/admin first meant every SAR and IXR connection required one failed attempt before succeeding on the second try.</w:t>
      </w:r>
    </w:p>
    <w:p>
      <w:pPr>
        <w:pStyle w:val="Heading3"/>
      </w:pPr>
      <w:r>
        <w:rPr>
          <w:color w:val="404040"/>
        </w:rPr>
        <w:t>Fix</w:t>
      </w:r>
    </w:p>
    <w:p>
      <w:pPr/>
      <w:r>
        <w:t>Changed _BUILTIN_DEFAULT_SEED order to: admin/admin → cli/admin → su/Ciena123. Removed ADMIN/ADMIN from the seed (all-caps variant is no longer needed as a default). Updated _seed_defaults_into_config() migration to reorder entries in existing credential stores on upgrade. Updated all affected unit tests.</w:t>
      </w:r>
    </w:p>
    <w:p>
      <w:pPr>
        <w:pStyle w:val="Heading3"/>
      </w:pPr>
      <w:r>
        <w:rPr>
          <w:color w:val="404040"/>
        </w:rPr>
        <w:t>Justification</w:t>
      </w:r>
    </w:p>
    <w:p>
      <w:pPr/>
      <w:r>
        <w:t>Placing the most common credential first eliminates a wasted failed attempt on the majority of devices. su/Ciena123 (Ciena) is third because Ciena devices are fewer in number and use wexpect paths that do not benefit from the SSH fast-path anyway.</w:t>
      </w:r>
    </w:p>
    <w:p>
      <w:pPr>
        <w:pStyle w:val="Heading2"/>
      </w:pPr>
      <w:r>
        <w:rPr>
          <w:color w:val="2E74B5"/>
        </w:rPr>
        <w:t>5.5  Race Condition — Shared DeviceIdentifier Instance Across Worker Threads</w:t>
      </w:r>
    </w:p>
    <w:p>
      <w:pPr>
        <w:pStyle w:val="Heading3"/>
      </w:pPr>
      <w:r>
        <w:rPr>
          <w:color w:val="404040"/>
        </w:rPr>
        <w:t>Problem</w:t>
      </w:r>
    </w:p>
    <w:p>
      <w:pPr/>
      <w:r>
        <w:t>The original identify phase created one DeviceIdentifier() instance and reused it across the thread pool. Internal state (_identified_client, parsed results) was not thread-safe. Under concurrent load, two workers could simultaneously write to the same instance attributes, causing device type to be misidentified or SSH clients to be leaked.</w:t>
      </w:r>
    </w:p>
    <w:p>
      <w:pPr>
        <w:pStyle w:val="Heading3"/>
      </w:pPr>
      <w:r>
        <w:rPr>
          <w:color w:val="404040"/>
        </w:rPr>
        <w:t>Fix</w:t>
      </w:r>
    </w:p>
    <w:p>
      <w:pPr/>
      <w:r>
        <w:t>Changed _process_single_device() to instantiate a new DeviceIdentifier() per device. Each worker owns its instance for the full identify + extract + execute lifetime. No shared mutable state exists between concurrent workers.</w:t>
      </w:r>
    </w:p>
    <w:p>
      <w:pPr>
        <w:pStyle w:val="Heading3"/>
      </w:pPr>
      <w:r>
        <w:rPr>
          <w:color w:val="404040"/>
        </w:rPr>
        <w:t>Justification</w:t>
      </w:r>
    </w:p>
    <w:p>
      <w:pPr/>
      <w:r>
        <w:t>Per-instance isolation is the standard thread-safety pattern. The overhead of creating one lightweight Python object per device is negligible compared to the SSH round-trip time.</w:t>
      </w:r>
    </w:p>
    <w:p>
      <w:pPr>
        <w:pStyle w:val="Heading2"/>
      </w:pPr>
      <w:r>
        <w:rPr>
          <w:color w:val="2E74B5"/>
        </w:rPr>
        <w:t>5.6  Nokia SAR / IXR — finally Block Merged with Next Method Definition</w:t>
      </w:r>
    </w:p>
    <w:p>
      <w:pPr>
        <w:pStyle w:val="Heading3"/>
      </w:pPr>
      <w:r>
        <w:rPr>
          <w:color w:val="404040"/>
        </w:rPr>
        <w:t>Problem</w:t>
      </w:r>
    </w:p>
    <w:p>
      <w:pPr/>
      <w:r>
        <w:t>During the SSH reuse refactor, a merge artifact left the finally: block of execute_ssh_commands() with its closing structure accidentally concatenated with the first line of the next method definition in both Nokia_SAR.py and Nokia_IXR.py. This caused a SyntaxError on import, preventing either script from loading.</w:t>
      </w:r>
    </w:p>
    <w:p>
      <w:pPr>
        <w:pStyle w:val="Heading3"/>
      </w:pPr>
      <w:r>
        <w:rPr>
          <w:color w:val="404040"/>
        </w:rPr>
        <w:t>Fix</w:t>
      </w:r>
    </w:p>
    <w:p>
      <w:pPr/>
      <w:r>
        <w:t>Corrected the indentation and block structure of the finally clause in both files. Added explicit _owns_client flag logic: the SSH client is only closed in the finally block when _owns_client is True (i.e., the script opened the connection itself, not via injection).</w:t>
      </w:r>
    </w:p>
    <w:p>
      <w:pPr>
        <w:pStyle w:val="Heading3"/>
      </w:pPr>
      <w:r>
        <w:rPr>
          <w:color w:val="404040"/>
        </w:rPr>
        <w:t>Justification</w:t>
      </w:r>
    </w:p>
    <w:p>
      <w:pPr/>
      <w:r>
        <w:t>A SyntaxError at import time produces a silent total failure — the device is skipped with no diagnostic output. The _owns_client guard also ensures injected transports are not prematurely closed, which would cause subsequent commands to fail with "SSH session not active".</w:t>
      </w:r>
    </w:p>
    <w:p>
      <w:pPr>
        <w:pStyle w:val="Heading2"/>
      </w:pPr>
      <w:r>
        <w:rPr>
          <w:color w:val="2E74B5"/>
        </w:rPr>
        <w:t>5.7  Progress Counter Not Thread-Safe Under Concurrent Scan</w:t>
      </w:r>
    </w:p>
    <w:p>
      <w:pPr>
        <w:pStyle w:val="Heading3"/>
      </w:pPr>
      <w:r>
        <w:rPr>
          <w:color w:val="404040"/>
        </w:rPr>
        <w:t>Problem</w:t>
      </w:r>
    </w:p>
    <w:p>
      <w:pPr/>
      <w:r>
        <w:t>The "Scanning X/Y devices" progress counter incremented a plain integer (completed_count) from multiple worker threads without synchronisation. Two workers finishing simultaneously could read the same value, causing the displayed count to show duplicate numbers or stop before reaching the device total.</w:t>
      </w:r>
    </w:p>
    <w:p>
      <w:pPr>
        <w:pStyle w:val="Heading3"/>
      </w:pPr>
      <w:r>
        <w:rPr>
          <w:color w:val="404040"/>
        </w:rPr>
        <w:t>Fix</w:t>
      </w:r>
    </w:p>
    <w:p>
      <w:pPr/>
      <w:r>
        <w:t>Wrapped completed_count in a threading.Lock() (completed_lock) in run_inventory_worker. Each worker acquires the lock before reading and incrementing the counter, then releases it before putting the progress event on the queue.</w:t>
      </w:r>
    </w:p>
    <w:p>
      <w:pPr>
        <w:pStyle w:val="Heading3"/>
      </w:pPr>
      <w:r>
        <w:rPr>
          <w:color w:val="404040"/>
        </w:rPr>
        <w:t>Justification</w:t>
      </w:r>
    </w:p>
    <w:p>
      <w:pPr/>
      <w:r>
        <w:t>Without the lock, the progress indicator can show "Scanning 4/20" twice in succession or jump from 4 to 6, undermining user confidence in scan status. The lock adds negligible contention since it is held for only two instructions.</w:t>
      </w:r>
    </w:p>
    <w:p>
      <w:pPr>
        <w:pStyle w:val="Heading1"/>
      </w:pPr>
      <w:r>
        <w:rPr>
          <w:color w:val="1F497D"/>
        </w:rPr>
        <w:t>Section 6 — Current Development Status</w:t>
      </w:r>
    </w:p>
    <w:p>
      <w:pPr>
        <w:pStyle w:val="Heading2"/>
      </w:pPr>
      <w:r>
        <w:rPr>
          <w:color w:val="2E74B5"/>
        </w:rPr>
        <w:t>6.1  Test Coverage</w:t>
      </w:r>
    </w:p>
    <w:p>
      <w:pPr/>
      <w:r>
        <w:t>ATLAS maintains a pytest suite covering inventory collection, Excel generation, packing slip logic, multi-sheet file handling, credential management, and device identification. All 135 tests pass on the current LAMIS_2.0 branch.</w:t>
      </w:r>
    </w:p>
    <w:p>
      <w:pPr>
        <w:pStyle w:val="NoSpacing"/>
      </w:pPr>
      <w:r>
        <w:rPr>
          <w:rFonts w:ascii="Courier New" w:hAnsi="Courier New"/>
          <w:sz w:val="18"/>
        </w:rPr>
        <w:t>python -m pytest tests/ -q</w:t>
      </w:r>
    </w:p>
    <w:p>
      <w:pPr>
        <w:pStyle w:val="NoSpacing"/>
      </w:pPr>
      <w:r>
        <w:rPr>
          <w:rFonts w:ascii="Courier New" w:hAnsi="Courier New"/>
          <w:sz w:val="18"/>
        </w:rPr>
        <w:t>135 passed</w:t>
      </w:r>
    </w:p>
    <w:p>
      <w:pPr>
        <w:pStyle w:val="Heading2"/>
      </w:pPr>
      <w:r>
        <w:rPr>
          <w:color w:val="2E74B5"/>
        </w:rPr>
        <w:t>6.2  Known Limitations</w:t>
      </w:r>
    </w:p>
    <w:p>
      <w:pPr>
        <w:pStyle w:val="ListBullet"/>
      </w:pPr>
      <w:r>
        <w:t>Ciena RLS and Nokia PSI scripts exist in the codebase but operate in the legacy LAN/Serial process_task_queue path, not the concurrent pipeline.</w:t>
      </w:r>
    </w:p>
    <w:p>
      <w:pPr>
        <w:pStyle w:val="ListBullet"/>
      </w:pPr>
      <w:r>
        <w:t>The TDS tab GUI is present but the command execution pipeline is not yet integrated with the concurrent scan architecture.</w:t>
      </w:r>
    </w:p>
    <w:p>
      <w:pPr>
        <w:pStyle w:val="ListBullet"/>
      </w:pPr>
      <w:r>
        <w:t>Nokia 1830, Ciena 6500, and Ciena RLS use wexpect (Windows-only). Running ATLAS on macOS/Linux requires substituting pexpect equivalents.</w:t>
      </w:r>
    </w:p>
    <w:p>
      <w:pPr>
        <w:pStyle w:val="ListBullet"/>
      </w:pPr>
      <w:r>
        <w:t>The SQLite part description database (network_inventory.db) must be manually populated; there is no UI for adding or editing part records.</w:t>
      </w:r>
    </w:p>
    <w:p>
      <w:pPr>
        <w:pStyle w:val="ListBullet"/>
      </w:pPr>
      <w:r>
        <w:t>Append mode replaces the entire device sheet for matching IPs rather than merging at the row level.</w:t>
      </w:r>
    </w:p>
    <w:p>
      <w:pPr>
        <w:pStyle w:val="Heading2"/>
      </w:pPr>
      <w:r>
        <w:rPr>
          <w:color w:val="2E74B5"/>
        </w:rPr>
        <w:t>6.3  Active Branch &amp; Merge Plan</w:t>
      </w:r>
    </w:p>
    <w:p>
      <w:pPr/>
      <w:r>
        <w:t>All current development is on the LAMIS_2.0 branch. The main branch reflects the last stable release prior to the concurrent pipeline refactor (v1.x). The planned merge to main will occur after field validation of the concurrent pipeline on live hardware.</w:t>
      </w:r>
    </w:p>
    <w:p>
      <w:pPr>
        <w:pStyle w:val="Heading2"/>
      </w:pPr>
      <w:r>
        <w:rPr>
          <w:color w:val="2E74B5"/>
        </w:rPr>
        <w:t>6.4  Planned Work</w:t>
      </w:r>
    </w:p>
    <w:p>
      <w:pPr>
        <w:pStyle w:val="ListBullet"/>
      </w:pPr>
      <w:r>
        <w:t>Ciena RLS full integration — wire Ciena_RLS.py into the concurrent scan pipeline; evaluate RESTCONF-based data collection.</w:t>
      </w:r>
    </w:p>
    <w:p>
      <w:pPr>
        <w:pStyle w:val="ListBullet"/>
      </w:pPr>
      <w:r>
        <w:t>Nokia PSI full integration — wire Nokia_PSI.py into the scan pipeline; add site-type auto-detection (ILA / ROADM-ADD/DROP).</w:t>
      </w:r>
    </w:p>
    <w:p>
      <w:pPr>
        <w:pStyle w:val="ListBullet"/>
      </w:pPr>
      <w:r>
        <w:t>TDS tab completion — implement full execute-and-report workflow for Ciena TDS nodes.</w:t>
      </w:r>
    </w:p>
    <w:p>
      <w:pPr>
        <w:pStyle w:val="ListBullet"/>
      </w:pPr>
      <w:r>
        <w:t>Part database UI — add an admin tab for importing part number/description CSV files into network_inventory.db.</w:t>
      </w:r>
    </w:p>
    <w:p>
      <w:pPr>
        <w:pStyle w:val="ListBullet"/>
      </w:pPr>
      <w:r>
        <w:t>macOS packaging — evaluate PyInstaller + pexpect substitution for cross-platform builds.</w:t>
      </w:r>
    </w:p>
    <w:p>
      <w:pPr>
        <w:pStyle w:val="Heading1"/>
      </w:pPr>
      <w:r>
        <w:rPr>
          <w:color w:val="1F497D"/>
        </w:rPr>
        <w:t>Section 7 — Key Components Reference</w:t>
      </w:r>
    </w:p>
    <w:p>
      <w:pPr>
        <w:pStyle w:val="Heading2"/>
      </w:pPr>
      <w:r>
        <w:rPr>
          <w:color w:val="2E74B5"/>
        </w:rPr>
        <w:t>7.1  File Structure</w:t>
      </w:r>
    </w:p>
    <w:p>
      <w:pPr>
        <w:pStyle w:val="NoSpacing"/>
      </w:pPr>
      <w:r>
        <w:rPr>
          <w:rFonts w:ascii="Courier New" w:hAnsi="Courier New"/>
          <w:sz w:val="18"/>
        </w:rPr>
        <w:t>ATLAS/</w:t>
      </w:r>
    </w:p>
    <w:p>
      <w:pPr>
        <w:pStyle w:val="NoSpacing"/>
      </w:pPr>
      <w:r>
        <w:rPr>
          <w:rFonts w:ascii="Courier New" w:hAnsi="Courier New"/>
          <w:sz w:val="18"/>
        </w:rPr>
        <w:t xml:space="preserve">  main.py                    Entry point; logging, singleton setup, GUI launch</w:t>
      </w:r>
    </w:p>
    <w:p>
      <w:pPr>
        <w:pStyle w:val="NoSpacing"/>
      </w:pPr>
      <w:r>
        <w:rPr>
          <w:rFonts w:ascii="Courier New" w:hAnsi="Courier New"/>
          <w:sz w:val="18"/>
        </w:rPr>
        <w:t xml:space="preserve">  script_interface.py        BaseScript, DeviceIdentifier, ScriptSelector, singletons</w:t>
      </w:r>
    </w:p>
    <w:p>
      <w:pPr>
        <w:pStyle w:val="NoSpacing"/>
      </w:pPr>
      <w:r>
        <w:rPr>
          <w:rFonts w:ascii="Courier New" w:hAnsi="Courier New"/>
          <w:sz w:val="18"/>
        </w:rPr>
        <w:t xml:space="preserve">  config.py                  Log levels, paths, constants</w:t>
      </w:r>
    </w:p>
    <w:p>
      <w:pPr>
        <w:pStyle w:val="NoSpacing"/>
      </w:pPr>
      <w:r>
        <w:rPr>
          <w:rFonts w:ascii="Courier New" w:hAnsi="Courier New"/>
          <w:sz w:val="18"/>
        </w:rPr>
        <w:t xml:space="preserve">  requirements.txt / .lock   Python dependencies</w:t>
      </w:r>
    </w:p>
    <w:p>
      <w:pPr>
        <w:pStyle w:val="NoSpacing"/>
      </w:pPr>
      <w:r>
        <w:rPr>
          <w:rFonts w:ascii="Courier New" w:hAnsi="Courier New"/>
          <w:sz w:val="18"/>
        </w:rPr>
      </w:r>
    </w:p>
    <w:p>
      <w:pPr>
        <w:pStyle w:val="NoSpacing"/>
      </w:pPr>
      <w:r>
        <w:rPr>
          <w:rFonts w:ascii="Courier New" w:hAnsi="Courier New"/>
          <w:sz w:val="18"/>
        </w:rPr>
        <w:t xml:space="preserve">  data/</w:t>
      </w:r>
    </w:p>
    <w:p>
      <w:pPr>
        <w:pStyle w:val="NoSpacing"/>
      </w:pPr>
      <w:r>
        <w:rPr>
          <w:rFonts w:ascii="Courier New" w:hAnsi="Courier New"/>
          <w:sz w:val="18"/>
        </w:rPr>
        <w:t xml:space="preserve">    network_inventory.db              SQLite part number -&gt; description</w:t>
      </w:r>
    </w:p>
    <w:p>
      <w:pPr>
        <w:pStyle w:val="NoSpacing"/>
      </w:pPr>
      <w:r>
        <w:rPr>
          <w:rFonts w:ascii="Courier New" w:hAnsi="Courier New"/>
          <w:sz w:val="18"/>
        </w:rPr>
        <w:t xml:space="preserve">    Device_Report_Template.xlsx       Inventory report template</w:t>
      </w:r>
    </w:p>
    <w:p>
      <w:pPr>
        <w:pStyle w:val="NoSpacing"/>
      </w:pPr>
      <w:r>
        <w:rPr>
          <w:rFonts w:ascii="Courier New" w:hAnsi="Courier New"/>
          <w:sz w:val="18"/>
        </w:rPr>
        <w:t xml:space="preserve">    LAMIS_Packing_Slip.xlsx           Individual packing slip template</w:t>
      </w:r>
    </w:p>
    <w:p>
      <w:pPr>
        <w:pStyle w:val="NoSpacing"/>
      </w:pPr>
      <w:r>
        <w:rPr>
          <w:rFonts w:ascii="Courier New" w:hAnsi="Courier New"/>
          <w:sz w:val="18"/>
        </w:rPr>
        <w:t xml:space="preserve">    LAMIS_Consolidated_Packing_Slip.xlsx  Consolidated packing slip template</w:t>
      </w:r>
    </w:p>
    <w:p>
      <w:pPr>
        <w:pStyle w:val="NoSpacing"/>
      </w:pPr>
      <w:r>
        <w:rPr>
          <w:rFonts w:ascii="Courier New" w:hAnsi="Courier New"/>
          <w:sz w:val="18"/>
        </w:rPr>
      </w:r>
    </w:p>
    <w:p>
      <w:pPr>
        <w:pStyle w:val="NoSpacing"/>
      </w:pPr>
      <w:r>
        <w:rPr>
          <w:rFonts w:ascii="Courier New" w:hAnsi="Courier New"/>
          <w:sz w:val="18"/>
        </w:rPr>
        <w:t xml:space="preserve">  gui/</w:t>
      </w:r>
    </w:p>
    <w:p>
      <w:pPr>
        <w:pStyle w:val="NoSpacing"/>
      </w:pPr>
      <w:r>
        <w:rPr>
          <w:rFonts w:ascii="Courier New" w:hAnsi="Courier New"/>
          <w:sz w:val="18"/>
        </w:rPr>
        <w:t xml:space="preserve">    gui4_0.py              InventoryGUI: orchestration, threading, event dispatch</w:t>
      </w:r>
    </w:p>
    <w:p>
      <w:pPr>
        <w:pStyle w:val="NoSpacing"/>
      </w:pPr>
      <w:r>
        <w:rPr>
          <w:rFonts w:ascii="Courier New" w:hAnsi="Courier New"/>
          <w:sz w:val="18"/>
        </w:rPr>
        <w:t xml:space="preserve">    inventory_frame.py     IP/pod input, progress display, run controls</w:t>
      </w:r>
    </w:p>
    <w:p>
      <w:pPr>
        <w:pStyle w:val="NoSpacing"/>
      </w:pPr>
      <w:r>
        <w:rPr>
          <w:rFonts w:ascii="Courier New" w:hAnsi="Courier New"/>
          <w:sz w:val="18"/>
        </w:rPr>
        <w:t xml:space="preserve">    packing_slip_frame.py  Upload, mode selection, output generation</w:t>
      </w:r>
    </w:p>
    <w:p>
      <w:pPr>
        <w:pStyle w:val="NoSpacing"/>
      </w:pPr>
      <w:r>
        <w:rPr>
          <w:rFonts w:ascii="Courier New" w:hAnsi="Courier New"/>
          <w:sz w:val="18"/>
        </w:rPr>
        <w:t xml:space="preserve">    tds_frame.py           TDS tab (in progress)</w:t>
      </w:r>
    </w:p>
    <w:p>
      <w:pPr>
        <w:pStyle w:val="NoSpacing"/>
      </w:pPr>
      <w:r>
        <w:rPr>
          <w:rFonts w:ascii="Courier New" w:hAnsi="Courier New"/>
          <w:sz w:val="18"/>
        </w:rPr>
        <w:t xml:space="preserve">    workbook_builder.py    Excel generation (WorkbookBuilder)</w:t>
      </w:r>
    </w:p>
    <w:p>
      <w:pPr>
        <w:pStyle w:val="NoSpacing"/>
      </w:pPr>
      <w:r>
        <w:rPr>
          <w:rFonts w:ascii="Courier New" w:hAnsi="Courier New"/>
          <w:sz w:val="18"/>
        </w:rPr>
      </w:r>
    </w:p>
    <w:p>
      <w:pPr>
        <w:pStyle w:val="NoSpacing"/>
      </w:pPr>
      <w:r>
        <w:rPr>
          <w:rFonts w:ascii="Courier New" w:hAnsi="Courier New"/>
          <w:sz w:val="18"/>
        </w:rPr>
        <w:t xml:space="preserve">  scripts/</w:t>
      </w:r>
    </w:p>
    <w:p>
      <w:pPr>
        <w:pStyle w:val="NoSpacing"/>
      </w:pPr>
      <w:r>
        <w:rPr>
          <w:rFonts w:ascii="Courier New" w:hAnsi="Courier New"/>
          <w:sz w:val="18"/>
        </w:rPr>
        <w:t xml:space="preserve">    Nokia_SAR.py           Nokia 7705 SAR-8 v2 (SSH + SSH reuse)</w:t>
      </w:r>
    </w:p>
    <w:p>
      <w:pPr>
        <w:pStyle w:val="NoSpacing"/>
      </w:pPr>
      <w:r>
        <w:rPr>
          <w:rFonts w:ascii="Courier New" w:hAnsi="Courier New"/>
          <w:sz w:val="18"/>
        </w:rPr>
        <w:t xml:space="preserve">    Nokia_IXR.py           Nokia 7250 IXR-R6/R6d (SSH + SSH reuse)</w:t>
      </w:r>
    </w:p>
    <w:p>
      <w:pPr>
        <w:pStyle w:val="NoSpacing"/>
      </w:pPr>
      <w:r>
        <w:rPr>
          <w:rFonts w:ascii="Courier New" w:hAnsi="Courier New"/>
          <w:sz w:val="18"/>
        </w:rPr>
        <w:t xml:space="preserve">    Nokia_1830.py          Nokia 1830 (wexpect)</w:t>
      </w:r>
    </w:p>
    <w:p>
      <w:pPr>
        <w:pStyle w:val="NoSpacing"/>
      </w:pPr>
      <w:r>
        <w:rPr>
          <w:rFonts w:ascii="Courier New" w:hAnsi="Courier New"/>
          <w:sz w:val="18"/>
        </w:rPr>
        <w:t xml:space="preserve">    Nokia_PSI.py           Nokia 1830 PSI (wexpect - partial)</w:t>
      </w:r>
    </w:p>
    <w:p>
      <w:pPr>
        <w:pStyle w:val="NoSpacing"/>
      </w:pPr>
      <w:r>
        <w:rPr>
          <w:rFonts w:ascii="Courier New" w:hAnsi="Courier New"/>
          <w:sz w:val="18"/>
        </w:rPr>
        <w:t xml:space="preserve">    Ciena_6500.py          Ciena 6500 (wexpect)</w:t>
      </w:r>
    </w:p>
    <w:p>
      <w:pPr>
        <w:pStyle w:val="NoSpacing"/>
      </w:pPr>
      <w:r>
        <w:rPr>
          <w:rFonts w:ascii="Courier New" w:hAnsi="Courier New"/>
          <w:sz w:val="18"/>
        </w:rPr>
        <w:t xml:space="preserve">    Ciena_RLS.py           Ciena RLS (wexpect - partial)</w:t>
      </w:r>
    </w:p>
    <w:p>
      <w:pPr>
        <w:pStyle w:val="NoSpacing"/>
      </w:pPr>
      <w:r>
        <w:rPr>
          <w:rFonts w:ascii="Courier New" w:hAnsi="Courier New"/>
          <w:sz w:val="18"/>
        </w:rPr>
        <w:t xml:space="preserve">    Smartoptics_DCP.py     Smartoptics DCP-R/DCP-2 (SSH + SSH reuse)</w:t>
      </w:r>
    </w:p>
    <w:p>
      <w:pPr>
        <w:pStyle w:val="NoSpacing"/>
      </w:pPr>
      <w:r>
        <w:rPr>
          <w:rFonts w:ascii="Courier New" w:hAnsi="Courier New"/>
          <w:sz w:val="18"/>
        </w:rPr>
        <w:t xml:space="preserve">    TDS/Ciena_TDS.py       TDS extension (in progress)</w:t>
      </w:r>
    </w:p>
    <w:p>
      <w:pPr>
        <w:pStyle w:val="NoSpacing"/>
      </w:pPr>
      <w:r>
        <w:rPr>
          <w:rFonts w:ascii="Courier New" w:hAnsi="Courier New"/>
          <w:sz w:val="18"/>
        </w:rPr>
      </w:r>
    </w:p>
    <w:p>
      <w:pPr>
        <w:pStyle w:val="NoSpacing"/>
      </w:pPr>
      <w:r>
        <w:rPr>
          <w:rFonts w:ascii="Courier New" w:hAnsi="Courier New"/>
          <w:sz w:val="18"/>
        </w:rPr>
        <w:t xml:space="preserve">  utils/</w:t>
      </w:r>
    </w:p>
    <w:p>
      <w:pPr>
        <w:pStyle w:val="NoSpacing"/>
      </w:pPr>
      <w:r>
        <w:rPr>
          <w:rFonts w:ascii="Courier New" w:hAnsi="Courier New"/>
          <w:sz w:val="18"/>
        </w:rPr>
        <w:t xml:space="preserve">    credentials.py         Fernet encryption, seed management, creds_needed prompt</w:t>
      </w:r>
    </w:p>
    <w:p>
      <w:pPr>
        <w:pStyle w:val="NoSpacing"/>
      </w:pPr>
      <w:r>
        <w:rPr>
          <w:rFonts w:ascii="Courier New" w:hAnsi="Courier New"/>
          <w:sz w:val="18"/>
        </w:rPr>
        <w:t xml:space="preserve">    device_type.py         Legacy DeviceIdentifier (3-tuple API; backward compat)</w:t>
      </w:r>
    </w:p>
    <w:p>
      <w:pPr>
        <w:pStyle w:val="NoSpacing"/>
      </w:pPr>
      <w:r>
        <w:rPr>
          <w:rFonts w:ascii="Courier New" w:hAnsi="Courier New"/>
          <w:sz w:val="18"/>
        </w:rPr>
        <w:t xml:space="preserve">    packing_slip.py        Packing slip Excel template helpers</w:t>
      </w:r>
    </w:p>
    <w:p>
      <w:pPr>
        <w:pStyle w:val="NoSpacing"/>
      </w:pPr>
      <w:r>
        <w:rPr>
          <w:rFonts w:ascii="Courier New" w:hAnsi="Courier New"/>
          <w:sz w:val="18"/>
        </w:rPr>
        <w:t xml:space="preserve">    update.py              Auto-update checker</w:t>
      </w:r>
    </w:p>
    <w:p>
      <w:pPr>
        <w:pStyle w:val="NoSpacing"/>
      </w:pPr>
      <w:r>
        <w:rPr>
          <w:rFonts w:ascii="Courier New" w:hAnsi="Courier New"/>
          <w:sz w:val="18"/>
        </w:rPr>
      </w:r>
    </w:p>
    <w:p>
      <w:pPr>
        <w:pStyle w:val="NoSpacing"/>
      </w:pPr>
      <w:r>
        <w:rPr>
          <w:rFonts w:ascii="Courier New" w:hAnsi="Courier New"/>
          <w:sz w:val="18"/>
        </w:rPr>
        <w:t xml:space="preserve">  tests/  (135 pytest unit tests)</w:t>
      </w:r>
    </w:p>
    <w:p>
      <w:pPr>
        <w:pStyle w:val="NoSpacing"/>
      </w:pPr>
      <w:r>
        <w:rPr>
          <w:rFonts w:ascii="Courier New" w:hAnsi="Courier New"/>
          <w:sz w:val="18"/>
        </w:rPr>
        <w:t xml:space="preserve">  logs/   ATLAS_YYYY-MM-DD_HH-MM-SS.log  (per-run timestamped logs)</w:t>
      </w:r>
    </w:p>
    <w:p>
      <w:pPr>
        <w:pStyle w:val="Heading2"/>
      </w:pPr>
      <w:r>
        <w:rPr>
          <w:color w:val="2E74B5"/>
        </w:rPr>
        <w:t>7.2  BaseScript Interface</w:t>
      </w:r>
    </w:p>
    <w:p>
      <w:pPr/>
      <w:r>
        <w:t>All device scripts inherit from BaseScript (ABC) in script_interface.py. Required methods:</w:t>
      </w:r>
    </w:p>
    <w:tbl>
      <w:tblPr>
        <w:tblStyle w:val="TableGrid"/>
        <w:tblW w:type="auto" w:w="0"/>
        <w:tblLook w:firstColumn="1" w:firstRow="1" w:lastColumn="0" w:lastRow="0" w:noHBand="0" w:noVBand="1" w:val="04A0"/>
      </w:tblPr>
      <w:tblGrid>
        <w:gridCol w:w="2976"/>
        <w:gridCol w:w="2976"/>
        <w:gridCol w:w="2976"/>
      </w:tblGrid>
      <w:tr>
        <w:tc>
          <w:tcPr>
            <w:tcW w:type="dxa" w:w="2976"/>
          </w:tcPr>
          <w:p>
            <w:r>
              <w:rPr>
                <w:b/>
              </w:rPr>
              <w:t>Method</w:t>
            </w:r>
          </w:p>
        </w:tc>
        <w:tc>
          <w:tcPr>
            <w:tcW w:type="dxa" w:w="2976"/>
          </w:tcPr>
          <w:p>
            <w:r>
              <w:rPr>
                <w:b/>
              </w:rPr>
              <w:t>Return</w:t>
            </w:r>
          </w:p>
        </w:tc>
        <w:tc>
          <w:tcPr>
            <w:tcW w:type="dxa" w:w="2976"/>
          </w:tcPr>
          <w:p>
            <w:r>
              <w:rPr>
                <w:b/>
              </w:rPr>
              <w:t>Description</w:t>
            </w:r>
          </w:p>
        </w:tc>
      </w:tr>
      <w:tr>
        <w:tc>
          <w:tcPr>
            <w:tcW w:type="dxa" w:w="2976"/>
          </w:tcPr>
          <w:p>
            <w:r>
              <w:t>get_commands()</w:t>
            </w:r>
          </w:p>
        </w:tc>
        <w:tc>
          <w:tcPr>
            <w:tcW w:type="dxa" w:w="2976"/>
          </w:tcPr>
          <w:p>
            <w:r>
              <w:t>List[str]</w:t>
            </w:r>
          </w:p>
        </w:tc>
        <w:tc>
          <w:tcPr>
            <w:tcW w:type="dxa" w:w="2976"/>
          </w:tcPr>
          <w:p>
            <w:r>
              <w:t>Returns ordered list of CLI commands to run on the device.</w:t>
            </w:r>
          </w:p>
        </w:tc>
      </w:tr>
      <w:tr>
        <w:tc>
          <w:tcPr>
            <w:tcW w:type="dxa" w:w="2976"/>
          </w:tcPr>
          <w:p>
            <w:r>
              <w:t>execute_commands(cmds)</w:t>
            </w:r>
          </w:p>
        </w:tc>
        <w:tc>
          <w:tcPr>
            <w:tcW w:type="dxa" w:w="2976"/>
          </w:tcPr>
          <w:p>
            <w:r>
              <w:t>Tuple[List[str], str|None]</w:t>
            </w:r>
          </w:p>
        </w:tc>
        <w:tc>
          <w:tcPr>
            <w:tcW w:type="dxa" w:w="2976"/>
          </w:tcPr>
          <w:p>
            <w:r>
              <w:t>Runs commands; returns (output_list, error_string).</w:t>
            </w:r>
          </w:p>
        </w:tc>
      </w:tr>
      <w:tr>
        <w:tc>
          <w:tcPr>
            <w:tcW w:type="dxa" w:w="2976"/>
          </w:tcPr>
          <w:p>
            <w:r>
              <w:t>process_outputs(outputs, ip, out_dict)</w:t>
            </w:r>
          </w:p>
        </w:tc>
        <w:tc>
          <w:tcPr>
            <w:tcW w:type="dxa" w:w="2976"/>
          </w:tcPr>
          <w:p>
            <w:r>
              <w:t>None</w:t>
            </w:r>
          </w:p>
        </w:tc>
        <w:tc>
          <w:tcPr>
            <w:tcW w:type="dxa" w:w="2976"/>
          </w:tcPr>
          <w:p>
            <w:r>
              <w:t>Parses output; populates out_dict[ip] with DataFrames.</w:t>
            </w:r>
          </w:p>
        </w:tc>
      </w:tr>
      <w:tr>
        <w:tc>
          <w:tcPr>
            <w:tcW w:type="dxa" w:w="2976"/>
          </w:tcPr>
          <w:p>
            <w:r>
              <w:t>abort_connection()</w:t>
            </w:r>
          </w:p>
        </w:tc>
        <w:tc>
          <w:tcPr>
            <w:tcW w:type="dxa" w:w="2976"/>
          </w:tcPr>
          <w:p>
            <w:r>
              <w:t>None</w:t>
            </w:r>
          </w:p>
        </w:tc>
        <w:tc>
          <w:tcPr>
            <w:tcW w:type="dxa" w:w="2976"/>
          </w:tcPr>
          <w:p>
            <w:r>
              <w:t>Forcefully closes SSH/Telnet connection.</w:t>
            </w:r>
          </w:p>
        </w:tc>
      </w:tr>
      <w:tr>
        <w:tc>
          <w:tcPr>
            <w:tcW w:type="dxa" w:w="2976"/>
          </w:tcPr>
          <w:p>
            <w:r>
              <w:t>should_stop()</w:t>
            </w:r>
          </w:p>
        </w:tc>
        <w:tc>
          <w:tcPr>
            <w:tcW w:type="dxa" w:w="2976"/>
          </w:tcPr>
          <w:p>
            <w:r>
              <w:t>bool</w:t>
            </w:r>
          </w:p>
        </w:tc>
        <w:tc>
          <w:tcPr>
            <w:tcW w:type="dxa" w:w="2976"/>
          </w:tcPr>
          <w:p>
            <w:r>
              <w:t>Checks stop_callback for cooperative abort between commands.</w:t>
            </w:r>
          </w:p>
        </w:tc>
      </w:tr>
      <w:tr>
        <w:tc>
          <w:tcPr>
            <w:tcW w:type="dxa" w:w="2976"/>
          </w:tcPr>
          <w:p>
            <w:r>
              <w:t>set_existing_ssh_client(client)</w:t>
            </w:r>
          </w:p>
        </w:tc>
        <w:tc>
          <w:tcPr>
            <w:tcW w:type="dxa" w:w="2976"/>
          </w:tcPr>
          <w:p>
            <w:r>
              <w:t>None</w:t>
            </w:r>
          </w:p>
        </w:tc>
        <w:tc>
          <w:tcPr>
            <w:tcW w:type="dxa" w:w="2976"/>
          </w:tcPr>
          <w:p>
            <w:r>
              <w:t>(paramiko scripts) Accepts live SSHClient; skips re-login.</w:t>
            </w:r>
          </w:p>
        </w:tc>
      </w:tr>
    </w:tbl>
    <w:p>
      <w:pPr>
        <w:pStyle w:val="Heading2"/>
      </w:pPr>
      <w:r>
        <w:rPr>
          <w:color w:val="2E74B5"/>
        </w:rPr>
        <w:t>7.3  run_queue Event Types</w:t>
      </w:r>
    </w:p>
    <w:p>
      <w:pPr/>
      <w:r>
        <w:t>Worker threads communicate with the GUI via self.run_queue (Queue). Event format: (event_type, payload).</w:t>
      </w:r>
    </w:p>
    <w:tbl>
      <w:tblPr>
        <w:tblStyle w:val="TableGrid"/>
        <w:tblW w:type="auto" w:w="0"/>
        <w:tblLook w:firstColumn="1" w:firstRow="1" w:lastColumn="0" w:lastRow="0" w:noHBand="0" w:noVBand="1" w:val="04A0"/>
      </w:tblPr>
      <w:tblGrid>
        <w:gridCol w:w="2976"/>
        <w:gridCol w:w="2976"/>
        <w:gridCol w:w="2976"/>
      </w:tblGrid>
      <w:tr>
        <w:tc>
          <w:tcPr>
            <w:tcW w:type="dxa" w:w="2976"/>
          </w:tcPr>
          <w:p>
            <w:r>
              <w:rPr>
                <w:b/>
              </w:rPr>
              <w:t>Event</w:t>
            </w:r>
          </w:p>
        </w:tc>
        <w:tc>
          <w:tcPr>
            <w:tcW w:type="dxa" w:w="2976"/>
          </w:tcPr>
          <w:p>
            <w:r>
              <w:rPr>
                <w:b/>
              </w:rPr>
              <w:t>Payload</w:t>
            </w:r>
          </w:p>
        </w:tc>
        <w:tc>
          <w:tcPr>
            <w:tcW w:type="dxa" w:w="2976"/>
          </w:tcPr>
          <w:p>
            <w:r>
              <w:rPr>
                <w:b/>
              </w:rPr>
              <w:t>Description</w:t>
            </w:r>
          </w:p>
        </w:tc>
      </w:tr>
      <w:tr>
        <w:tc>
          <w:tcPr>
            <w:tcW w:type="dxa" w:w="2976"/>
          </w:tcPr>
          <w:p>
            <w:r>
              <w:t>"log"</w:t>
            </w:r>
          </w:p>
        </w:tc>
        <w:tc>
          <w:tcPr>
            <w:tcW w:type="dxa" w:w="2976"/>
          </w:tcPr>
          <w:p>
            <w:r>
              <w:t>str</w:t>
            </w:r>
          </w:p>
        </w:tc>
        <w:tc>
          <w:tcPr>
            <w:tcW w:type="dxa" w:w="2976"/>
          </w:tcPr>
          <w:p>
            <w:r>
              <w:t>Append message to output terminal.</w:t>
            </w:r>
          </w:p>
        </w:tc>
      </w:tr>
      <w:tr>
        <w:tc>
          <w:tcPr>
            <w:tcW w:type="dxa" w:w="2976"/>
          </w:tcPr>
          <w:p>
            <w:r>
              <w:t>"progress"</w:t>
            </w:r>
          </w:p>
        </w:tc>
        <w:tc>
          <w:tcPr>
            <w:tcW w:type="dxa" w:w="2976"/>
          </w:tcPr>
          <w:p>
            <w:r>
              <w:t>(done, total)</w:t>
            </w:r>
          </w:p>
        </w:tc>
        <w:tc>
          <w:tcPr>
            <w:tcW w:type="dxa" w:w="2976"/>
          </w:tcPr>
          <w:p>
            <w:r>
              <w:t>Update "Scanning X/Y" counter.</w:t>
            </w:r>
          </w:p>
        </w:tc>
      </w:tr>
      <w:tr>
        <w:tc>
          <w:tcPr>
            <w:tcW w:type="dxa" w:w="2976"/>
          </w:tcPr>
          <w:p>
            <w:r>
              <w:t>"inventory_complete"</w:t>
            </w:r>
          </w:p>
        </w:tc>
        <w:tc>
          <w:tcPr>
            <w:tcW w:type="dxa" w:w="2976"/>
          </w:tcPr>
          <w:p>
            <w:r>
              <w:t>True</w:t>
            </w:r>
          </w:p>
        </w:tc>
        <w:tc>
          <w:tcPr>
            <w:tcW w:type="dxa" w:w="2976"/>
          </w:tcPr>
          <w:p>
            <w:r>
              <w:t>Inventory done; trigger export worker.</w:t>
            </w:r>
          </w:p>
        </w:tc>
      </w:tr>
      <w:tr>
        <w:tc>
          <w:tcPr>
            <w:tcW w:type="dxa" w:w="2976"/>
          </w:tcPr>
          <w:p>
            <w:r>
              <w:t>"export_complete"</w:t>
            </w:r>
          </w:p>
        </w:tc>
        <w:tc>
          <w:tcPr>
            <w:tcW w:type="dxa" w:w="2976"/>
          </w:tcPr>
          <w:p>
            <w:r>
              <w:t>dict</w:t>
            </w:r>
          </w:p>
        </w:tc>
        <w:tc>
          <w:tcPr>
            <w:tcW w:type="dxa" w:w="2976"/>
          </w:tcPr>
          <w:p>
            <w:r>
              <w:t>Export done; offer packing slip prompt.</w:t>
            </w:r>
          </w:p>
        </w:tc>
      </w:tr>
      <w:tr>
        <w:tc>
          <w:tcPr>
            <w:tcW w:type="dxa" w:w="2976"/>
          </w:tcPr>
          <w:p>
            <w:r>
              <w:t>"export_error"</w:t>
            </w:r>
          </w:p>
        </w:tc>
        <w:tc>
          <w:tcPr>
            <w:tcW w:type="dxa" w:w="2976"/>
          </w:tcPr>
          <w:p>
            <w:r>
              <w:t>str</w:t>
            </w:r>
          </w:p>
        </w:tc>
        <w:tc>
          <w:tcPr>
            <w:tcW w:type="dxa" w:w="2976"/>
          </w:tcPr>
          <w:p>
            <w:r>
              <w:t>Export failed; display error and reset UI.</w:t>
            </w:r>
          </w:p>
        </w:tc>
      </w:tr>
      <w:tr>
        <w:tc>
          <w:tcPr>
            <w:tcW w:type="dxa" w:w="2976"/>
          </w:tcPr>
          <w:p>
            <w:r>
              <w:t>"packing_complete"</w:t>
            </w:r>
          </w:p>
        </w:tc>
        <w:tc>
          <w:tcPr>
            <w:tcW w:type="dxa" w:w="2976"/>
          </w:tcPr>
          <w:p>
            <w:r>
              <w:t>str</w:t>
            </w:r>
          </w:p>
        </w:tc>
        <w:tc>
          <w:tcPr>
            <w:tcW w:type="dxa" w:w="2976"/>
          </w:tcPr>
          <w:p>
            <w:r>
              <w:t>Packing slips saved successfully.</w:t>
            </w:r>
          </w:p>
        </w:tc>
      </w:tr>
      <w:tr>
        <w:tc>
          <w:tcPr>
            <w:tcW w:type="dxa" w:w="2976"/>
          </w:tcPr>
          <w:p>
            <w:r>
              <w:t>"packing_error"</w:t>
            </w:r>
          </w:p>
        </w:tc>
        <w:tc>
          <w:tcPr>
            <w:tcW w:type="dxa" w:w="2976"/>
          </w:tcPr>
          <w:p>
            <w:r>
              <w:t>str</w:t>
            </w:r>
          </w:p>
        </w:tc>
        <w:tc>
          <w:tcPr>
            <w:tcW w:type="dxa" w:w="2976"/>
          </w:tcPr>
          <w:p>
            <w:r>
              <w:t>Packing slip generation failed.</w:t>
            </w:r>
          </w:p>
        </w:tc>
      </w:tr>
      <w:tr>
        <w:tc>
          <w:tcPr>
            <w:tcW w:type="dxa" w:w="2976"/>
          </w:tcPr>
          <w:p>
            <w:r>
              <w:t>"error"</w:t>
            </w:r>
          </w:p>
        </w:tc>
        <w:tc>
          <w:tcPr>
            <w:tcW w:type="dxa" w:w="2976"/>
          </w:tcPr>
          <w:p>
            <w:r>
              <w:t>str</w:t>
            </w:r>
          </w:p>
        </w:tc>
        <w:tc>
          <w:tcPr>
            <w:tcW w:type="dxa" w:w="2976"/>
          </w:tcPr>
          <w:p>
            <w:r>
              <w:t>Inventory worker error; reset UI.</w:t>
            </w:r>
          </w:p>
        </w:tc>
      </w:tr>
      <w:tr>
        <w:tc>
          <w:tcPr>
            <w:tcW w:type="dxa" w:w="2976"/>
          </w:tcPr>
          <w:p>
            <w:r>
              <w:t>"aborted"</w:t>
            </w:r>
          </w:p>
        </w:tc>
        <w:tc>
          <w:tcPr>
            <w:tcW w:type="dxa" w:w="2976"/>
          </w:tcPr>
          <w:p>
            <w:r>
              <w:t>None</w:t>
            </w:r>
          </w:p>
        </w:tc>
        <w:tc>
          <w:tcPr>
            <w:tcW w:type="dxa" w:w="2976"/>
          </w:tcPr>
          <w:p>
            <w:r>
              <w:t>Abort confirmed; reset UI state.</w:t>
            </w:r>
          </w:p>
        </w:tc>
      </w:tr>
      <w:tr>
        <w:tc>
          <w:tcPr>
            <w:tcW w:type="dxa" w:w="2976"/>
          </w:tcPr>
          <w:p>
            <w:r>
              <w:t>"creds_needed"</w:t>
            </w:r>
          </w:p>
        </w:tc>
        <w:tc>
          <w:tcPr>
            <w:tcW w:type="dxa" w:w="2976"/>
          </w:tcPr>
          <w:p>
            <w:r>
              <w:t>ip</w:t>
            </w:r>
          </w:p>
        </w:tc>
        <w:tc>
          <w:tcPr>
            <w:tcW w:type="dxa" w:w="2976"/>
          </w:tcPr>
          <w:p>
            <w:r>
              <w:t>All credentials failed; show credential dialog.</w:t>
            </w:r>
          </w:p>
        </w:tc>
      </w:tr>
    </w:tbl>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