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2" w:lineRule="atLeast"/>
        <w:ind w:left="0" w:right="0" w:firstLine="0"/>
        <w:rPr>
          <w:rFonts w:hint="eastAsia" w:ascii="微软雅黑" w:hAnsi="微软雅黑" w:eastAsia="微软雅黑" w:cs="微软雅黑"/>
          <w:b/>
          <w:bCs/>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lang w:val="en-US" w:eastAsia="zh-CN"/>
        </w:rPr>
        <w:t>问：</w:t>
      </w:r>
      <w:r>
        <w:rPr>
          <w:rFonts w:hint="eastAsia" w:ascii="微软雅黑" w:hAnsi="微软雅黑" w:eastAsia="微软雅黑" w:cs="微软雅黑"/>
          <w:caps w:val="0"/>
          <w:color w:val="333333"/>
          <w:spacing w:val="0"/>
          <w:sz w:val="28"/>
          <w:szCs w:val="28"/>
          <w:bdr w:val="none" w:color="auto" w:sz="0" w:space="0"/>
        </w:rPr>
        <w:t>不按交通信号灯通行的扣几分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4" w:afterAutospacing="0" w:line="336" w:lineRule="atLeast"/>
        <w:ind w:left="0" w:right="0" w:firstLine="0"/>
        <w:rPr>
          <w:rFonts w:hint="eastAsia" w:ascii="微软雅黑" w:hAnsi="微软雅黑" w:eastAsia="微软雅黑" w:cs="微软雅黑"/>
          <w:i w:val="0"/>
          <w:iCs w:val="0"/>
          <w:caps w:val="0"/>
          <w:color w:val="333333"/>
          <w:spacing w:val="0"/>
          <w:sz w:val="19"/>
          <w:szCs w:val="19"/>
          <w:bdr w:val="none" w:color="auto" w:sz="0" w:space="0"/>
          <w:shd w:val="clear" w:fill="FFFFFF"/>
          <w:lang w:val="en-US" w:eastAsia="zh-CN"/>
        </w:rPr>
      </w:pP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4"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lang w:val="en-US" w:eastAsia="zh-CN"/>
        </w:rPr>
        <w:t>答：</w:t>
      </w:r>
      <w:r>
        <w:rPr>
          <w:rFonts w:hint="eastAsia" w:ascii="微软雅黑" w:hAnsi="微软雅黑" w:eastAsia="微软雅黑" w:cs="微软雅黑"/>
          <w:i w:val="0"/>
          <w:iCs w:val="0"/>
          <w:caps w:val="0"/>
          <w:color w:val="333333"/>
          <w:spacing w:val="0"/>
          <w:sz w:val="19"/>
          <w:szCs w:val="19"/>
          <w:bdr w:val="none" w:color="auto" w:sz="0" w:space="0"/>
          <w:shd w:val="clear" w:fill="FFFFFF"/>
        </w:rPr>
        <w:t>不按照交通信号灯行驶扣6分。具体如下：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1、驾驶机动车违反信号灯通行扣6分，罚款200元；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2、行人违反信号灯通行，罚款5至10元；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3、误闯红灯立即停车的，可以免处罚。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机动车信号灯和非机动车信号灯表示：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1、绿灯亮时，准许车辆通行，但转弯的车辆不得妨碍被放行的直行车辆、行人通行；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2、黄灯亮时，已越过停止线的车辆可以继续通行；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3、红灯亮时，禁止车辆通行。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在未设置非机动车信号灯和人行横道信号灯的路口，非机动车和行人应当按照机动车信号灯的表示通行。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红灯亮时，右转弯的车辆在不妨碍被放行的车辆、行人通行的情况下，可以通行。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对交通技术监控设备记录的违法行为，当事人应当及时到公安机关交通管理部门接受处理，处以警告或者二百元以下罚款的，可以适用简易程序。违法行为人或者机动车所有人、管理人收到道路交通安全违法行为通知后，应当及时到公安机关交通管理部门接受处理。机动车所有人、管理人将机动车交由他人驾驶的，应当通知机动车驾驶人按照本规定第二十条规定期限接受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违法行为人或者机动车所有人、管理人无法在三十日内接受处理的，可以申请延期处理。延长的期限最长不得超过三个月。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具体处理流程如下：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1、目前车辆处理违章时，违法行为人需要携带身份证、驾照和行驶本去车辆违章地或车辆注册地任何一个交警队或行政综合处理大厅接受处理。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2、也可以在网上办理违章处罚，交管12123APP线上办理是最方便的。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《中华人民共和国道路交通安全法实施条例》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第三十八条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机动车信号灯和非机动车信号灯表示：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（一） 绿灯亮时，准许车辆通行，但转弯的车辆不得妨碍被放行的直行车辆、行人通行；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（二）黄灯亮时，已越过停止线的车辆可以继续通行；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（三）红灯亮时，禁止车辆通行。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在未设置非机动车信号灯和人行横道信号灯的路口，非机动车和行人应当按照机动车信号灯的表示通行.红灯亮时，右转弯的车辆在不妨碍被放行的车辆、行人通行的情况下，可以通行。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204"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《道路交通安全违法行为记分管理办法》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4" w:beforeAutospacing="0" w:after="0" w:afterAutospacing="0" w:line="336" w:lineRule="atLeast"/>
        <w:ind w:left="0" w:right="0" w:firstLine="0"/>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sz w:val="19"/>
          <w:szCs w:val="19"/>
          <w:bdr w:val="none" w:color="auto" w:sz="0" w:space="0"/>
          <w:shd w:val="clear" w:fill="FFFFFF"/>
        </w:rPr>
        <w:t>第十条机动车驾驶人有下列交通违法行为之一，一次记6分：第八款：驾驶机动车不按交通信号灯指示通行的；</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ViZjEyNWU2MDlhODYzOTRmY2QxMDhkNzA2YmI4YWQifQ=="/>
  </w:docVars>
  <w:rsids>
    <w:rsidRoot w:val="00000000"/>
    <w:rsid w:val="0BEF7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845</Words>
  <Characters>855</Characters>
  <Lines>0</Lines>
  <Paragraphs>0</Paragraphs>
  <TotalTime>0</TotalTime>
  <ScaleCrop>false</ScaleCrop>
  <LinksUpToDate>false</LinksUpToDate>
  <CharactersWithSpaces>856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2023-06-13T07:51:52Z</dcterms:created>
  <dc:creator>86188</dc:creator>
  <cp:lastModifiedBy>魏诗宇</cp:lastModifiedBy>
  <dcterms:modified xsi:type="dcterms:W3CDTF">2023-06-13T07:52:07Z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4225CB1E28B7431AAD988619BC5DD145_12</vt:lpwstr>
  </property>
</Properties>
</file>