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3fe0ad9cb2ed1e67e6bec665c923b88921549f"/>
      <w:r>
        <w:t xml:space="preserve">Asiago Launch — One Week of Social (Instagram / Facebook)</w:t>
      </w:r>
      <w:bookmarkEnd w:id="20"/>
    </w:p>
    <w:p>
      <w:pPr>
        <w:pStyle w:val="FirstParagraph"/>
      </w:pPr>
      <w:r>
        <w:rPr>
          <w:b/>
        </w:rPr>
        <w:t xml:space="preserve">Handles:</w:t>
      </w:r>
      <w:r>
        <w:t xml:space="preserve"> </w:t>
      </w:r>
      <w:r>
        <w:t xml:space="preserve">tag the brand + the stocking shops as they come on.</w:t>
      </w:r>
      <w:r>
        <w:t xml:space="preserve"> </w:t>
      </w:r>
      <w:r>
        <w:rPr>
          <w:b/>
        </w:rPr>
        <w:t xml:space="preserve">Voice:</w:t>
      </w:r>
      <w:r>
        <w:t xml:space="preserve"> </w:t>
      </w:r>
      <w:r>
        <w:t xml:space="preserve">warm, rooted, proud, heartfelt. Show the mountain, the hands, the wheels — let origin carry it.</w:t>
      </w:r>
      <w:r>
        <w:t xml:space="preserve"> </w:t>
      </w:r>
      <w:r>
        <w:rPr>
          <w:b/>
        </w:rPr>
        <w:t xml:space="preserve">Palette for graphics:</w:t>
      </w:r>
      <w:r>
        <w:t xml:space="preserve"> </w:t>
      </w:r>
      <w:r>
        <w:t xml:space="preserve">Forest Green</w:t>
      </w:r>
      <w:r>
        <w:t xml:space="preserve"> </w:t>
      </w:r>
      <w:r>
        <w:rPr>
          <w:rStyle w:val="VerbatimChar"/>
        </w:rPr>
        <w:t xml:space="preserve">#064E22</w:t>
      </w:r>
      <w:r>
        <w:t xml:space="preserve">, Italia Green</w:t>
      </w:r>
      <w:r>
        <w:t xml:space="preserve"> </w:t>
      </w:r>
      <w:r>
        <w:rPr>
          <w:rStyle w:val="VerbatimChar"/>
        </w:rPr>
        <w:t xml:space="preserve">#009640</w:t>
      </w:r>
      <w:r>
        <w:t xml:space="preserve">, Pasture Sage</w:t>
      </w:r>
      <w:r>
        <w:t xml:space="preserve"> </w:t>
      </w:r>
      <w:r>
        <w:rPr>
          <w:rStyle w:val="VerbatimChar"/>
        </w:rPr>
        <w:t xml:space="preserve">#70C883</w:t>
      </w:r>
      <w:r>
        <w:t xml:space="preserve">, Alpine Mint</w:t>
      </w:r>
      <w:r>
        <w:t xml:space="preserve"> </w:t>
      </w:r>
      <w:r>
        <w:rPr>
          <w:rStyle w:val="VerbatimChar"/>
        </w:rPr>
        <w:t xml:space="preserve">#C8E2C5</w:t>
      </w:r>
      <w:r>
        <w:t xml:space="preserve"> </w:t>
      </w:r>
      <w:r>
        <w:t xml:space="preserve">on Heritage Cream</w:t>
      </w:r>
      <w:r>
        <w:t xml:space="preserve"> </w:t>
      </w:r>
      <w:r>
        <w:rPr>
          <w:rStyle w:val="VerbatimChar"/>
        </w:rPr>
        <w:t xml:space="preserve">#FFFBDC</w:t>
      </w:r>
      <w:r>
        <w:t xml:space="preserve">. Italia Red</w:t>
      </w:r>
      <w:r>
        <w:t xml:space="preserve"> </w:t>
      </w:r>
      <w:r>
        <w:rPr>
          <w:rStyle w:val="VerbatimChar"/>
        </w:rPr>
        <w:t xml:space="preserve">#CE2B37</w:t>
      </w:r>
      <w:r>
        <w:t xml:space="preserve"> </w:t>
      </w:r>
      <w:r>
        <w:t xml:space="preserve">only as a tiny accent.</w:t>
      </w:r>
      <w:r>
        <w:t xml:space="preserve"> </w:t>
      </w:r>
      <w:r>
        <w:rPr>
          <w:b/>
        </w:rPr>
        <w:t xml:space="preserve">Hashtag base:</w:t>
      </w:r>
      <w:r>
        <w:t xml:space="preserve"> </w:t>
      </w:r>
      <w:r>
        <w:rPr>
          <w:rStyle w:val="VerbatimChar"/>
        </w:rPr>
        <w:t xml:space="preserve">#MontiTrentini #AsiagoDOP #AlpineCheese #Trentino #CheesemongerLife #SpecialtyCheese #ProductOfTheMountains</w:t>
      </w:r>
    </w:p>
    <w:p>
      <w:pPr>
        <w:pStyle w:val="BlockText"/>
      </w:pPr>
      <w:r>
        <w:t xml:space="preserve">Posts 1–3 tee up the brand (Week 1 tease); 4–7 carry the launch. Swap in real photos where noted.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post-1-mon-the-mountain-origin"/>
      <w:r>
        <w:t xml:space="preserve">Post 1 — Mon · The mountain (origin)</w:t>
      </w:r>
      <w:bookmarkEnd w:id="21"/>
    </w:p>
    <w:p>
      <w:pPr>
        <w:pStyle w:val="FirstParagraph"/>
      </w:pPr>
      <w:r>
        <w:rPr>
          <w:b/>
        </w:rPr>
        <w:t xml:space="preserve">Visual:</w:t>
      </w:r>
      <w:r>
        <w:t xml:space="preserve"> </w:t>
      </w:r>
      <w:r>
        <w:t xml:space="preserve">Dolomites pasture, cows grazing in shade; or the dairy at altitude.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Where cows graze in the Dolomites’ shades, the milk is different — and so is the cheese. 🏔️</w:t>
      </w:r>
      <w:r>
        <w:t xml:space="preserve"> </w:t>
      </w:r>
      <w:r>
        <w:t xml:space="preserve">Monti Trentini makes Asiago DOP at 800 metres, from milk within 90 km of the dairy. The mountain isn’t a label. It’s the product.</w:t>
      </w:r>
      <w:r>
        <w:t xml:space="preserve"> </w:t>
      </w:r>
      <w:r>
        <w:rPr>
          <w:i/>
        </w:rPr>
        <w:t xml:space="preserve">Product of the Mountains.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#MontiTrentini #Trentino #AlpineCheese #AsiagoDOP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post-2-tue-100-years-heritage"/>
      <w:r>
        <w:t xml:space="preserve">Post 2 — Tue · 100 years (heritage)</w:t>
      </w:r>
      <w:bookmarkEnd w:id="22"/>
    </w:p>
    <w:p>
      <w:pPr>
        <w:pStyle w:val="FirstParagraph"/>
      </w:pPr>
      <w:r>
        <w:rPr>
          <w:b/>
        </w:rPr>
        <w:t xml:space="preserve">Visual:</w:t>
      </w:r>
      <w:r>
        <w:t xml:space="preserve"> </w:t>
      </w:r>
      <w:r>
        <w:t xml:space="preserve">Archive/old dairy photo + a hand pressing a fresh wheel (then/now split).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A hundred-year story doesn’t happen by chance. 🧀</w:t>
      </w:r>
      <w:r>
        <w:t xml:space="preserve"> </w:t>
      </w:r>
      <w:r>
        <w:t xml:space="preserve">Casa Finco —</w:t>
      </w:r>
      <w:r>
        <w:t xml:space="preserve"> </w:t>
      </w:r>
      <w:r>
        <w:rPr>
          <w:i/>
        </w:rPr>
        <w:t xml:space="preserve">casari dal 1925.</w:t>
      </w:r>
      <w:r>
        <w:t xml:space="preserve"> </w:t>
      </w:r>
      <w:r>
        <w:t xml:space="preserve">Four generations of cheesemakers, still working milk from their own neighborhood in the Trentino mountains. Milk processing, cheesemaking, aging, packaging — all under one roof.</w:t>
      </w:r>
      <w:r>
        <w:t xml:space="preserve"> </w:t>
      </w:r>
      <w:r>
        <w:t xml:space="preserve">Nothing outsourced. Nothing anonymous.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#MontiTrentini #CasaFinco #Since1925 #HeritageCheese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post-3-wed-sustainability-the-future"/>
      <w:r>
        <w:t xml:space="preserve">Post 3 — Wed · Sustainability (the future)</w:t>
      </w:r>
      <w:bookmarkEnd w:id="23"/>
    </w:p>
    <w:p>
      <w:pPr>
        <w:pStyle w:val="FirstParagraph"/>
      </w:pPr>
      <w:r>
        <w:rPr>
          <w:b/>
        </w:rPr>
        <w:t xml:space="preserve">Visual:</w:t>
      </w:r>
      <w:r>
        <w:t xml:space="preserve"> </w:t>
      </w:r>
      <w:r>
        <w:t xml:space="preserve">Solar panels on the creamery roof against the mountains; or pasture + woodland.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We work daily to give the future a new taste. 🌱☀️</w:t>
      </w:r>
      <w:r>
        <w:t xml:space="preserve"> </w:t>
      </w:r>
      <w:r>
        <w:t xml:space="preserve">~650,000 kWh of our own solar each year. ~80% electricity self-sufficiency. ~1,000 tons of CO₂ avoided annually — and an alpine landscape, and the mountain farms within it, protected.</w:t>
      </w:r>
      <w:r>
        <w:t xml:space="preserve"> </w:t>
      </w:r>
      <w:r>
        <w:t xml:space="preserve">Cheese made right is good for the whole mountain.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#SustainableFood #AlpineCheese #MontiTrentini #FutureOfFood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post-4-thu-the-ladder-launch-carousel"/>
      <w:r>
        <w:t xml:space="preserve">Post 4 — Thu · The ladder (launch / carousel)</w:t>
      </w:r>
      <w:bookmarkEnd w:id="24"/>
    </w:p>
    <w:p>
      <w:pPr>
        <w:pStyle w:val="FirstParagraph"/>
      </w:pPr>
      <w:r>
        <w:rPr>
          <w:b/>
        </w:rPr>
        <w:t xml:space="preserve">Visual:</w:t>
      </w:r>
      <w:r>
        <w:t xml:space="preserve"> </w:t>
      </w:r>
      <w:r>
        <w:t xml:space="preserve">3-slide carousel — one wheel per slide, light to dark, Fresco → Stagionato → Vecchio.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One heritage cheese, three expressions. Meet the Asiago ladder 👇</w:t>
      </w:r>
      <w:r>
        <w:t xml:space="preserve"> </w:t>
      </w:r>
      <w:r>
        <w:t xml:space="preserve">1️⃣</w:t>
      </w:r>
      <w:r>
        <w:t xml:space="preserve"> </w:t>
      </w:r>
      <w:r>
        <w:rPr>
          <w:b/>
        </w:rPr>
        <w:t xml:space="preserve">Fresco</w:t>
      </w:r>
      <w:r>
        <w:t xml:space="preserve"> </w:t>
      </w:r>
      <w:r>
        <w:t xml:space="preserve">(30–40 days) — mild, milky, supple. The gateway.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</w:rPr>
        <w:t xml:space="preserve">Stagionato</w:t>
      </w:r>
      <w:r>
        <w:t xml:space="preserve"> </w:t>
      </w:r>
      <w:r>
        <w:t xml:space="preserve">(5 months) — nutty, firm, everyday-perfect.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</w:rPr>
        <w:t xml:space="preserve">Vecchio</w:t>
      </w:r>
      <w:r>
        <w:t xml:space="preserve"> </w:t>
      </w:r>
      <w:r>
        <w:t xml:space="preserve">(9 months) — deep, savory, crystalline. The connoisseur’s wheel.</w:t>
      </w:r>
      <w:r>
        <w:t xml:space="preserve"> </w:t>
      </w:r>
      <w:r>
        <w:t xml:space="preserve">Now landing on U.S. counters. Which one’s your customer? 🧀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#AsiagoDOP #CheeseBoard #SpecialtyCheese #MontiTrentini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post-5-fri-the-cut-formats-trade-facing"/>
      <w:r>
        <w:t xml:space="preserve">Post 5 — Fri · The cut (formats / trade-facing)</w:t>
      </w:r>
      <w:bookmarkEnd w:id="25"/>
    </w:p>
    <w:p>
      <w:pPr>
        <w:pStyle w:val="FirstParagraph"/>
      </w:pPr>
      <w:r>
        <w:rPr>
          <w:b/>
        </w:rPr>
        <w:t xml:space="preserve">Visual:</w:t>
      </w:r>
      <w:r>
        <w:t xml:space="preserve"> </w:t>
      </w:r>
      <w:r>
        <w:t xml:space="preserve">A whole wheel beside a vacuum-packed 1/4 wheel; merchandised in a case.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Shops — your Asiago, your way. 🔪</w:t>
      </w:r>
      <w:r>
        <w:t xml:space="preserve"> </w:t>
      </w:r>
      <w:r>
        <w:rPr>
          <w:b/>
        </w:rPr>
        <w:t xml:space="preserve">Whole wheels</w:t>
      </w:r>
      <w:r>
        <w:t xml:space="preserve"> </w:t>
      </w:r>
      <w:r>
        <w:t xml:space="preserve">for the cut-to-order counter.</w:t>
      </w:r>
      <w:r>
        <w:t xml:space="preserve"> </w:t>
      </w:r>
      <w:r>
        <w:rPr>
          <w:b/>
        </w:rPr>
        <w:t xml:space="preserve">1/4 wheels, vacuum-packed</w:t>
      </w:r>
      <w:r>
        <w:t xml:space="preserve"> </w:t>
      </w:r>
      <w:r>
        <w:t xml:space="preserve">for easy handling and a clean set. Both in stock stateside and ready to ship — no import wait.</w:t>
      </w:r>
      <w:r>
        <w:t xml:space="preserve"> </w:t>
      </w:r>
      <w:r>
        <w:t xml:space="preserve">DM us to bring authentic Alpine Asiago to your case.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#CheesemongerLife #Wholesale #SpecialtyRetail #MontiTrentini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post-6-sat-the-taste-sensory-consumer"/>
      <w:r>
        <w:t xml:space="preserve">Post 6 — Sat · The taste (sensory / consumer)</w:t>
      </w:r>
      <w:bookmarkEnd w:id="26"/>
    </w:p>
    <w:p>
      <w:pPr>
        <w:pStyle w:val="FirstParagraph"/>
      </w:pPr>
      <w:r>
        <w:rPr>
          <w:b/>
        </w:rPr>
        <w:t xml:space="preserve">Visual:</w:t>
      </w:r>
      <w:r>
        <w:t xml:space="preserve"> </w:t>
      </w:r>
      <w:r>
        <w:t xml:space="preserve">Close macro — a broken Vecchio showing crystals; a tasting board with honey, walnuts.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Let it crackle. ✨ Nine months of mountain aging gives Asiago Vecchio its savory depth and those little crystalline bites. Pair with chestnut honey, walnuts, a structured red — and a story worth telling at the table.</w:t>
      </w:r>
      <w:r>
        <w:t xml:space="preserve"> </w:t>
      </w:r>
      <w:r>
        <w:rPr>
          <w:i/>
        </w:rPr>
        <w:t xml:space="preserve">Happiness has plenty of shapes.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#AsiagoVecchio #CheesePairing #AlpineCheese #MontiTrentini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1c79aa5e761d18a6d83a28e7d24bc056bef1d0d"/>
      <w:r>
        <w:t xml:space="preserve">Post 7 — Sun · The invitation (community / soft CTA)</w:t>
      </w:r>
      <w:bookmarkEnd w:id="27"/>
    </w:p>
    <w:p>
      <w:pPr>
        <w:pStyle w:val="FirstParagraph"/>
      </w:pPr>
      <w:r>
        <w:rPr>
          <w:b/>
        </w:rPr>
        <w:t xml:space="preserve">Visual:</w:t>
      </w:r>
      <w:r>
        <w:t xml:space="preserve"> </w:t>
      </w:r>
      <w:r>
        <w:t xml:space="preserve">The family / cheesemakers; or hands handing a wedge across a counter.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From our mountain to your counter. 🤝🏔️</w:t>
      </w:r>
      <w:r>
        <w:t xml:space="preserve"> </w:t>
      </w:r>
      <w:r>
        <w:t xml:space="preserve">We’re a family creamery putting a hundred years of craft into every wheel — and we’d love to see Monti Trentini Asiago in your shop. Cheesemongers &amp; specialty grocers: reach out and let’s talk.</w:t>
      </w:r>
      <w:r>
        <w:t xml:space="preserve"> </w:t>
      </w:r>
      <w:r>
        <w:rPr>
          <w:i/>
        </w:rPr>
        <w:t xml:space="preserve">Monti Trentini — High level of happiness.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#MontiTrentini #SpecialtyCheese #Cheesemonger #ProductOfTheMountains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3b946e44b7a249f5548539d423d6c4732282e2d"/>
      <w:r>
        <w:t xml:space="preserve">Shot list (what to capture / pull for the studio)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Dolomites pasture + cows at altitude (lifestyle hero)</w:t>
      </w:r>
    </w:p>
    <w:p>
      <w:pPr>
        <w:numPr>
          <w:ilvl w:val="0"/>
          <w:numId w:val="1001"/>
        </w:numPr>
        <w:pStyle w:val="Compact"/>
      </w:pPr>
      <w:r>
        <w:t xml:space="preserve">The Grigno creamery exterior + solar roof</w:t>
      </w:r>
    </w:p>
    <w:p>
      <w:pPr>
        <w:numPr>
          <w:ilvl w:val="0"/>
          <w:numId w:val="1001"/>
        </w:numPr>
        <w:pStyle w:val="Compact"/>
      </w:pPr>
      <w:r>
        <w:t xml:space="preserve">Hands working/pressing a wheel; aging room rows of wheels</w:t>
      </w:r>
    </w:p>
    <w:p>
      <w:pPr>
        <w:numPr>
          <w:ilvl w:val="0"/>
          <w:numId w:val="1001"/>
        </w:numPr>
        <w:pStyle w:val="Compact"/>
      </w:pPr>
      <w:r>
        <w:t xml:space="preserve">Each of the 3 Asiago: clean wheel beauty shot + a cut cross-section (esp. Vecchio crystals)</w:t>
      </w:r>
    </w:p>
    <w:p>
      <w:pPr>
        <w:numPr>
          <w:ilvl w:val="0"/>
          <w:numId w:val="1001"/>
        </w:numPr>
        <w:pStyle w:val="Compact"/>
      </w:pPr>
      <w:r>
        <w:t xml:space="preserve">Whole wheel vs. 1/4 vacuum-pack, and a merchandised case shot</w:t>
      </w:r>
    </w:p>
    <w:p>
      <w:pPr>
        <w:numPr>
          <w:ilvl w:val="0"/>
          <w:numId w:val="1001"/>
        </w:numPr>
        <w:pStyle w:val="Compact"/>
      </w:pPr>
      <w:r>
        <w:t xml:space="preserve">A finished tasting board (honey, nuts, wine) for the pairing post</w:t>
      </w:r>
    </w:p>
    <w:p>
      <w:pPr>
        <w:numPr>
          <w:ilvl w:val="0"/>
          <w:numId w:val="1001"/>
        </w:numPr>
        <w:pStyle w:val="Compact"/>
      </w:pPr>
      <w:r>
        <w:t xml:space="preserve">Archive/heritage image for the</w:t>
      </w:r>
      <w:r>
        <w:t xml:space="preserve"> </w:t>
      </w:r>
      <w:r>
        <w:t xml:space="preserve">“</w:t>
      </w:r>
      <w:r>
        <w:t xml:space="preserve">since 1925</w:t>
      </w:r>
      <w:r>
        <w:t xml:space="preserve">”</w:t>
      </w:r>
      <w:r>
        <w:t xml:space="preserve"> </w:t>
      </w:r>
      <w:r>
        <w:t xml:space="preserve">post</w:t>
      </w:r>
    </w:p>
    <w:p>
      <w:pPr>
        <w:pStyle w:val="FirstParagraph"/>
      </w:pPr>
      <w:r>
        <w:rPr>
          <w:i/>
        </w:rPr>
        <w:t xml:space="preserve">Existing brand imagery referenced in the brand kit:</w:t>
      </w:r>
      <w:r>
        <w:rPr>
          <w:i/>
        </w:rPr>
        <w:t xml:space="preserve"> </w:t>
      </w:r>
      <w:r>
        <w:rPr>
          <w:rStyle w:val="VerbatimChar"/>
          <w:i/>
        </w:rPr>
        <w:t xml:space="preserve">monti/brand/hero-mainbanner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monti/brand/dolomites-pasture</w:t>
      </w:r>
      <w:r>
        <w:rPr>
          <w:i/>
        </w:rPr>
        <w:t xml:space="preserve">, family shots — pull from the Media Hub.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2026-06-16T12:21:42Z</dcterms:created>
  <dcterms:modified xsi:type="dcterms:W3CDTF">2026-06-16T12:21:42Z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