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5C3A"/>
          <w:sz w:val="36"/>
          <w:szCs w:val="36"/>
        </w:rPr>
        <w:t xml:space="preserve">Precut Line — Readiness</w:t>
      </w:r>
    </w:p>
    <w:p>
      <w:pPr>
        <w:pBdr>
          <w:bottom w:val="single" w:color="1F5C3A" w:sz="6" w:space="6"/>
        </w:pBdr>
        <w:spacing w:after="24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Monti Trentini USA  ·  7 oz exact-weight wedges + Apericheese  ·  24 items</w:t>
      </w:r>
    </w:p>
    <w:p>
      <w:pPr>
        <w:spacing w:after="30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Checked against the live customer price list (2026-03, Alma / Cow Brand / Di Palo / AT / Dekalb). An item counts as prepared only when all four are clean: a correct photo, a correct spec sheet, a UPC, and a quotable price.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5C3A"/>
          <w:sz w:val="26"/>
          <w:szCs w:val="26"/>
        </w:rPr>
        <w:t xml:space="preserve">PREPARED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6 of 24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Ready to present to ACE or a new prospect today — nothing outstanding.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1F5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1F5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02091</w:t>
            </w:r>
          </w:p>
        </w:tc>
        <w:tc>
          <w:tcPr>
            <w:tcW w:type="dxa" w:w="8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Asiago Fresco PDO, aged 30–40 days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4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20424</w:t>
            </w:r>
          </w:p>
        </w:tc>
        <w:tc>
          <w:tcPr>
            <w:tcW w:type="dxa" w:w="8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4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Caciotta Piccante (red chili pepper)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20481</w:t>
            </w:r>
          </w:p>
        </w:tc>
        <w:tc>
          <w:tcPr>
            <w:tcW w:type="dxa" w:w="8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Pepato (black peppercorn)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4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20480</w:t>
            </w:r>
          </w:p>
        </w:tc>
        <w:tc>
          <w:tcPr>
            <w:tcW w:type="dxa" w:w="8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4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Mountain Herbs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04182</w:t>
            </w:r>
          </w:p>
        </w:tc>
        <w:tc>
          <w:tcPr>
            <w:tcW w:type="dxa" w:w="8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Vezzena, aged min. 5 months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4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30014</w:t>
            </w:r>
          </w:p>
        </w:tc>
        <w:tc>
          <w:tcPr>
            <w:tcW w:type="dxa" w:w="8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4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Apericheese Yellow</w:t>
            </w:r>
          </w:p>
        </w:tc>
      </w:tr>
    </w:tbl>
    <w:p>
      <w:pPr>
        <w:spacing w:after="60" w:before="400"/>
      </w:pPr>
      <w:r>
        <w:rPr>
          <w:rFonts w:ascii="Calibri" w:cs="Calibri" w:eastAsia="Calibri" w:hAnsi="Calibri"/>
          <w:b/>
          <w:bCs/>
          <w:color w:val="A32020"/>
          <w:sz w:val="26"/>
          <w:szCs w:val="26"/>
        </w:rPr>
        <w:t xml:space="preserve">NOT PREPARED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18 of 24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Ordered by how much is missing. Items in red have three or more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1F5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1F5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1F5C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WHAT’S MISSING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20579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Aged Black Truffle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32020"/>
                <w:sz w:val="20"/>
                <w:szCs w:val="20"/>
              </w:rPr>
              <w:t xml:space="preserve">–  No photo on file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32020"/>
                <w:sz w:val="20"/>
                <w:szCs w:val="20"/>
              </w:rPr>
              <w:t xml:space="preserve">–  No spec sheet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32020"/>
                <w:sz w:val="20"/>
                <w:szCs w:val="20"/>
              </w:rPr>
              <w:t xml:space="preserve">–  UPC — the printed number is Asiago Vecchio 03073’s barcode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32020"/>
                <w:sz w:val="20"/>
                <w:szCs w:val="20"/>
              </w:rPr>
              <w:t xml:space="preserve">–  Not quotable — absent from the availability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05600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Parmigiano Reggiano DOP, aged 18 months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32020"/>
                <w:sz w:val="20"/>
                <w:szCs w:val="20"/>
              </w:rPr>
              <w:t xml:space="preserve">–  No photo on file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32020"/>
                <w:sz w:val="20"/>
                <w:szCs w:val="20"/>
              </w:rPr>
              <w:t xml:space="preserve">–  No spec sheet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32020"/>
                <w:sz w:val="20"/>
                <w:szCs w:val="20"/>
              </w:rPr>
              <w:t xml:space="preserve">–  UPC — blank on the price list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40184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Pecorino Romano PDO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Not quotable — absent from the availability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40086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Montasio PDO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photo on file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05091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Grana Padano, aged min. 12 months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Photo is an unwrapped oversized wedge, not the 7 oz retail unit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01190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Mild Provolone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photo on file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01174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Naturally Smoked Provolone — Wedge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Photo on file is the Disc; the Wedge has none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03073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Aged Asiago (Vecchio), aged 9 months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Spec sheet is the wrong document — the whole-wheel spec (1 per carton, EAN 2003003 = item 03003)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03044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Aged Asiago PDO, aged 5 months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Two spec sheet versions live (both rev 2, dated 08-21 and 08-27) — unresolved which is current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30015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Apericheese Red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Spec sheet prints UPC 857594000936; should be 857594000943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30016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Apericheese Orange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Spec sheet prints UPC 857594000936; should be 857594000905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30017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Apericheese White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Spec sheet prints UPC 857594000936; should be 857595000929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20423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Black Truffle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01101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Sharp Provolone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04165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Lagorai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04176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Imbriago Drunken Cheese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04211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Alpeggio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  <w:tr>
        <w:tc>
          <w:tcPr>
            <w:tcW w:type="dxa" w:w="11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40163</w:t>
            </w:r>
          </w:p>
        </w:tc>
        <w:tc>
          <w:tcPr>
            <w:tcW w:type="dxa" w:w="326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Ricotta Salata</w:t>
            </w:r>
          </w:p>
        </w:tc>
        <w:tc>
          <w:tcPr>
            <w:tcW w:type="dxa" w:w="50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AF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 No spec sheet</w:t>
            </w:r>
          </w:p>
        </w:tc>
      </w:tr>
    </w:tbl>
    <w:p>
      <w:pPr>
        <w:spacing w:after="60" w:before="400"/>
      </w:pPr>
      <w:r>
        <w:rPr>
          <w:rFonts w:ascii="Calibri" w:cs="Calibri" w:eastAsia="Calibri" w:hAnsi="Calibri"/>
          <w:b/>
          <w:bCs/>
          <w:color w:val="1F5C3A"/>
          <w:sz w:val="26"/>
          <w:szCs w:val="26"/>
        </w:rPr>
        <w:t xml:space="preserve">WHAT UNBLOCKS THE MOST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16 of the 18 are gated on spec sheets. One request to Stefano — 12 missing sheets, the wrong document on 03073, the duplicate on 03044, and the three Apericheese sheets printing the wrong UPC — moves the prepared count from 6 to roughly 17.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remains after that: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–  Four photos: 20579, 05600, 40086, 01190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–  Two photo replacements: 05091 (wrong portion) and 01174 Wedge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–  Two UPCs: 20579 and 05600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–  Two availability-sheet adds: 20579 and 40184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Worth noting on the three Apericheese sheets: a buyer keys the UPC off the spec sheet, not the price list. Sent as-is, ACE would build three items against one barcode.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Precut Line Readiness</dc:title>
  <dc:creator>Rick Posada — Monti Trentini USA</dc:creator>
  <cp:lastModifiedBy>Un-named</cp:lastModifiedBy>
  <cp:revision>1</cp:revision>
  <dcterms:created xsi:type="dcterms:W3CDTF">2026-09-18T14:43:47.523Z</dcterms:created>
  <dcterms:modified xsi:type="dcterms:W3CDTF">2026-09-18T14:43:47.530Z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