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A9990" w14:textId="77777777" w:rsidR="00AA3191" w:rsidRDefault="009E330B"/>
    <w:sectPr w:rsidR="00AA31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30B"/>
    <w:rsid w:val="009E330B"/>
    <w:rsid w:val="00B013DA"/>
    <w:rsid w:val="00F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BDBE8"/>
  <w15:chartTrackingRefBased/>
  <w15:docId w15:val="{1B03D1DB-2843-496B-8D4E-B5DDDAFE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Costadedoi</dc:creator>
  <cp:keywords/>
  <dc:description/>
  <cp:lastModifiedBy>Peter Costadedoi</cp:lastModifiedBy>
  <cp:revision>1</cp:revision>
  <dcterms:created xsi:type="dcterms:W3CDTF">2022-02-11T08:44:00Z</dcterms:created>
  <dcterms:modified xsi:type="dcterms:W3CDTF">2022-02-11T08:45:00Z</dcterms:modified>
</cp:coreProperties>
</file>