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GABINETE VIRTUAL</w:t>
      </w:r>
    </w:p>
    <w:p>
      <w:pPr>
        <w:spacing w:before="0" w:after="80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Módulo: Legislativo Estratégico com ALIA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Product Requirements Document (PRD) ·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Gabinete Virtual · ALIA — Assessora Parlamentar de Inteligência Artificial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Câmara Municipal de Boa Vista · Roraima · Brasil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Vereadora: Carol Dantas · Assessora: [nome da assessora]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Documento preparado para desenvolvimento no Antigravity + Claude Code + Gemini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1. Visão geral do produto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módulo Legislativo Estratégico é uma expansão do sistema Gabinete Virtual que introduz a ALIA (Assessora Parlamentar de Inteligência Artificial) como agente central de suporte à produção legislativa. O objetivo é transformar o processo de criação de Projetos de Lei — hoje manual e fragmentado — em um fluxo assistido por IA, desde a pesquisa inicial até o monitoramento da tramitação.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Problema que resolve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assessora parlamentar hoje realiza as seguintes etapas de forma manual e desconectada: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Pesquisa de PLs similares existentes na Câmara de Boa Vista (SAPL)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Busca de referências em outras câmaras e na legislação federal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Análise de constitucionalidade e adequação à legislação municipal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Redação do texto do PL no formato técnico correto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Identificação de projetos acessórios ou complementares ao PL principal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Acompanhamento manual da tramitação pós-protocolo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Inexistência de painel consolidado da produção legislativa do vereador</w:t>
      </w:r>
    </w:p>
    <w:p>
      <w:pPr>
        <w:spacing w:before="60" w:after="6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etapa exige mudança de contexto, ferramentas dispersas e conhecimento técnico-jurídico que a IA pode acelerar sem substituir o julgamento político da assessora.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Resultado esperado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Redução do tempo de preparação de um PL de ~4 horas para ~40 minutos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Padronização técnica e jurídica de 100% dos textos gerados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Visibilidade total da produção legislativa em painel único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Alertas proativos sobre tramitação sem consulta manual ao SAPL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Memória institucional acumulada ao longo da legislatura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2. Personas e usuários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Persona principal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Assessora parlamentar — usuária diária do sistema, responsável pela produção dos PLs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Persona secundária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Vereadora Carol Dantas — consome os resultados, valida politicamente, não opera o sistema diariamente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ALIA — executa pesquisas, análises, rascunhos e alertas de forma autônoma, sempre com ponto de controle humano antes de qualquer ação externa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0"/>
                <w:szCs w:val="20"/>
              </w:rPr>
              <w:t xml:space="preserve">PRINCÍPIO INEGOCIÁVEL: A ALIA assiste e sugere. Toda ação com efeito externo (protocolamento, envio de documento, publicação) exige confirmação explícita da assessora no sistema.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3. Arquitetura do fluxo legislativo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módulo é organizado em seis etapas sequenciais, cada uma com prompt especializado e interface dedicada. O fluxo pode ser iniciado a partir de um tema livre digitado pela assessora ou de um PL existente selecionado no painel.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ETAPA 1 · Pesquisa de similares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Objetivo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Identificar PLs existentes com o mesmo tema ou ementa semelhante, tanto na Câmara de Boa Vista quanto em referências nacionais.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Fontes de dados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SAPL da Câmara Municipal de Boa Vista (scraping ou API se disponível)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Portal da Câmara dos Deputados — busca de proposições (API pública disponível em dadosabertos.camara.leg.br)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LegisWeb — repositório de legislação municipal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Senado Federal — pesquisa de legislação federal relacionada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Output esperado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Lista de PLs similares encontrados com: número, ementa, autor, status, câmara de origem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Indicação de conflitos ou sobreposições diretas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Sugestão da ALIA: "Já existe PL similar? Aqui estão as diferenças que tornam o novo PL necessário"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base para a ALIA — Etapa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SYSTEM: Você é a ALIA, Assessora Parlamentar de Inteligência Artificial do Gabinete da Vereadora Carol Dantas, Câmara Municipal de Boa Vista, Roraima. Sua função nesta etapa é analisar a existência de proposições legislativas similares ao tema informado.
Regras:
- Identifique PLs com o mesmo objeto ou objeto relacionado
- Classifique cada similar como: IDÊNTICO / SIMILAR / RELACIONADO
- Se IDÊNTICO encontrado, alerte claramente: apresentar PL idêntico pode ser rejeitado por prejudicialidade
- Se SIMILAR, explique a diferença que justifica o novo PL
- Apresente resultados em formato estruturado com: número, ementa resumida, status atual, grau de similaridade
- Ao final, emita um PARECER DE VIABILIDADE: VERDE (pode avançar), AMARELO (ajustes necessários) ou VERMELHO (alto risco de inviabilidade)
TEMA INFORMADO: {tema_do_pl}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ETAPA 2 · Análise jurídica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Objetivo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Verificar a constitucionalidade federal, adequação à Lei Orgânica do Município de Boa Vista e identificar conflitos com leis municipais vigentes.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Checklist de análise obrigatória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Competência municipal: o tema é de competência da Câmara Municipal? (Art. 30 CF/88)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Iniciativa reservada: o PL não invade competência exclusiva do Executivo? (Art. 61 CF/88 aplicado por simetria)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Lei Orgânica de Boa Vista: compatibilidade com os artigos pertinentes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Impacto fiscal: o PL gera despesa? Exige fonte de custeio indicada? (Lei de Responsabilidade Fiscal)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Conflito com leis municipais vigentes: o PL revoga ou contradiz alguma lei em vigor?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Output esperado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Parecer estruturado com cada item do checklist avaliado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Riscos identificados com grau de severidade: ALTO / MÉDIO / BAIXO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Sugestões de adequação para riscos identificados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base para a ALIA — Etapa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SYSTEM: Você é a ALIA. Sua função nesta etapa é emitir um parecer técnico-jurídico sobre o PL proposto.
Base normativa obrigatória para análise:
1. Constituição Federal de 1988 — Art. 29 a 31 (municípios) e Art. 30 (competência municipal)
2. Lei Orgânica do Município de Boa Vista, RR
3. Lei de Responsabilidade Fiscal — LC 101/2000
4. Lei Complementar 95/1998 — técnica legislativa
Estrutura do parecer:
[COMPETÊNCIA] — Análise se o tema é de competência municipal
[INICIATIVA] — O PL pode ser de iniciativa de vereador?
[IMPACTO FISCAL] — Gera despesa? Há indicação de fonte?
[CONFLITOS] — Contradiz alguma lei municipal vigente?
[RISCO GERAL] — VERDE / AMARELO / VERMELHO
[RECOMENDAÇÕES] — Ajustes necessários para viabilizar o PL
PL A ANALISAR:
Tema: {tema}
Esboço: {texto_preliminar}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ETAPA 3 · Projetos acessórios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Objetivo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partir do PL principal (tronco), identificar oportunidades de projetos complementares que ampliem o impacto político e legislativo da proposta original.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Lógica de identificação de acessórios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 cria um programa? → Acessório pode criar o fundo de financiamento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 regulamenta atividade? → Acessório pode criar fiscalização ou multas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 estabelece direito? → Acessório pode criar o mecanismo de garantia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 beneficia grupo? → Acessório pode ampliar para grupo relacionado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Output esperado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Lista de PLs acessórios sugeridos com: título, justificativa, relação com o tronco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Mapa visual de relação tronco-acessório (renderizado na interface)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assessora seleciona quais acessórios deseja desenvolver — cada um inicia um novo fluxo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base para a ALIA — Etapa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SYSTEM: Você é a ALIA. Sua função é analisar um PL principal e identificar projetos complementares que aumentem seu impacto legislativo.
Diretrizes:
- Pense como um consultor legislativo experiente
- Sugira entre 2 e 5 projetos acessórios viáveis
- Cada sugestão deve ter: TÍTULO, OBJETO (1 frase), RELAÇÃO COM O TRONCO, VIABILIDADE POLÍTICA (Alta/Média/Baixa)
- Priorize projetos que ampliem benefícios para a base eleitoral da Vereadora Carol Dantas
- Evite projetos que entrem em conflito com o tronco ou criem sobreposição
PL TRONCO:
{texto_do_pl_principal}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ETAPA 4 · Redação do PL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Objetivo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Gerar o texto completo do PL no formato oficial exigido pela técnica legislativa brasileira, seguindo a Lei Complementar 95/1998.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Estrutura obrigatória do PL (LC 95/1998)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PARTE PRELIMINAR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Epígrafe — ex: PROJETO DE LEI Nº ___, DE ___ DE ___ DE ____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Ementa — resumo conciso em destaque (negrito/maiúsculo)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Preâmbulo — "A CÂMARA MUNICIPAL DE BOA VISTA aprova:"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PARTE NORMATIVA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Art. 1º — objeto e âmbito de aplicação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Arts. seguintes — conteúdo substantivo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PARTE FINAL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Cláusula de vigência — obrigatória</w:t>
      </w:r>
    </w:p>
    <w:p>
      <w:pPr>
        <w:pStyle w:val="ListParagraph"/>
        <w:numPr>
          <w:ilvl w:val="1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Cláusula de revogação — expressa, nunca genérica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JUSTIFICATIVA — documento separado, não parte da lei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Regras de redação obrigatórias (LC 95/1998)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lei trata de um único objeto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Artigos numerados ordinalmente até o nono (Art. 1º a Art. 9º), cardinalmente a partir do décimo (Art. 10)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Frases curtas, ordem direta, tempo verbal uniforme (presente ou futuro simples)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Proibida cláusula de revogação genérica ("revogam-se as disposições em contrário")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Cláusula de vigência deve indicar prazo razoável de vacatio legis, exceto se de pequena repercussão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base para a ALIA — Etapa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SYSTEM: Você é a ALIA. Sua função é redigir um Projeto de Lei completo seguindo rigorosamente a Lei Complementar Federal 95/1998 e o Manual de Técnica Legislativa do Senado Federal.
ESTRUTURA OBRIGATÓRIA:
PROJETO DE LEI Nº ___, DE ___ DE [MÊS POR EXTENSO] DE [ANO]
[EMENTA EM NEGRITO: resumo conciso do objeto]
A CÂMARA MUNICIPAL DE BOA VISTA, Estado de Roraima, aprova:
Art. 1º [objeto e âmbito de aplicação]
...
Art. [penúltimo]. Esta Lei entra em vigor na data de sua publicação. [ou prazo específico]
Art. [último]. Revogam-se: [dispositivos específicos, se houver]
Sala das Sessões, ___/___/____.
---
JUSTIFICATIVA (documento separado):
[Exposição de motivos: contexto, problema, solução proposta, base legal, impacto esperado]
REGRAS ABSOLUTAS:
- Nunca use 'revogam-se as disposições em contrário' (proibido pela LC 95/98)
- Cada artigo trata de um único tema
- Artigos 1 a 9 = ordinal (Art. 1º), a partir do 10 = cardinal (Art. 10.)
- Frases curtas e diretas
- Nunca inclua matéria estranha ao objeto do Art. 1º
DIRETRIZES DO PL:
Tema: {tema}
Contexto político: {contexto}
Parecer jurídico: {parecer_etapa2}
Similares considerados: {similares_etapa1}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ETAPA 5 · Revisão e protocolamento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Interface de revisão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Após a geração do texto pela ALIA, a assessora acessa uma tela de revisão com: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Texto do PL renderizado com destaque de cada seção (epígrafe, ementa, artigos, vigência)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Painel lateral com o parecer jurídico da Etapa 2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de edição inline (campo de texto editável por artigo)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Indicador de qualidade técnica: checklist da LC 95/1998 com verde/vermelho por item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"Solicitar ajuste à ALIA" — campo para instruções de reformulação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Ações disponíveis após revisão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Aprovar e gerar DOCX final formatado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Aprovar e registrar no banco interno do Gabinete Virtual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Devolver para ajuste (loop de retrabalho)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Arquivar como rascunho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0"/>
                <w:szCs w:val="20"/>
              </w:rPr>
              <w:t xml:space="preserve">O botão de protocolo no SAPL só é habilitado APÓS a assessora marcar explicitamente "Revisado e aprovado". Nunca por padrão.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ETAPA 6 · Monitoramento de tramitação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Objetivo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Após o protocolo, a ALIA monitora o andamento do PL no SAPL e notifica a assessora sobre mudanças de status.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Estratégia de monitoramento (SAPL)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SAPL (Sistema de Apoio ao Processo Legislativo) desenvolvido pelo Interlegis/Senado é open source. A instância da Câmara de Boa Vista deve ser avaliada em duas fases: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1 — Verificação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Acessar a instância pública em sapl.boavista.rr.leg.br (verificar URL real) e checar se há endpoints REST disponíveis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2a — API disponível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Integração direta via REST: GET /api/materia/materialegislativa/?numero={n}&amp;ano={a}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2b — Sem API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scraping com Puppeteer/Playwright: acessar página de tramitação e extrair status via seletor CSS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Job de verificação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 job a cada 6h: verifica mudança de status; se alterado, cria notificação no Gabinete Virtual e opcionalmente WhatsApp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Estados de tramitação monitorados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Protocolo recebido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Distribuído para comissão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Parecer emitido (favorável / contrário / com emendas)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Incluído em pauta de votação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Aprovado / Rejeitado / Retirado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Enviado à sanção / veto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Promulgado / Arquivado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Notificações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In-app: badge no módulo Legislativo + alerta na tela inicial do Gabinete Virtual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WhatsApp (opcional): via Evolution Manager já integrado — mensagem formatada com status + link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4. Painel de produção legislativa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painel é a tela central do módulo. Exibe, de forma consolidada, toda a produção legislativa do vereador sincronizada com o SAPL, com filtros, métricas e distribuição temática.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Métricas do header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Total de proposições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Soma de todos os tipos: PLs, Requerimentos, Decretos, Indicações, Outros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Projetos de Lei (PLL)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Apenas PLLs — tipo mais relevante politicamente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 tramitação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PLs que ainda não tiveram desfecho final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Aprovados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PLs transformados em lei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Arquivados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PLs que não avançaram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Filtros disponíveis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status: Todos / Aprovados / Tramitando / Em comissão / Arquivados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tipo: PLL / Decreto / Requerimento / Outros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tema (multi-select): gerado automaticamente a partir das ementas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ano / legislatura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Busca textual na ementa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Cards de proposição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card exibe: número do PL, ementa truncada, tema (tag colorida), data de protocolo, status (badge colorido). Clique no card abre o detalhe completo com histórico de tramitação e opção de pedir resumo à ALIA.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4.4 Distribuição temática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Barra horizontal colorida com os temas mais frequentes. Cada barra é clicável e filtra a lista. As cores das barras são sequenciais e não semânticas — seguem a paleta do sistema Gabinete Virtual.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4.5 Geração automática de temas</w:t>
      </w:r>
    </w:p>
    <w:p>
      <w:pPr>
        <w:spacing w:before="80" w:after="8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Os temas não são cadastrados manualmente. A ALIA classifica cada PL no momento do cadastro e atribui um tema da lista padronizada: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Temas disponíveis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Saúde · Educação · Segurança pública · Infraestrutura urbana · Direitos da mulher · Juventude · Cultura e sociedade · Meio ambiente · Assistência social · Ordenamento urbano · Habitação · Esporte · Tecnologia e inovação · Outros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5. Arquitetura técnica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Stack e contexto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Antigravity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Backend / IA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Code (Anthropic API — claude-sonnet-4-5)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Gemini (geração de componentes React/Next.js)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Existente no Gabinete Virtual (verificar schema atual)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Evolution Manager (WhatsApp) — já integrado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Monitoramento SAPL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 job Node.js + Puppeteer ou fetch REST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Geração de documentos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biblioteca docx (Node.js) — já em uso no projeto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Novos endpoints necessários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/api/pl/pesquisar-similares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 — chama ALIA com tema, retorna similares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/api/pl/analise-juridica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 — parecer técnico-jurídico do PL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/api/pl/projetos-acessorios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 — sugestão de PLs complementares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/api/pl/redigir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4 — gera texto completo do PL + justificativa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/api/pl/ajustar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de retrabalho — reformula texto com instrução da assessora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/api/pl/aprovar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PL no banco e gera DOCX final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/api/pl/listar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todos os PLs com filtros e paginação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/api/pl/:id/tramitacao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tramitação de um PL específico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/api/pl/sincronizar-sapl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manual de sincronização com o SAPL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/api/pl/distribuicao-temas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para o gráfico de barras temáticas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Schema de banco de dados — tabela pl_proposicoes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interno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numero_sapl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no SAPL (ex: PLL 38/2026)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PLL, DECRETO, REQ, PRE, OUTROS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ementa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Ementa completa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classificado pela ALIA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RASCUNHO, TRAMITANDO, COMISSAO, APROVADO, ARQUIVADO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texto_pl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completo do PL (gerado ou importado do SAPL)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gerada pela ALIA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parecer_juridico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estruturado da Etapa 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pl_tronco_id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se original; aponta para PL tronco se acessório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autor_id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vereador autor no sistema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data_protocolo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protocolo no SAPL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historico_tramitacao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JSONB[]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eventos: {data, status, descricao}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 no Gabinete Virtual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6. Telas e navegação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Mapa de telas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Painel de produção legislativa — tela principal do módulo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/pls/novo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Wizard de criação de novo PL (fluxo das 6 etapas)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/pls/novo/etapa/:n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Tela individual de cada etapa (1 a 6)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/pls/:id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Detalhe de um PL específico com histórico de tramitação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/pls/:id/editar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Edição de PL existente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/pls/:id/acessorios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e criação de PLs acessórios ao tronco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Wizard de criação — comportamento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Barra de progresso no topo: Etapa 1 de 6 com título de cada etapa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etapa tem: input da assessora + botão "Consultar ALIA" + área de resposta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resposta da ALIA é editável inline antes de avançar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"Avançar" só habilita após ALIA ter respondido e assessora ter confirmado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"Voltar" disponível em todas as etapas — dados são preservados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"Salvar rascunho" persiste o estado atual sem avançar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 Etapa 4 (redação), o texto do PL é exibido em formato lado a lado: rascunho ALIA | editor da assessora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Painel principal — comportamento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Carregamento inicial: últimos 20 PLs, ordenados por data de atualização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Filtros aplicam-se em tempo real sem reload de página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Gráfico de barras temáticas: clicar em uma barra filtra a lista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Botão "+ Nova Proposição (IA)" abre o wizard de criação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Ícone de alerta (🔔) no card indica mudança de tramitação não visualizada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7. Integração com o SAPL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AÇÃO PRIORITÁRIA ANTES DO DESENVOLVIMENTO: Verificar se a instância do SAPL de Boa Vista expõe API REST. Acessar a URL da Câmara e checar /api/ ou /sapl/. O SAPL 3.x (Django) normalmente tem DRF com endpoints documentados.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 Estratégia em dois cenários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Cenário A — API disponível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Usar chamadas REST autenticadas (verificar necessidade de token). Endpoints: /api/materia/materialegislativa/, /api/materia/tramitacao/. Agendar sync a cada 6h via cron.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Cenário B — Sem API pública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scraping com Puppeteer. Acessar página de pesquisa de proposições, submeter formulário por autor, extrair tabela de resultados com seletor CSS, parsear status e data.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7.2 Dados a sincronizar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Número e tipo da proposição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Ementa completa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 de protocolo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Status atual na tramitação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Histórico de tramitação (comissões, votações, datas)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Autor (para confirmar que é da Ver. Carol Dantas)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7.3 Lógica de sincronização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Ao sincronizar: comparar status local com status SAPL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status mudou: atualizar banco, criar entrada em historico_tramitacao, disparar notificação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PL novo no SAPL não existe no banco local: criar registro, classificar tema via ALIA, notificar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8. Regras de negócio críticas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ALIA nunca protocola ou envia documentos sem confirmação explícita da assessora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PLs gerados pela ALIA são sempre salvos como RASCUNHO até a assessora marcar como Aprovado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cláusula de revogação genérica ('revogam-se as disposições em contrário') deve ser detectada e bloqueada automaticamente pelo validador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RN-04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painel exibe apenas PLs cujo autor_id corresponde ao vereador configurado no perfil do gabinete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RN-05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Projetos acessórios herdam o tema do PL tronco por padrão, mas podem ter tema diferente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RN-06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campo historico_tramitacao é append-only — nunca sobrescreve entradas anteriores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RN-07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Notificações de tramitação são marcadas como lidas apenas quando a assessora visualiza o detalhe do PL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RN-08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análise jurídica da Etapa 2 é regenerada automaticamente se o texto do PL for editado manualmente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9. Ordem de desenvolvimento sugerida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B6D11"/>
                <w:sz w:val="20"/>
                <w:szCs w:val="20"/>
              </w:rPr>
              <w:t xml:space="preserve">Esta sequência minimiza dependências e permite entregar valor incremental a cada sprint.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Painel /pls com dados mockados + cards + filtros de status + gráfico de barras temáticas. Sem integração SAPL ainda.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Integração SAPL: verificar API ou implementar scraping. Sincronização manual (botão). Dados reais no painel.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Wizard de criação — Etapas 1 e 2 (pesquisa de similares + análise jurídica). Prompts da ALIA funcionando.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4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Wizard — Etapas 3 e 4 (projetos acessórios + redação completa do PL com template LC 95/1998).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5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Etapas 5 e 6: interface de revisão inline + geração de DOCX + monitoramento com cron + notificações.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Sprint 6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Refinamentos: classificação automática de temas, memória da ALIA entre sessões, relatórios exportáveis.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10. Referências técnicas e legais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Lei Complementar Federal nº 95, de 26 de fevereiro de 1998 — Técnica legislativa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Lei Complementar Federal nº 107, de 26 de abril de 2001 — Altera a LC 95/98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 de Técnica Legislativa — Consultoria Legislativa do Senado Federal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 de Elaboração de Textos — Senado Federal (BDSf id/70468)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Constituição Federal de 1988 — Arts. 29–31 (municípios) e Art. 30 (competências municipais)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Lei Orgânica do Município de Boa Vista, Roraima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Lei de Responsabilidade Fiscal — LC 101/2000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SAPL — Sistema de Apoio ao Processo Legislativo (Interlegis/Senado Federal, open source)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 Dados Abertos da Câmara dos Deputados — dadosabertos.camara.leg.br</w:t>
      </w:r>
    </w:p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Gabinete Virtual · ALIA · PRD v1.0 ·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2026-03-24T04:41:19.306Z</dcterms:created>
  <dcterms:modified xsi:type="dcterms:W3CDTF">2026-03-24T04:41:19.307Z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