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35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6"/>
        <w:gridCol w:w="4885"/>
        <w:gridCol w:w="2736"/>
      </w:tblGrid>
      <w:tr w:rsidR="00DC05AF" w:rsidTr="00DC05AF">
        <w:tc>
          <w:tcPr>
            <w:tcW w:w="2736" w:type="dxa"/>
            <w:hideMark/>
          </w:tcPr>
          <w:p w:rsidR="00DC05AF" w:rsidRDefault="00DC05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7643EF2" wp14:editId="0BCFAA0D">
                  <wp:extent cx="1600200" cy="952500"/>
                  <wp:effectExtent l="0" t="0" r="0" b="0"/>
                  <wp:docPr id="2" name="Image 2" descr="Description : Afficher l'image d'orig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Description : Afficher l'image d'orig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5" w:type="dxa"/>
            <w:hideMark/>
          </w:tcPr>
          <w:p w:rsidR="00DC05AF" w:rsidRDefault="00DC05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Université Cadi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Ayyad</w:t>
            </w:r>
            <w:proofErr w:type="spellEnd"/>
          </w:p>
          <w:p w:rsidR="00DC05AF" w:rsidRDefault="00DC05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Faculté des sciences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Semlalaia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Marrakech</w:t>
            </w:r>
          </w:p>
          <w:p w:rsidR="00DC05AF" w:rsidRDefault="00DC05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Département d'informatique</w:t>
            </w:r>
          </w:p>
        </w:tc>
        <w:tc>
          <w:tcPr>
            <w:tcW w:w="2736" w:type="dxa"/>
            <w:hideMark/>
          </w:tcPr>
          <w:p w:rsidR="00DC05AF" w:rsidRDefault="00DC05A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:rsidR="00DC05AF" w:rsidRDefault="00DC05AF" w:rsidP="00DC05AF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DC05AF" w:rsidRDefault="00DC05AF" w:rsidP="00DC05AF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Structure de données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        Examen 201</w:t>
      </w:r>
      <w:r>
        <w:rPr>
          <w:rFonts w:asciiTheme="majorBidi" w:hAnsiTheme="majorBidi" w:cstheme="majorBidi"/>
          <w:b/>
          <w:bCs/>
          <w:sz w:val="32"/>
          <w:szCs w:val="32"/>
        </w:rPr>
        <w:t>7</w:t>
      </w:r>
      <w:r>
        <w:rPr>
          <w:rFonts w:asciiTheme="majorBidi" w:hAnsiTheme="majorBidi" w:cstheme="majorBidi"/>
          <w:b/>
          <w:bCs/>
          <w:sz w:val="32"/>
          <w:szCs w:val="32"/>
        </w:rPr>
        <w:t>/201</w:t>
      </w:r>
      <w:r>
        <w:rPr>
          <w:rFonts w:asciiTheme="majorBidi" w:hAnsiTheme="majorBidi" w:cstheme="majorBidi"/>
          <w:b/>
          <w:bCs/>
          <w:sz w:val="32"/>
          <w:szCs w:val="32"/>
        </w:rPr>
        <w:t>8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(Durée 2h)</w:t>
      </w:r>
    </w:p>
    <w:p w:rsidR="00DC05AF" w:rsidRPr="00DC05AF" w:rsidRDefault="00DC05AF" w:rsidP="00DC05AF">
      <w:pPr>
        <w:rPr>
          <w:rFonts w:ascii="Times New Roman" w:hAnsi="Times New Roman" w:cs="Times New Roman"/>
          <w:b/>
          <w:sz w:val="24"/>
          <w:szCs w:val="24"/>
        </w:rPr>
      </w:pPr>
      <w:r w:rsidRPr="00DC05AF">
        <w:rPr>
          <w:rFonts w:ascii="Times New Roman" w:hAnsi="Times New Roman" w:cs="Times New Roman"/>
          <w:b/>
          <w:sz w:val="24"/>
          <w:szCs w:val="24"/>
        </w:rPr>
        <w:t>Exercic</w:t>
      </w:r>
      <w:r>
        <w:rPr>
          <w:rFonts w:ascii="Times New Roman" w:hAnsi="Times New Roman" w:cs="Times New Roman"/>
          <w:b/>
          <w:sz w:val="24"/>
          <w:szCs w:val="24"/>
        </w:rPr>
        <w:t xml:space="preserve">e 1 : file d’attente au cinéma </w:t>
      </w:r>
      <w:r w:rsidR="00785B1F">
        <w:rPr>
          <w:rFonts w:ascii="Times New Roman" w:hAnsi="Times New Roman" w:cs="Times New Roman"/>
          <w:b/>
          <w:sz w:val="24"/>
          <w:szCs w:val="24"/>
        </w:rPr>
        <w:t>(</w:t>
      </w:r>
      <w:r w:rsidR="00277A6C">
        <w:rPr>
          <w:rFonts w:ascii="Times New Roman" w:hAnsi="Times New Roman" w:cs="Times New Roman"/>
          <w:b/>
          <w:sz w:val="24"/>
          <w:szCs w:val="24"/>
        </w:rPr>
        <w:t>3,5</w:t>
      </w:r>
      <w:r w:rsidR="00785B1F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DC05AF" w:rsidRPr="00DC05AF" w:rsidRDefault="00DC05AF" w:rsidP="00DC05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Considé</w:t>
      </w:r>
      <w:r w:rsidRPr="00DC05AF">
        <w:rPr>
          <w:rFonts w:ascii="Times New Roman" w:hAnsi="Times New Roman" w:cs="Times New Roman"/>
          <w:sz w:val="24"/>
          <w:szCs w:val="24"/>
        </w:rPr>
        <w:t>rons un</w:t>
      </w:r>
      <w:r>
        <w:rPr>
          <w:rFonts w:ascii="Times New Roman" w:hAnsi="Times New Roman" w:cs="Times New Roman"/>
          <w:sz w:val="24"/>
          <w:szCs w:val="24"/>
        </w:rPr>
        <w:t>e file d’attente devant un ciné</w:t>
      </w:r>
      <w:r w:rsidRPr="00DC05AF">
        <w:rPr>
          <w:rFonts w:ascii="Times New Roman" w:hAnsi="Times New Roman" w:cs="Times New Roman"/>
          <w:sz w:val="24"/>
          <w:szCs w:val="24"/>
        </w:rPr>
        <w:t xml:space="preserve">ma. La file initialement vide se remplit au fur et </w:t>
      </w:r>
      <w:r>
        <w:rPr>
          <w:rFonts w:ascii="Times New Roman" w:hAnsi="Times New Roman" w:cs="Times New Roman"/>
          <w:sz w:val="24"/>
          <w:szCs w:val="24"/>
        </w:rPr>
        <w:t xml:space="preserve">à </w:t>
      </w:r>
      <w:r w:rsidRPr="00DC05AF">
        <w:rPr>
          <w:rFonts w:ascii="Times New Roman" w:hAnsi="Times New Roman" w:cs="Times New Roman"/>
          <w:sz w:val="24"/>
          <w:szCs w:val="24"/>
        </w:rPr>
        <w:t>mesure que les individus arriv</w:t>
      </w:r>
      <w:r>
        <w:rPr>
          <w:rFonts w:ascii="Times New Roman" w:hAnsi="Times New Roman" w:cs="Times New Roman"/>
          <w:sz w:val="24"/>
          <w:szCs w:val="24"/>
        </w:rPr>
        <w:t>ent avec une gestion particuliè</w:t>
      </w:r>
      <w:r w:rsidRPr="00DC05AF"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 xml:space="preserve"> lié</w:t>
      </w:r>
      <w:r w:rsidRPr="00DC05AF">
        <w:rPr>
          <w:rFonts w:ascii="Times New Roman" w:hAnsi="Times New Roman" w:cs="Times New Roman"/>
          <w:sz w:val="24"/>
          <w:szCs w:val="24"/>
        </w:rPr>
        <w:t>e au fait que si un nouvel individu</w:t>
      </w:r>
      <w:r>
        <w:rPr>
          <w:rFonts w:ascii="Times New Roman" w:hAnsi="Times New Roman" w:cs="Times New Roman"/>
          <w:sz w:val="24"/>
          <w:szCs w:val="24"/>
        </w:rPr>
        <w:t xml:space="preserve"> aper</w:t>
      </w:r>
      <w:r w:rsidRPr="00DC05AF">
        <w:rPr>
          <w:rFonts w:ascii="Times New Roman" w:hAnsi="Times New Roman" w:cs="Times New Roman"/>
          <w:sz w:val="24"/>
          <w:szCs w:val="24"/>
        </w:rPr>
        <w:t>çoit</w:t>
      </w:r>
      <w:r w:rsidRPr="00DC05AF">
        <w:rPr>
          <w:rFonts w:ascii="Times New Roman" w:hAnsi="Times New Roman" w:cs="Times New Roman"/>
          <w:sz w:val="24"/>
          <w:szCs w:val="24"/>
        </w:rPr>
        <w:t xml:space="preserve"> dans la file un ami, alors il se joint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DC05AF">
        <w:rPr>
          <w:rFonts w:ascii="Times New Roman" w:hAnsi="Times New Roman" w:cs="Times New Roman"/>
          <w:sz w:val="24"/>
          <w:szCs w:val="24"/>
        </w:rPr>
        <w:t xml:space="preserve"> lui pour attendre.</w:t>
      </w:r>
    </w:p>
    <w:p w:rsidR="00DC05AF" w:rsidRPr="00DC05AF" w:rsidRDefault="00DC05AF" w:rsidP="00DC05AF">
      <w:pPr>
        <w:jc w:val="both"/>
        <w:rPr>
          <w:rFonts w:ascii="Times New Roman" w:hAnsi="Times New Roman" w:cs="Times New Roman"/>
          <w:sz w:val="24"/>
          <w:szCs w:val="24"/>
        </w:rPr>
      </w:pPr>
      <w:r w:rsidRPr="00DC05AF">
        <w:rPr>
          <w:rFonts w:ascii="Times New Roman" w:hAnsi="Times New Roman" w:cs="Times New Roman"/>
          <w:sz w:val="24"/>
          <w:szCs w:val="24"/>
        </w:rPr>
        <w:t>Pour manipuler cett</w:t>
      </w:r>
      <w:r>
        <w:rPr>
          <w:rFonts w:ascii="Times New Roman" w:hAnsi="Times New Roman" w:cs="Times New Roman"/>
          <w:sz w:val="24"/>
          <w:szCs w:val="24"/>
        </w:rPr>
        <w:t>e liste d’attente, vous considé</w:t>
      </w:r>
      <w:r w:rsidRPr="00DC05AF">
        <w:rPr>
          <w:rFonts w:ascii="Times New Roman" w:hAnsi="Times New Roman" w:cs="Times New Roman"/>
          <w:sz w:val="24"/>
          <w:szCs w:val="24"/>
        </w:rPr>
        <w:t>rer</w:t>
      </w:r>
      <w:r>
        <w:rPr>
          <w:rFonts w:ascii="Times New Roman" w:hAnsi="Times New Roman" w:cs="Times New Roman"/>
          <w:sz w:val="24"/>
          <w:szCs w:val="24"/>
        </w:rPr>
        <w:t xml:space="preserve">ez que les individus sont représentés par </w:t>
      </w:r>
      <w:r w:rsidRPr="00DC05AF">
        <w:rPr>
          <w:rFonts w:ascii="Times New Roman" w:hAnsi="Times New Roman" w:cs="Times New Roman"/>
          <w:sz w:val="24"/>
          <w:szCs w:val="24"/>
        </w:rPr>
        <w:t>des entiers. Deux amis seront alors deux entiers id</w:t>
      </w:r>
      <w:r>
        <w:rPr>
          <w:rFonts w:ascii="Times New Roman" w:hAnsi="Times New Roman" w:cs="Times New Roman"/>
          <w:sz w:val="24"/>
          <w:szCs w:val="24"/>
        </w:rPr>
        <w:t>entiques. La structure de données utilisé</w:t>
      </w:r>
      <w:r w:rsidRPr="00DC05AF">
        <w:rPr>
          <w:rFonts w:ascii="Times New Roman" w:hAnsi="Times New Roman" w:cs="Times New Roman"/>
          <w:sz w:val="24"/>
          <w:szCs w:val="24"/>
        </w:rPr>
        <w:t>e pour</w:t>
      </w:r>
      <w:r>
        <w:rPr>
          <w:rFonts w:ascii="Times New Roman" w:hAnsi="Times New Roman" w:cs="Times New Roman"/>
          <w:sz w:val="24"/>
          <w:szCs w:val="24"/>
        </w:rPr>
        <w:t xml:space="preserve"> représenter la liste devra donc inté</w:t>
      </w:r>
      <w:r w:rsidRPr="00DC05AF">
        <w:rPr>
          <w:rFonts w:ascii="Times New Roman" w:hAnsi="Times New Roman" w:cs="Times New Roman"/>
          <w:sz w:val="24"/>
          <w:szCs w:val="24"/>
        </w:rPr>
        <w:t>grer non seulement l’individu, mais aussi le nombre d’occurrences</w:t>
      </w:r>
      <w:r>
        <w:rPr>
          <w:rFonts w:ascii="Times New Roman" w:hAnsi="Times New Roman" w:cs="Times New Roman"/>
          <w:sz w:val="24"/>
          <w:szCs w:val="24"/>
        </w:rPr>
        <w:t xml:space="preserve"> associé</w:t>
      </w:r>
      <w:r w:rsidRPr="00DC05AF">
        <w:rPr>
          <w:rFonts w:ascii="Times New Roman" w:hAnsi="Times New Roman" w:cs="Times New Roman"/>
          <w:sz w:val="24"/>
          <w:szCs w:val="24"/>
        </w:rPr>
        <w:t>.</w:t>
      </w:r>
    </w:p>
    <w:p w:rsidR="00DC05AF" w:rsidRPr="00DC05AF" w:rsidRDefault="00DC05AF" w:rsidP="00DC05A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5AF">
        <w:rPr>
          <w:rFonts w:ascii="Times New Roman" w:hAnsi="Times New Roman" w:cs="Times New Roman"/>
          <w:sz w:val="24"/>
          <w:szCs w:val="24"/>
        </w:rPr>
        <w:t>Proposez une structure de données permettant de gé</w:t>
      </w:r>
      <w:r w:rsidRPr="00DC05AF">
        <w:rPr>
          <w:rFonts w:ascii="Times New Roman" w:hAnsi="Times New Roman" w:cs="Times New Roman"/>
          <w:sz w:val="24"/>
          <w:szCs w:val="24"/>
        </w:rPr>
        <w:t>rer une telle file</w:t>
      </w:r>
      <w:r w:rsidR="00785B1F">
        <w:rPr>
          <w:rFonts w:ascii="Times New Roman" w:hAnsi="Times New Roman" w:cs="Times New Roman"/>
          <w:sz w:val="24"/>
          <w:szCs w:val="24"/>
        </w:rPr>
        <w:t xml:space="preserve"> (</w:t>
      </w:r>
      <w:r w:rsidR="009E225D">
        <w:rPr>
          <w:rFonts w:ascii="Times New Roman" w:hAnsi="Times New Roman" w:cs="Times New Roman"/>
          <w:sz w:val="24"/>
          <w:szCs w:val="24"/>
        </w:rPr>
        <w:t>0,5</w:t>
      </w:r>
      <w:r w:rsidR="00785B1F">
        <w:rPr>
          <w:rFonts w:ascii="Times New Roman" w:hAnsi="Times New Roman" w:cs="Times New Roman"/>
          <w:sz w:val="24"/>
          <w:szCs w:val="24"/>
        </w:rPr>
        <w:t xml:space="preserve"> pt)</w:t>
      </w:r>
    </w:p>
    <w:p w:rsidR="00DC05AF" w:rsidRPr="00DC05AF" w:rsidRDefault="00DC05AF" w:rsidP="00DC05A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5AF">
        <w:rPr>
          <w:rFonts w:ascii="Times New Roman" w:hAnsi="Times New Roman" w:cs="Times New Roman"/>
          <w:sz w:val="24"/>
          <w:szCs w:val="24"/>
        </w:rPr>
        <w:t>Ecrire la fonction permettant d’</w:t>
      </w:r>
      <w:r w:rsidRPr="00DC05AF">
        <w:rPr>
          <w:rFonts w:ascii="Times New Roman" w:hAnsi="Times New Roman" w:cs="Times New Roman"/>
          <w:sz w:val="24"/>
          <w:szCs w:val="24"/>
        </w:rPr>
        <w:t>ajouter un nouve</w:t>
      </w:r>
      <w:r w:rsidRPr="00DC05AF">
        <w:rPr>
          <w:rFonts w:ascii="Times New Roman" w:hAnsi="Times New Roman" w:cs="Times New Roman"/>
          <w:sz w:val="24"/>
          <w:szCs w:val="24"/>
        </w:rPr>
        <w:t xml:space="preserve">l individu dans une telle file </w:t>
      </w:r>
      <w:r w:rsidR="00785B1F">
        <w:rPr>
          <w:rFonts w:ascii="Times New Roman" w:hAnsi="Times New Roman" w:cs="Times New Roman"/>
          <w:sz w:val="24"/>
          <w:szCs w:val="24"/>
        </w:rPr>
        <w:t>(2 pts)</w:t>
      </w:r>
    </w:p>
    <w:p w:rsidR="003E166B" w:rsidRDefault="00DC05AF" w:rsidP="00DC05AF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05AF">
        <w:rPr>
          <w:rFonts w:ascii="Times New Roman" w:hAnsi="Times New Roman" w:cs="Times New Roman"/>
          <w:sz w:val="24"/>
          <w:szCs w:val="24"/>
        </w:rPr>
        <w:t>Ecrire la fonction permettant de retirer le premier individu d’une telle file</w:t>
      </w:r>
      <w:r w:rsidR="00785B1F">
        <w:rPr>
          <w:rFonts w:ascii="Times New Roman" w:hAnsi="Times New Roman" w:cs="Times New Roman"/>
          <w:sz w:val="24"/>
          <w:szCs w:val="24"/>
        </w:rPr>
        <w:t xml:space="preserve"> (</w:t>
      </w:r>
      <w:r w:rsidR="005C0521">
        <w:rPr>
          <w:rFonts w:ascii="Times New Roman" w:hAnsi="Times New Roman" w:cs="Times New Roman"/>
          <w:sz w:val="24"/>
          <w:szCs w:val="24"/>
        </w:rPr>
        <w:t>1</w:t>
      </w:r>
      <w:r w:rsidR="00785B1F">
        <w:rPr>
          <w:rFonts w:ascii="Times New Roman" w:hAnsi="Times New Roman" w:cs="Times New Roman"/>
          <w:sz w:val="24"/>
          <w:szCs w:val="24"/>
        </w:rPr>
        <w:t xml:space="preserve"> pts)</w:t>
      </w:r>
    </w:p>
    <w:p w:rsidR="00395EEF" w:rsidRPr="003E166B" w:rsidRDefault="003E166B" w:rsidP="003E16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E166B">
        <w:rPr>
          <w:rFonts w:ascii="Times New Roman" w:hAnsi="Times New Roman" w:cs="Times New Roman"/>
          <w:b/>
          <w:sz w:val="24"/>
          <w:szCs w:val="24"/>
        </w:rPr>
        <w:t>Exercice 2 : Arbre binaire de recherche</w:t>
      </w:r>
      <w:r w:rsidR="002F7D4C">
        <w:rPr>
          <w:rFonts w:ascii="Times New Roman" w:hAnsi="Times New Roman" w:cs="Times New Roman"/>
          <w:b/>
          <w:sz w:val="24"/>
          <w:szCs w:val="24"/>
        </w:rPr>
        <w:t xml:space="preserve"> et AVL</w:t>
      </w:r>
      <w:r w:rsidR="00FD441C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277A6C">
        <w:rPr>
          <w:rFonts w:ascii="Times New Roman" w:hAnsi="Times New Roman" w:cs="Times New Roman"/>
          <w:b/>
          <w:sz w:val="24"/>
          <w:szCs w:val="24"/>
        </w:rPr>
        <w:t>8,5</w:t>
      </w:r>
      <w:r w:rsidR="00FD441C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3E166B" w:rsidRDefault="003E166B" w:rsidP="00442BF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sz w:val="24"/>
          <w:szCs w:val="24"/>
        </w:rPr>
        <w:t>Défi</w:t>
      </w:r>
      <w:r w:rsidRPr="00442BFF">
        <w:rPr>
          <w:rFonts w:ascii="Times New Roman" w:hAnsi="Times New Roman" w:cs="Times New Roman"/>
          <w:sz w:val="24"/>
          <w:szCs w:val="24"/>
        </w:rPr>
        <w:t xml:space="preserve">nir une structure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r w:rsidRPr="00442BF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noeud_s</w:t>
      </w:r>
      <w:proofErr w:type="spellEnd"/>
      <w:r w:rsidRPr="00442BFF">
        <w:rPr>
          <w:rFonts w:ascii="Times New Roman" w:hAnsi="Times New Roman" w:cs="Times New Roman"/>
          <w:sz w:val="24"/>
          <w:szCs w:val="24"/>
        </w:rPr>
        <w:t xml:space="preserve"> permettant de coder un nœud</w:t>
      </w:r>
      <w:r w:rsidRPr="00442BFF">
        <w:rPr>
          <w:rFonts w:ascii="Times New Roman" w:hAnsi="Times New Roman" w:cs="Times New Roman"/>
          <w:sz w:val="24"/>
          <w:szCs w:val="24"/>
        </w:rPr>
        <w:t xml:space="preserve"> d'un arbre binaire contenant une valeur entière. Ajouter des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typedef</w:t>
      </w:r>
      <w:proofErr w:type="spellEnd"/>
      <w:r w:rsidRPr="00442BFF">
        <w:rPr>
          <w:rFonts w:ascii="Times New Roman" w:hAnsi="Times New Roman" w:cs="Times New Roman"/>
          <w:sz w:val="24"/>
          <w:szCs w:val="24"/>
        </w:rPr>
        <w:t xml:space="preserve"> pour défi</w:t>
      </w:r>
      <w:r w:rsidRPr="00442BFF">
        <w:rPr>
          <w:rFonts w:ascii="Times New Roman" w:hAnsi="Times New Roman" w:cs="Times New Roman"/>
          <w:sz w:val="24"/>
          <w:szCs w:val="24"/>
        </w:rPr>
        <w:t xml:space="preserve">nir les nouveaux types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noeud_</w:t>
      </w:r>
      <w:r w:rsidRPr="00442BF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442BFF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arbre_t</w:t>
      </w:r>
      <w:proofErr w:type="spellEnd"/>
      <w:r w:rsidRPr="00442BFF">
        <w:rPr>
          <w:rFonts w:ascii="Times New Roman" w:hAnsi="Times New Roman" w:cs="Times New Roman"/>
          <w:sz w:val="24"/>
          <w:szCs w:val="24"/>
        </w:rPr>
        <w:t>.</w:t>
      </w:r>
      <w:r w:rsidR="00785B1F">
        <w:rPr>
          <w:rFonts w:ascii="Times New Roman" w:hAnsi="Times New Roman" w:cs="Times New Roman"/>
          <w:sz w:val="24"/>
          <w:szCs w:val="24"/>
        </w:rPr>
        <w:t xml:space="preserve"> (</w:t>
      </w:r>
      <w:r w:rsidR="009E225D">
        <w:rPr>
          <w:rFonts w:ascii="Times New Roman" w:hAnsi="Times New Roman" w:cs="Times New Roman"/>
          <w:sz w:val="24"/>
          <w:szCs w:val="24"/>
        </w:rPr>
        <w:t>0,5</w:t>
      </w:r>
      <w:r w:rsidR="00785B1F">
        <w:rPr>
          <w:rFonts w:ascii="Times New Roman" w:hAnsi="Times New Roman" w:cs="Times New Roman"/>
          <w:sz w:val="24"/>
          <w:szCs w:val="24"/>
        </w:rPr>
        <w:t xml:space="preserve"> pt)</w:t>
      </w:r>
    </w:p>
    <w:p w:rsidR="00442BFF" w:rsidRDefault="00442BFF" w:rsidP="00442BF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sz w:val="24"/>
          <w:szCs w:val="24"/>
        </w:rPr>
        <w:t xml:space="preserve">Écrire une fonction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cree_</w:t>
      </w:r>
      <w:proofErr w:type="gramStart"/>
      <w:r w:rsidRPr="00442BFF">
        <w:rPr>
          <w:rFonts w:ascii="Times New Roman" w:hAnsi="Times New Roman" w:cs="Times New Roman"/>
          <w:b/>
          <w:sz w:val="24"/>
          <w:szCs w:val="24"/>
        </w:rPr>
        <w:t>arbre</w:t>
      </w:r>
      <w:proofErr w:type="spellEnd"/>
      <w:r w:rsidRPr="00442BF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2BFF">
        <w:rPr>
          <w:rFonts w:ascii="Times New Roman" w:hAnsi="Times New Roman" w:cs="Times New Roman"/>
          <w:b/>
          <w:sz w:val="24"/>
          <w:szCs w:val="24"/>
        </w:rPr>
        <w:t>)</w:t>
      </w:r>
      <w:r w:rsidRPr="00442BFF">
        <w:rPr>
          <w:rFonts w:ascii="Times New Roman" w:hAnsi="Times New Roman" w:cs="Times New Roman"/>
          <w:sz w:val="24"/>
          <w:szCs w:val="24"/>
        </w:rPr>
        <w:t xml:space="preserve"> qui prend en argument une valeur entière ainsi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BFF">
        <w:rPr>
          <w:rFonts w:ascii="Times New Roman" w:hAnsi="Times New Roman" w:cs="Times New Roman"/>
          <w:sz w:val="24"/>
          <w:szCs w:val="24"/>
        </w:rPr>
        <w:t>que deux arbres et renvoie un arbre dont la racine contien</w:t>
      </w:r>
      <w:r>
        <w:rPr>
          <w:rFonts w:ascii="Times New Roman" w:hAnsi="Times New Roman" w:cs="Times New Roman"/>
          <w:sz w:val="24"/>
          <w:szCs w:val="24"/>
        </w:rPr>
        <w:t xml:space="preserve">t cette valeur et les deux </w:t>
      </w:r>
      <w:proofErr w:type="spellStart"/>
      <w:r>
        <w:rPr>
          <w:rFonts w:ascii="Times New Roman" w:hAnsi="Times New Roman" w:cs="Times New Roman"/>
          <w:sz w:val="24"/>
          <w:szCs w:val="24"/>
        </w:rPr>
        <w:t>sous-</w:t>
      </w:r>
      <w:r w:rsidRPr="00442BFF">
        <w:rPr>
          <w:rFonts w:ascii="Times New Roman" w:hAnsi="Times New Roman" w:cs="Times New Roman"/>
          <w:sz w:val="24"/>
          <w:szCs w:val="24"/>
        </w:rPr>
        <w:t>arbres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BFF">
        <w:rPr>
          <w:rFonts w:ascii="Times New Roman" w:hAnsi="Times New Roman" w:cs="Times New Roman"/>
          <w:sz w:val="24"/>
          <w:szCs w:val="24"/>
        </w:rPr>
        <w:t>sont ceux donnés en paramètre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A325E9">
        <w:rPr>
          <w:rFonts w:ascii="Times New Roman" w:hAnsi="Times New Roman" w:cs="Times New Roman"/>
          <w:sz w:val="24"/>
          <w:szCs w:val="24"/>
        </w:rPr>
        <w:t xml:space="preserve"> (1 pt</w:t>
      </w:r>
      <w:r w:rsidR="00785B1F">
        <w:rPr>
          <w:rFonts w:ascii="Times New Roman" w:hAnsi="Times New Roman" w:cs="Times New Roman"/>
          <w:sz w:val="24"/>
          <w:szCs w:val="24"/>
        </w:rPr>
        <w:t>)</w:t>
      </w:r>
    </w:p>
    <w:p w:rsidR="00442BFF" w:rsidRDefault="00442BFF" w:rsidP="00442BF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sz w:val="24"/>
          <w:szCs w:val="24"/>
        </w:rPr>
        <w:t xml:space="preserve">Écrire une fonction (récursive)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detruit_</w:t>
      </w:r>
      <w:proofErr w:type="gramStart"/>
      <w:r w:rsidRPr="00442BFF">
        <w:rPr>
          <w:rFonts w:ascii="Times New Roman" w:hAnsi="Times New Roman" w:cs="Times New Roman"/>
          <w:b/>
          <w:sz w:val="24"/>
          <w:szCs w:val="24"/>
        </w:rPr>
        <w:t>arbre</w:t>
      </w:r>
      <w:proofErr w:type="spellEnd"/>
      <w:r w:rsidRPr="00442BF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2BFF">
        <w:rPr>
          <w:rFonts w:ascii="Times New Roman" w:hAnsi="Times New Roman" w:cs="Times New Roman"/>
          <w:b/>
          <w:sz w:val="24"/>
          <w:szCs w:val="24"/>
        </w:rPr>
        <w:t>)</w:t>
      </w:r>
      <w:r w:rsidRPr="00442BFF">
        <w:rPr>
          <w:rFonts w:ascii="Times New Roman" w:hAnsi="Times New Roman" w:cs="Times New Roman"/>
          <w:sz w:val="24"/>
          <w:szCs w:val="24"/>
        </w:rPr>
        <w:t xml:space="preserve"> qui libère la mémoire occupée par</w:t>
      </w:r>
      <w:r>
        <w:rPr>
          <w:rFonts w:ascii="Times New Roman" w:hAnsi="Times New Roman" w:cs="Times New Roman"/>
          <w:sz w:val="24"/>
          <w:szCs w:val="24"/>
        </w:rPr>
        <w:t xml:space="preserve"> tous les nœu</w:t>
      </w:r>
      <w:r w:rsidRPr="00442BFF">
        <w:rPr>
          <w:rFonts w:ascii="Times New Roman" w:hAnsi="Times New Roman" w:cs="Times New Roman"/>
          <w:sz w:val="24"/>
          <w:szCs w:val="24"/>
        </w:rPr>
        <w:t>ds</w:t>
      </w:r>
      <w:r w:rsidRPr="00442BFF">
        <w:rPr>
          <w:rFonts w:ascii="Times New Roman" w:hAnsi="Times New Roman" w:cs="Times New Roman"/>
          <w:sz w:val="24"/>
          <w:szCs w:val="24"/>
        </w:rPr>
        <w:t xml:space="preserve"> d'un arbre binaire.</w:t>
      </w:r>
      <w:r w:rsidR="00785B1F">
        <w:rPr>
          <w:rFonts w:ascii="Times New Roman" w:hAnsi="Times New Roman" w:cs="Times New Roman"/>
          <w:sz w:val="24"/>
          <w:szCs w:val="24"/>
        </w:rPr>
        <w:t xml:space="preserve"> </w:t>
      </w:r>
      <w:r w:rsidR="00FD441C">
        <w:rPr>
          <w:rFonts w:ascii="Times New Roman" w:hAnsi="Times New Roman" w:cs="Times New Roman"/>
          <w:sz w:val="24"/>
          <w:szCs w:val="24"/>
        </w:rPr>
        <w:t>(1</w:t>
      </w:r>
      <w:r w:rsidR="00785B1F">
        <w:rPr>
          <w:rFonts w:ascii="Times New Roman" w:hAnsi="Times New Roman" w:cs="Times New Roman"/>
          <w:sz w:val="24"/>
          <w:szCs w:val="24"/>
        </w:rPr>
        <w:t xml:space="preserve"> pt)</w:t>
      </w:r>
    </w:p>
    <w:p w:rsidR="00442BFF" w:rsidRDefault="00442BFF" w:rsidP="00442BF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2BFF">
        <w:rPr>
          <w:rFonts w:ascii="Times New Roman" w:hAnsi="Times New Roman" w:cs="Times New Roman"/>
          <w:sz w:val="24"/>
          <w:szCs w:val="24"/>
        </w:rPr>
        <w:t xml:space="preserve">Écrire une fonction (récursive)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nombre_de_</w:t>
      </w:r>
      <w:proofErr w:type="gramStart"/>
      <w:r w:rsidRPr="00442BFF">
        <w:rPr>
          <w:rFonts w:ascii="Times New Roman" w:hAnsi="Times New Roman" w:cs="Times New Roman"/>
          <w:b/>
          <w:sz w:val="24"/>
          <w:szCs w:val="24"/>
        </w:rPr>
        <w:t>noeuds</w:t>
      </w:r>
      <w:proofErr w:type="spellEnd"/>
      <w:r w:rsidRPr="00442BF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2BFF">
        <w:rPr>
          <w:rFonts w:ascii="Times New Roman" w:hAnsi="Times New Roman" w:cs="Times New Roman"/>
          <w:b/>
          <w:sz w:val="24"/>
          <w:szCs w:val="24"/>
        </w:rPr>
        <w:t>)</w:t>
      </w:r>
      <w:r w:rsidRPr="00442BFF">
        <w:rPr>
          <w:rFonts w:ascii="Times New Roman" w:hAnsi="Times New Roman" w:cs="Times New Roman"/>
          <w:sz w:val="24"/>
          <w:szCs w:val="24"/>
        </w:rPr>
        <w:t xml:space="preserve"> qui calcule le nombre de</w:t>
      </w:r>
      <w:r>
        <w:rPr>
          <w:rFonts w:ascii="Times New Roman" w:hAnsi="Times New Roman" w:cs="Times New Roman"/>
          <w:sz w:val="24"/>
          <w:szCs w:val="24"/>
        </w:rPr>
        <w:t xml:space="preserve"> nœu</w:t>
      </w:r>
      <w:r w:rsidRPr="00442BFF">
        <w:rPr>
          <w:rFonts w:ascii="Times New Roman" w:hAnsi="Times New Roman" w:cs="Times New Roman"/>
          <w:sz w:val="24"/>
          <w:szCs w:val="24"/>
        </w:rPr>
        <w:t>ds</w:t>
      </w:r>
      <w:r w:rsidRPr="00442BFF">
        <w:rPr>
          <w:rFonts w:ascii="Times New Roman" w:hAnsi="Times New Roman" w:cs="Times New Roman"/>
          <w:sz w:val="24"/>
          <w:szCs w:val="24"/>
        </w:rPr>
        <w:t xml:space="preserve"> d'un arbre binaire.</w:t>
      </w:r>
      <w:r w:rsidR="00785B1F">
        <w:rPr>
          <w:rFonts w:ascii="Times New Roman" w:hAnsi="Times New Roman" w:cs="Times New Roman"/>
          <w:sz w:val="24"/>
          <w:szCs w:val="24"/>
        </w:rPr>
        <w:t xml:space="preserve"> </w:t>
      </w:r>
      <w:r w:rsidR="00FD441C">
        <w:rPr>
          <w:rFonts w:ascii="Times New Roman" w:hAnsi="Times New Roman" w:cs="Times New Roman"/>
          <w:sz w:val="24"/>
          <w:szCs w:val="24"/>
        </w:rPr>
        <w:t>(1 pt</w:t>
      </w:r>
      <w:r w:rsidR="00785B1F">
        <w:rPr>
          <w:rFonts w:ascii="Times New Roman" w:hAnsi="Times New Roman" w:cs="Times New Roman"/>
          <w:sz w:val="24"/>
          <w:szCs w:val="24"/>
        </w:rPr>
        <w:t>)</w:t>
      </w:r>
    </w:p>
    <w:p w:rsidR="00442BFF" w:rsidRDefault="00442BFF" w:rsidP="00442BFF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Écrire une fonction </w:t>
      </w:r>
      <w:proofErr w:type="spellStart"/>
      <w:r w:rsidRPr="00442BFF">
        <w:rPr>
          <w:rFonts w:ascii="Times New Roman" w:hAnsi="Times New Roman" w:cs="Times New Roman"/>
          <w:b/>
          <w:sz w:val="24"/>
          <w:szCs w:val="24"/>
        </w:rPr>
        <w:t>affi</w:t>
      </w:r>
      <w:r w:rsidRPr="00442BFF">
        <w:rPr>
          <w:rFonts w:ascii="Times New Roman" w:hAnsi="Times New Roman" w:cs="Times New Roman"/>
          <w:b/>
          <w:sz w:val="24"/>
          <w:szCs w:val="24"/>
        </w:rPr>
        <w:t>che_</w:t>
      </w:r>
      <w:proofErr w:type="gramStart"/>
      <w:r w:rsidRPr="00442BFF">
        <w:rPr>
          <w:rFonts w:ascii="Times New Roman" w:hAnsi="Times New Roman" w:cs="Times New Roman"/>
          <w:b/>
          <w:sz w:val="24"/>
          <w:szCs w:val="24"/>
        </w:rPr>
        <w:t>arbre</w:t>
      </w:r>
      <w:proofErr w:type="spellEnd"/>
      <w:r w:rsidRPr="00442BF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42BFF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qui affiche les valeurs des nœu</w:t>
      </w:r>
      <w:r w:rsidRPr="00442BFF">
        <w:rPr>
          <w:rFonts w:ascii="Times New Roman" w:hAnsi="Times New Roman" w:cs="Times New Roman"/>
          <w:sz w:val="24"/>
          <w:szCs w:val="24"/>
        </w:rPr>
        <w:t>ds</w:t>
      </w:r>
      <w:r w:rsidRPr="00442BFF">
        <w:rPr>
          <w:rFonts w:ascii="Times New Roman" w:hAnsi="Times New Roman" w:cs="Times New Roman"/>
          <w:sz w:val="24"/>
          <w:szCs w:val="24"/>
        </w:rPr>
        <w:t xml:space="preserve"> d'un ABR par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2BFF">
        <w:rPr>
          <w:rFonts w:ascii="Times New Roman" w:hAnsi="Times New Roman" w:cs="Times New Roman"/>
          <w:sz w:val="24"/>
          <w:szCs w:val="24"/>
        </w:rPr>
        <w:t>ordre croissant (choisisse</w:t>
      </w:r>
      <w:r>
        <w:rPr>
          <w:rFonts w:ascii="Times New Roman" w:hAnsi="Times New Roman" w:cs="Times New Roman"/>
          <w:sz w:val="24"/>
          <w:szCs w:val="24"/>
        </w:rPr>
        <w:t>z le bon type de parcours des nœu</w:t>
      </w:r>
      <w:r w:rsidRPr="00442BFF">
        <w:rPr>
          <w:rFonts w:ascii="Times New Roman" w:hAnsi="Times New Roman" w:cs="Times New Roman"/>
          <w:sz w:val="24"/>
          <w:szCs w:val="24"/>
        </w:rPr>
        <w:t>ds</w:t>
      </w:r>
      <w:r w:rsidRPr="00442BFF">
        <w:rPr>
          <w:rFonts w:ascii="Times New Roman" w:hAnsi="Times New Roman" w:cs="Times New Roman"/>
          <w:sz w:val="24"/>
          <w:szCs w:val="24"/>
        </w:rPr>
        <w:t xml:space="preserve"> de l'arbre. . . ).</w:t>
      </w:r>
      <w:r w:rsidR="00785B1F">
        <w:rPr>
          <w:rFonts w:ascii="Times New Roman" w:hAnsi="Times New Roman" w:cs="Times New Roman"/>
          <w:sz w:val="24"/>
          <w:szCs w:val="24"/>
        </w:rPr>
        <w:t xml:space="preserve"> </w:t>
      </w:r>
      <w:r w:rsidR="00FD441C">
        <w:rPr>
          <w:rFonts w:ascii="Times New Roman" w:hAnsi="Times New Roman" w:cs="Times New Roman"/>
          <w:sz w:val="24"/>
          <w:szCs w:val="24"/>
        </w:rPr>
        <w:t>(1</w:t>
      </w:r>
      <w:r w:rsidR="006A4775">
        <w:rPr>
          <w:rFonts w:ascii="Times New Roman" w:hAnsi="Times New Roman" w:cs="Times New Roman"/>
          <w:sz w:val="24"/>
          <w:szCs w:val="24"/>
        </w:rPr>
        <w:t xml:space="preserve"> pt</w:t>
      </w:r>
      <w:r w:rsidR="00785B1F">
        <w:rPr>
          <w:rFonts w:ascii="Times New Roman" w:hAnsi="Times New Roman" w:cs="Times New Roman"/>
          <w:sz w:val="24"/>
          <w:szCs w:val="24"/>
        </w:rPr>
        <w:t>)</w:t>
      </w:r>
    </w:p>
    <w:p w:rsidR="00FA73CE" w:rsidRDefault="00FA73CE" w:rsidP="00FA73C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73CE">
        <w:rPr>
          <w:rFonts w:ascii="Times New Roman" w:hAnsi="Times New Roman" w:cs="Times New Roman"/>
          <w:sz w:val="24"/>
          <w:szCs w:val="24"/>
        </w:rPr>
        <w:t>Écri</w:t>
      </w:r>
      <w:r>
        <w:rPr>
          <w:rFonts w:ascii="Times New Roman" w:hAnsi="Times New Roman" w:cs="Times New Roman"/>
          <w:sz w:val="24"/>
          <w:szCs w:val="24"/>
        </w:rPr>
        <w:t>re une fonction (récursive</w:t>
      </w:r>
      <w:r w:rsidRPr="00FA73CE">
        <w:rPr>
          <w:rFonts w:ascii="Times New Roman" w:hAnsi="Times New Roman" w:cs="Times New Roman"/>
          <w:sz w:val="24"/>
          <w:szCs w:val="24"/>
        </w:rPr>
        <w:t xml:space="preserve">) </w:t>
      </w:r>
      <w:r w:rsidRPr="00FA73CE">
        <w:rPr>
          <w:rFonts w:ascii="Times New Roman" w:hAnsi="Times New Roman" w:cs="Times New Roman"/>
          <w:b/>
          <w:sz w:val="24"/>
          <w:szCs w:val="24"/>
        </w:rPr>
        <w:t>insère</w:t>
      </w:r>
      <w:r w:rsidRPr="00FA73CE">
        <w:rPr>
          <w:rFonts w:ascii="Times New Roman" w:hAnsi="Times New Roman" w:cs="Times New Roman"/>
          <w:b/>
          <w:sz w:val="24"/>
          <w:szCs w:val="24"/>
        </w:rPr>
        <w:t xml:space="preserve"> ()</w:t>
      </w:r>
      <w:r w:rsidRPr="00FA73CE">
        <w:rPr>
          <w:rFonts w:ascii="Times New Roman" w:hAnsi="Times New Roman" w:cs="Times New Roman"/>
          <w:sz w:val="24"/>
          <w:szCs w:val="24"/>
        </w:rPr>
        <w:t xml:space="preserve"> qui ajoute une valeur dans l'ABR (ce</w:t>
      </w:r>
      <w:r>
        <w:rPr>
          <w:rFonts w:ascii="Times New Roman" w:hAnsi="Times New Roman" w:cs="Times New Roman"/>
          <w:sz w:val="24"/>
          <w:szCs w:val="24"/>
        </w:rPr>
        <w:t xml:space="preserve"> sera un nouveau nœu</w:t>
      </w:r>
      <w:r w:rsidRPr="00FA73CE">
        <w:rPr>
          <w:rFonts w:ascii="Times New Roman" w:hAnsi="Times New Roman" w:cs="Times New Roman"/>
          <w:sz w:val="24"/>
          <w:szCs w:val="24"/>
        </w:rPr>
        <w:t>d</w:t>
      </w:r>
      <w:r w:rsidRPr="00FA73CE">
        <w:rPr>
          <w:rFonts w:ascii="Times New Roman" w:hAnsi="Times New Roman" w:cs="Times New Roman"/>
          <w:sz w:val="24"/>
          <w:szCs w:val="24"/>
        </w:rPr>
        <w:t xml:space="preserve"> placé correctement dans l'arbre).</w:t>
      </w:r>
      <w:r w:rsidR="00785B1F">
        <w:rPr>
          <w:rFonts w:ascii="Times New Roman" w:hAnsi="Times New Roman" w:cs="Times New Roman"/>
          <w:sz w:val="24"/>
          <w:szCs w:val="24"/>
        </w:rPr>
        <w:t xml:space="preserve"> </w:t>
      </w:r>
      <w:r w:rsidR="00B232BA">
        <w:rPr>
          <w:rFonts w:ascii="Times New Roman" w:hAnsi="Times New Roman" w:cs="Times New Roman"/>
          <w:sz w:val="24"/>
          <w:szCs w:val="24"/>
        </w:rPr>
        <w:t>(1</w:t>
      </w:r>
      <w:r w:rsidR="00785B1F">
        <w:rPr>
          <w:rFonts w:ascii="Times New Roman" w:hAnsi="Times New Roman" w:cs="Times New Roman"/>
          <w:sz w:val="24"/>
          <w:szCs w:val="24"/>
        </w:rPr>
        <w:t xml:space="preserve"> pts)</w:t>
      </w:r>
    </w:p>
    <w:p w:rsidR="00801EE8" w:rsidRDefault="00801EE8" w:rsidP="00FA73CE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Dessinez l’arbre binaire de recherche obtenu par ajout successif aux feuilles des </w:t>
      </w:r>
      <w:r w:rsidR="00DD1F49">
        <w:rPr>
          <w:rFonts w:ascii="Times New Roman" w:hAnsi="Times New Roman" w:cs="Times New Roman"/>
          <w:sz w:val="24"/>
          <w:szCs w:val="24"/>
        </w:rPr>
        <w:t>éléments</w:t>
      </w:r>
      <w:r>
        <w:rPr>
          <w:rFonts w:ascii="Times New Roman" w:hAnsi="Times New Roman" w:cs="Times New Roman"/>
          <w:sz w:val="24"/>
          <w:szCs w:val="24"/>
        </w:rPr>
        <w:t xml:space="preserve"> suivants : </w:t>
      </w:r>
      <w:r w:rsidR="00DD1F49" w:rsidRPr="00DD1F49">
        <w:rPr>
          <w:rFonts w:ascii="Times New Roman" w:hAnsi="Times New Roman" w:cs="Times New Roman"/>
          <w:b/>
          <w:sz w:val="24"/>
          <w:szCs w:val="24"/>
        </w:rPr>
        <w:t>10 ; 12 ; 7 ; 14 ; 16 ; 15 ; 4 ; 9 ; 8 ; 5 ; 3 ; 2</w:t>
      </w:r>
    </w:p>
    <w:p w:rsidR="00DD1F49" w:rsidRDefault="00DD1F49" w:rsidP="00DD1F49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Supprimer les éléments </w:t>
      </w:r>
      <w:r w:rsidRPr="00DD1F49">
        <w:rPr>
          <w:rFonts w:ascii="Times New Roman" w:hAnsi="Times New Roman" w:cs="Times New Roman"/>
          <w:b/>
          <w:sz w:val="24"/>
          <w:szCs w:val="24"/>
        </w:rPr>
        <w:t>15 ; 9 et 7</w:t>
      </w:r>
      <w:r>
        <w:rPr>
          <w:rFonts w:ascii="Times New Roman" w:hAnsi="Times New Roman" w:cs="Times New Roman"/>
          <w:sz w:val="24"/>
          <w:szCs w:val="24"/>
        </w:rPr>
        <w:t xml:space="preserve"> en utilisant l’algorithme vu en cours.</w:t>
      </w:r>
      <w:r w:rsidR="00785B1F">
        <w:rPr>
          <w:rFonts w:ascii="Times New Roman" w:hAnsi="Times New Roman" w:cs="Times New Roman"/>
          <w:sz w:val="24"/>
          <w:szCs w:val="24"/>
        </w:rPr>
        <w:t xml:space="preserve"> </w:t>
      </w:r>
      <w:r w:rsidR="00785B1F">
        <w:rPr>
          <w:rFonts w:ascii="Times New Roman" w:hAnsi="Times New Roman" w:cs="Times New Roman"/>
          <w:sz w:val="24"/>
          <w:szCs w:val="24"/>
        </w:rPr>
        <w:t>(</w:t>
      </w:r>
      <w:r w:rsidR="006A4775">
        <w:rPr>
          <w:rFonts w:ascii="Times New Roman" w:hAnsi="Times New Roman" w:cs="Times New Roman"/>
          <w:sz w:val="24"/>
          <w:szCs w:val="24"/>
        </w:rPr>
        <w:t>1 pt</w:t>
      </w:r>
      <w:r w:rsidR="00785B1F">
        <w:rPr>
          <w:rFonts w:ascii="Times New Roman" w:hAnsi="Times New Roman" w:cs="Times New Roman"/>
          <w:sz w:val="24"/>
          <w:szCs w:val="24"/>
        </w:rPr>
        <w:t>)</w:t>
      </w:r>
    </w:p>
    <w:p w:rsidR="002F7D4C" w:rsidRDefault="002F7D4C" w:rsidP="002F7D4C">
      <w:pPr>
        <w:pStyle w:val="Paragraphedeliste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7D4C">
        <w:rPr>
          <w:rFonts w:ascii="Times New Roman" w:hAnsi="Times New Roman" w:cs="Times New Roman"/>
          <w:sz w:val="24"/>
          <w:szCs w:val="24"/>
        </w:rPr>
        <w:t xml:space="preserve">L’arbre </w:t>
      </w:r>
      <w:r>
        <w:rPr>
          <w:rFonts w:ascii="Times New Roman" w:hAnsi="Times New Roman" w:cs="Times New Roman"/>
          <w:sz w:val="24"/>
          <w:szCs w:val="24"/>
        </w:rPr>
        <w:t>obtenu</w:t>
      </w:r>
      <w:r w:rsidRPr="002F7D4C">
        <w:rPr>
          <w:rFonts w:ascii="Times New Roman" w:hAnsi="Times New Roman" w:cs="Times New Roman"/>
          <w:sz w:val="24"/>
          <w:szCs w:val="24"/>
        </w:rPr>
        <w:t xml:space="preserve"> est-il un </w:t>
      </w:r>
      <w:r w:rsidRPr="002F7D4C">
        <w:rPr>
          <w:rFonts w:ascii="Times New Roman" w:hAnsi="Times New Roman" w:cs="Times New Roman"/>
          <w:b/>
          <w:sz w:val="24"/>
          <w:szCs w:val="24"/>
        </w:rPr>
        <w:t>AVL</w:t>
      </w:r>
      <w:r w:rsidRPr="002F7D4C">
        <w:rPr>
          <w:rFonts w:ascii="Times New Roman" w:hAnsi="Times New Roman" w:cs="Times New Roman"/>
          <w:sz w:val="24"/>
          <w:szCs w:val="24"/>
        </w:rPr>
        <w:t xml:space="preserve"> ? Si non, transformez-le en AVL en effectuant des rotations. Justifier les rotations effectuées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5B1F">
        <w:rPr>
          <w:rFonts w:ascii="Times New Roman" w:hAnsi="Times New Roman" w:cs="Times New Roman"/>
          <w:sz w:val="24"/>
          <w:szCs w:val="24"/>
        </w:rPr>
        <w:t>(2 p</w:t>
      </w:r>
      <w:r w:rsidRPr="002F7D4C">
        <w:rPr>
          <w:rFonts w:ascii="Times New Roman" w:hAnsi="Times New Roman" w:cs="Times New Roman"/>
          <w:sz w:val="24"/>
          <w:szCs w:val="24"/>
        </w:rPr>
        <w:t>t</w:t>
      </w:r>
      <w:r w:rsidR="00785B1F">
        <w:rPr>
          <w:rFonts w:ascii="Times New Roman" w:hAnsi="Times New Roman" w:cs="Times New Roman"/>
          <w:sz w:val="24"/>
          <w:szCs w:val="24"/>
        </w:rPr>
        <w:t>s</w:t>
      </w:r>
      <w:r w:rsidRPr="002F7D4C">
        <w:rPr>
          <w:rFonts w:ascii="Times New Roman" w:hAnsi="Times New Roman" w:cs="Times New Roman"/>
          <w:sz w:val="24"/>
          <w:szCs w:val="24"/>
        </w:rPr>
        <w:t>).</w:t>
      </w:r>
    </w:p>
    <w:p w:rsidR="000E419B" w:rsidRDefault="000E419B" w:rsidP="000E419B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72663" w:rsidRDefault="00172663" w:rsidP="000E419B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2663" w:rsidRDefault="00172663" w:rsidP="000E419B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2663" w:rsidRDefault="00172663" w:rsidP="000E419B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72663" w:rsidRDefault="00172663" w:rsidP="000E419B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419B" w:rsidRPr="000E419B" w:rsidRDefault="000E419B" w:rsidP="000E419B">
      <w:pPr>
        <w:pStyle w:val="Paragraphedeliste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E419B">
        <w:rPr>
          <w:rFonts w:ascii="Times New Roman" w:hAnsi="Times New Roman" w:cs="Times New Roman"/>
          <w:b/>
          <w:sz w:val="24"/>
          <w:szCs w:val="24"/>
        </w:rPr>
        <w:lastRenderedPageBreak/>
        <w:t>Exercice 3 TAS</w:t>
      </w:r>
      <w:r w:rsidR="00277A6C">
        <w:rPr>
          <w:rFonts w:ascii="Times New Roman" w:hAnsi="Times New Roman" w:cs="Times New Roman"/>
          <w:b/>
          <w:sz w:val="24"/>
          <w:szCs w:val="24"/>
        </w:rPr>
        <w:t xml:space="preserve"> (2 points)</w:t>
      </w:r>
    </w:p>
    <w:p w:rsidR="000E419B" w:rsidRDefault="000E419B" w:rsidP="000A4A9A">
      <w:pPr>
        <w:pStyle w:val="Paragraphedeliste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Soit l’arbre suivant : </w:t>
      </w:r>
    </w:p>
    <w:p w:rsidR="000E419B" w:rsidRDefault="000E419B" w:rsidP="000E419B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826042" cy="1419727"/>
            <wp:effectExtent l="0" t="0" r="317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2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A9A" w:rsidRDefault="000A4A9A" w:rsidP="000A4A9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Cet arbre s’agit-il d’un </w:t>
      </w:r>
      <w:r w:rsidRPr="000A4A9A">
        <w:rPr>
          <w:rFonts w:ascii="Times New Roman" w:hAnsi="Times New Roman" w:cs="Times New Roman"/>
          <w:b/>
          <w:sz w:val="24"/>
          <w:szCs w:val="24"/>
        </w:rPr>
        <w:t>TAS min</w:t>
      </w:r>
      <w:r>
        <w:rPr>
          <w:rFonts w:ascii="Times New Roman" w:hAnsi="Times New Roman" w:cs="Times New Roman"/>
          <w:sz w:val="24"/>
          <w:szCs w:val="24"/>
        </w:rPr>
        <w:t> ? justifier votre réponse ?</w:t>
      </w:r>
      <w:r w:rsidR="00277A6C">
        <w:rPr>
          <w:rFonts w:ascii="Times New Roman" w:hAnsi="Times New Roman" w:cs="Times New Roman"/>
          <w:sz w:val="24"/>
          <w:szCs w:val="24"/>
        </w:rPr>
        <w:t xml:space="preserve"> (0,5 pt)</w:t>
      </w:r>
    </w:p>
    <w:p w:rsidR="000A4A9A" w:rsidRDefault="000A4A9A" w:rsidP="000A4A9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Insérer la valeur 5. Décrire les étapes d’insertion</w:t>
      </w:r>
      <w:r w:rsidR="00644620">
        <w:rPr>
          <w:rFonts w:ascii="Times New Roman" w:hAnsi="Times New Roman" w:cs="Times New Roman"/>
          <w:sz w:val="24"/>
          <w:szCs w:val="24"/>
        </w:rPr>
        <w:t> ?</w:t>
      </w:r>
      <w:r w:rsidR="00277A6C">
        <w:rPr>
          <w:rFonts w:ascii="Times New Roman" w:hAnsi="Times New Roman" w:cs="Times New Roman"/>
          <w:sz w:val="24"/>
          <w:szCs w:val="24"/>
        </w:rPr>
        <w:t xml:space="preserve"> </w:t>
      </w:r>
      <w:r w:rsidR="00277A6C">
        <w:rPr>
          <w:rFonts w:ascii="Times New Roman" w:hAnsi="Times New Roman" w:cs="Times New Roman"/>
          <w:sz w:val="24"/>
          <w:szCs w:val="24"/>
        </w:rPr>
        <w:t>(0,</w:t>
      </w:r>
      <w:r w:rsidR="00277A6C">
        <w:rPr>
          <w:rFonts w:ascii="Times New Roman" w:hAnsi="Times New Roman" w:cs="Times New Roman"/>
          <w:sz w:val="24"/>
          <w:szCs w:val="24"/>
        </w:rPr>
        <w:t>7</w:t>
      </w:r>
      <w:r w:rsidR="00277A6C">
        <w:rPr>
          <w:rFonts w:ascii="Times New Roman" w:hAnsi="Times New Roman" w:cs="Times New Roman"/>
          <w:sz w:val="24"/>
          <w:szCs w:val="24"/>
        </w:rPr>
        <w:t>5 pt)</w:t>
      </w:r>
    </w:p>
    <w:p w:rsidR="002B2714" w:rsidRDefault="000A4A9A" w:rsidP="000A4A9A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Supprimer la valeur 3</w:t>
      </w:r>
      <w:r w:rsidR="00644620">
        <w:rPr>
          <w:rFonts w:ascii="Times New Roman" w:hAnsi="Times New Roman" w:cs="Times New Roman"/>
          <w:sz w:val="24"/>
          <w:szCs w:val="24"/>
        </w:rPr>
        <w:t xml:space="preserve">. </w:t>
      </w:r>
      <w:r w:rsidR="00644620">
        <w:rPr>
          <w:rFonts w:ascii="Times New Roman" w:hAnsi="Times New Roman" w:cs="Times New Roman"/>
          <w:sz w:val="24"/>
          <w:szCs w:val="24"/>
        </w:rPr>
        <w:t xml:space="preserve">Décrire les étapes </w:t>
      </w:r>
      <w:r w:rsidR="00644620">
        <w:rPr>
          <w:rFonts w:ascii="Times New Roman" w:hAnsi="Times New Roman" w:cs="Times New Roman"/>
          <w:sz w:val="24"/>
          <w:szCs w:val="24"/>
        </w:rPr>
        <w:t>de suppression ?</w:t>
      </w:r>
      <w:r w:rsidR="00277A6C" w:rsidRPr="00277A6C">
        <w:rPr>
          <w:rFonts w:ascii="Times New Roman" w:hAnsi="Times New Roman" w:cs="Times New Roman"/>
          <w:sz w:val="24"/>
          <w:szCs w:val="24"/>
        </w:rPr>
        <w:t xml:space="preserve"> </w:t>
      </w:r>
      <w:r w:rsidR="00277A6C">
        <w:rPr>
          <w:rFonts w:ascii="Times New Roman" w:hAnsi="Times New Roman" w:cs="Times New Roman"/>
          <w:sz w:val="24"/>
          <w:szCs w:val="24"/>
        </w:rPr>
        <w:t>(0,</w:t>
      </w:r>
      <w:r w:rsidR="00277A6C">
        <w:rPr>
          <w:rFonts w:ascii="Times New Roman" w:hAnsi="Times New Roman" w:cs="Times New Roman"/>
          <w:sz w:val="24"/>
          <w:szCs w:val="24"/>
        </w:rPr>
        <w:t>7</w:t>
      </w:r>
      <w:r w:rsidR="00277A6C">
        <w:rPr>
          <w:rFonts w:ascii="Times New Roman" w:hAnsi="Times New Roman" w:cs="Times New Roman"/>
          <w:sz w:val="24"/>
          <w:szCs w:val="24"/>
        </w:rPr>
        <w:t>5 pt)</w:t>
      </w:r>
    </w:p>
    <w:p w:rsidR="002B2714" w:rsidRDefault="002B2714" w:rsidP="002B2714"/>
    <w:p w:rsidR="002B2714" w:rsidRPr="00CA0D03" w:rsidRDefault="002B2714" w:rsidP="002B2714">
      <w:pPr>
        <w:rPr>
          <w:rFonts w:ascii="Times New Roman" w:hAnsi="Times New Roman" w:cs="Times New Roman"/>
          <w:b/>
          <w:sz w:val="24"/>
          <w:szCs w:val="24"/>
        </w:rPr>
      </w:pPr>
      <w:r w:rsidRPr="00CA0D03">
        <w:rPr>
          <w:rFonts w:ascii="Times New Roman" w:hAnsi="Times New Roman" w:cs="Times New Roman"/>
          <w:b/>
          <w:sz w:val="24"/>
          <w:szCs w:val="24"/>
        </w:rPr>
        <w:t>Exercice 4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5428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w:rsidR="002B2714" w:rsidRDefault="002B2714" w:rsidP="002B271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BC1DC2">
        <w:rPr>
          <w:rFonts w:ascii="Times New Roman" w:hAnsi="Times New Roman" w:cs="Times New Roman"/>
          <w:b/>
          <w:sz w:val="24"/>
          <w:szCs w:val="24"/>
        </w:rPr>
        <w:t>able de hachage: gestion des collisions par adressage ouver</w:t>
      </w:r>
      <w:r>
        <w:rPr>
          <w:rFonts w:ascii="Times New Roman" w:hAnsi="Times New Roman" w:cs="Times New Roman"/>
          <w:b/>
          <w:sz w:val="24"/>
          <w:szCs w:val="24"/>
        </w:rPr>
        <w:t>t</w:t>
      </w:r>
    </w:p>
    <w:p w:rsidR="002B2714" w:rsidRPr="002B2714" w:rsidRDefault="002B2714" w:rsidP="002B271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2714">
        <w:rPr>
          <w:rFonts w:ascii="Times New Roman" w:hAnsi="Times New Roman" w:cs="Times New Roman"/>
          <w:sz w:val="24"/>
          <w:szCs w:val="24"/>
        </w:rPr>
        <w:t xml:space="preserve">On considère la fonction de hachage: </w:t>
      </w:r>
      <w:r w:rsidRPr="001D3267">
        <w:rPr>
          <w:rFonts w:ascii="Times New Roman" w:hAnsi="Times New Roman" w:cs="Times New Roman"/>
          <w:b/>
          <w:sz w:val="24"/>
          <w:szCs w:val="24"/>
        </w:rPr>
        <w:t>h(</w:t>
      </w:r>
      <w:proofErr w:type="spellStart"/>
      <w:r w:rsidRPr="001D3267">
        <w:rPr>
          <w:rFonts w:ascii="Times New Roman" w:hAnsi="Times New Roman" w:cs="Times New Roman"/>
          <w:b/>
          <w:sz w:val="24"/>
          <w:szCs w:val="24"/>
        </w:rPr>
        <w:t>c</w:t>
      </w:r>
      <w:proofErr w:type="gramStart"/>
      <w:r w:rsidRPr="001D3267">
        <w:rPr>
          <w:rFonts w:ascii="Times New Roman" w:hAnsi="Times New Roman" w:cs="Times New Roman"/>
          <w:b/>
          <w:sz w:val="24"/>
          <w:szCs w:val="24"/>
        </w:rPr>
        <w:t>,i</w:t>
      </w:r>
      <w:proofErr w:type="spellEnd"/>
      <w:proofErr w:type="gramEnd"/>
      <w:r w:rsidRPr="001D3267">
        <w:rPr>
          <w:rFonts w:ascii="Times New Roman" w:hAnsi="Times New Roman" w:cs="Times New Roman"/>
          <w:b/>
          <w:sz w:val="24"/>
          <w:szCs w:val="24"/>
        </w:rPr>
        <w:t xml:space="preserve">) = (h'(c)+ i) </w:t>
      </w:r>
      <w:proofErr w:type="spellStart"/>
      <w:r w:rsidRPr="001D3267">
        <w:rPr>
          <w:rFonts w:ascii="Times New Roman" w:hAnsi="Times New Roman" w:cs="Times New Roman"/>
          <w:b/>
          <w:sz w:val="24"/>
          <w:szCs w:val="24"/>
        </w:rPr>
        <w:t>mod</w:t>
      </w:r>
      <w:proofErr w:type="spellEnd"/>
      <w:r w:rsidRPr="001D3267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2B2714">
        <w:rPr>
          <w:rFonts w:ascii="Times New Roman" w:hAnsi="Times New Roman" w:cs="Times New Roman"/>
          <w:sz w:val="24"/>
          <w:szCs w:val="24"/>
        </w:rPr>
        <w:t xml:space="preserve"> avec </w:t>
      </w:r>
      <w:r w:rsidRPr="001D3267">
        <w:rPr>
          <w:rFonts w:ascii="Times New Roman" w:hAnsi="Times New Roman" w:cs="Times New Roman"/>
          <w:b/>
          <w:sz w:val="24"/>
          <w:szCs w:val="24"/>
        </w:rPr>
        <w:t xml:space="preserve">h'(c)= c </w:t>
      </w:r>
      <w:proofErr w:type="spellStart"/>
      <w:r w:rsidRPr="001D3267">
        <w:rPr>
          <w:rFonts w:ascii="Times New Roman" w:hAnsi="Times New Roman" w:cs="Times New Roman"/>
          <w:b/>
          <w:sz w:val="24"/>
          <w:szCs w:val="24"/>
        </w:rPr>
        <w:t>mod</w:t>
      </w:r>
      <w:proofErr w:type="spellEnd"/>
      <w:r w:rsidRPr="001D3267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Pr="002B2714">
        <w:rPr>
          <w:rFonts w:ascii="Times New Roman" w:hAnsi="Times New Roman" w:cs="Times New Roman"/>
          <w:sz w:val="24"/>
          <w:szCs w:val="24"/>
        </w:rPr>
        <w:t xml:space="preserve"> avec </w:t>
      </w:r>
      <w:r w:rsidRPr="001D3267">
        <w:rPr>
          <w:rFonts w:ascii="Times New Roman" w:hAnsi="Times New Roman" w:cs="Times New Roman"/>
          <w:b/>
          <w:sz w:val="24"/>
          <w:szCs w:val="24"/>
        </w:rPr>
        <w:t>m =11</w:t>
      </w:r>
      <w:r w:rsidRPr="002B2714">
        <w:rPr>
          <w:rFonts w:ascii="Times New Roman" w:hAnsi="Times New Roman" w:cs="Times New Roman"/>
          <w:sz w:val="24"/>
          <w:szCs w:val="24"/>
        </w:rPr>
        <w:t xml:space="preserve">.Insérez successivement les clés </w:t>
      </w:r>
      <w:r w:rsidRPr="00F67FB1">
        <w:rPr>
          <w:rFonts w:ascii="Times New Roman" w:hAnsi="Times New Roman" w:cs="Times New Roman"/>
          <w:b/>
          <w:sz w:val="24"/>
          <w:szCs w:val="24"/>
        </w:rPr>
        <w:t>11, 22, 31, 4, 15, 28, 17, 88 et 59</w:t>
      </w:r>
      <w:r w:rsidRPr="002B2714">
        <w:rPr>
          <w:rFonts w:ascii="Times New Roman" w:hAnsi="Times New Roman" w:cs="Times New Roman"/>
          <w:sz w:val="24"/>
          <w:szCs w:val="24"/>
        </w:rPr>
        <w:t xml:space="preserve"> dans la table en utilisant un sondage linéaire. </w:t>
      </w:r>
      <w:r w:rsidR="00154289">
        <w:rPr>
          <w:rFonts w:ascii="Times New Roman" w:hAnsi="Times New Roman" w:cs="Times New Roman"/>
          <w:sz w:val="24"/>
          <w:szCs w:val="24"/>
        </w:rPr>
        <w:t>(1 pt)</w:t>
      </w:r>
    </w:p>
    <w:p w:rsidR="002B2714" w:rsidRDefault="002B2714" w:rsidP="002B2714">
      <w:pPr>
        <w:rPr>
          <w:rFonts w:ascii="Times New Roman" w:hAnsi="Times New Roman" w:cs="Times New Roman"/>
          <w:b/>
          <w:sz w:val="24"/>
          <w:szCs w:val="24"/>
        </w:rPr>
      </w:pPr>
      <w:r w:rsidRPr="00BC1DC2">
        <w:rPr>
          <w:rFonts w:ascii="Times New Roman" w:hAnsi="Times New Roman" w:cs="Times New Roman"/>
          <w:b/>
          <w:sz w:val="24"/>
          <w:szCs w:val="24"/>
        </w:rPr>
        <w:t>Table de hachage: gestion des collisions par chaînage.</w:t>
      </w:r>
    </w:p>
    <w:p w:rsidR="00FA5D49" w:rsidRDefault="002B2714" w:rsidP="002B2714">
      <w:pPr>
        <w:pStyle w:val="Paragraphedeliste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B2714">
        <w:rPr>
          <w:rFonts w:ascii="Times New Roman" w:hAnsi="Times New Roman" w:cs="Times New Roman"/>
          <w:sz w:val="24"/>
          <w:szCs w:val="24"/>
        </w:rPr>
        <w:t>Même question en résolvant les collisions par chaînage.</w:t>
      </w:r>
      <w:r w:rsidR="00154289">
        <w:rPr>
          <w:rFonts w:ascii="Times New Roman" w:hAnsi="Times New Roman" w:cs="Times New Roman"/>
          <w:sz w:val="24"/>
          <w:szCs w:val="24"/>
        </w:rPr>
        <w:t xml:space="preserve"> (1 pt)</w:t>
      </w:r>
    </w:p>
    <w:p w:rsidR="00253CCB" w:rsidRPr="00253CCB" w:rsidRDefault="00FA5D49" w:rsidP="00FA5D49">
      <w:pPr>
        <w:rPr>
          <w:rFonts w:ascii="Times New Roman" w:hAnsi="Times New Roman" w:cs="Times New Roman"/>
          <w:b/>
          <w:sz w:val="24"/>
          <w:szCs w:val="24"/>
        </w:rPr>
      </w:pPr>
      <w:r w:rsidRPr="00253CCB">
        <w:rPr>
          <w:rFonts w:ascii="Times New Roman" w:hAnsi="Times New Roman" w:cs="Times New Roman"/>
          <w:b/>
          <w:sz w:val="24"/>
          <w:szCs w:val="24"/>
        </w:rPr>
        <w:t>Exercice 5</w:t>
      </w:r>
      <w:r w:rsidR="00253CCB" w:rsidRPr="00253C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52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3CCB">
        <w:rPr>
          <w:rFonts w:ascii="Times New Roman" w:hAnsi="Times New Roman" w:cs="Times New Roman"/>
          <w:b/>
          <w:sz w:val="24"/>
          <w:szCs w:val="24"/>
        </w:rPr>
        <w:t xml:space="preserve">Le tri rapide </w:t>
      </w:r>
      <w:r w:rsidR="00DA5206">
        <w:rPr>
          <w:rFonts w:ascii="Times New Roman" w:hAnsi="Times New Roman" w:cs="Times New Roman"/>
          <w:b/>
          <w:sz w:val="24"/>
          <w:szCs w:val="24"/>
        </w:rPr>
        <w:t xml:space="preserve"> (Quick Sort)</w:t>
      </w:r>
      <w:r w:rsidR="00A873B7">
        <w:rPr>
          <w:rFonts w:ascii="Times New Roman" w:hAnsi="Times New Roman" w:cs="Times New Roman"/>
          <w:b/>
          <w:sz w:val="24"/>
          <w:szCs w:val="24"/>
        </w:rPr>
        <w:t xml:space="preserve"> (2 points)</w:t>
      </w:r>
    </w:p>
    <w:p w:rsidR="00FA5D49" w:rsidRPr="00253CCB" w:rsidRDefault="00FA5D49" w:rsidP="00FA5D49">
      <w:pPr>
        <w:rPr>
          <w:rFonts w:ascii="Times New Roman" w:hAnsi="Times New Roman" w:cs="Times New Roman"/>
          <w:sz w:val="24"/>
          <w:szCs w:val="24"/>
        </w:rPr>
      </w:pPr>
      <w:r w:rsidRPr="00253CCB">
        <w:rPr>
          <w:rFonts w:ascii="Times New Roman" w:hAnsi="Times New Roman" w:cs="Times New Roman"/>
          <w:sz w:val="24"/>
          <w:szCs w:val="24"/>
        </w:rPr>
        <w:t xml:space="preserve">Soit le tableau </w:t>
      </w:r>
      <w:r w:rsidR="00E41630">
        <w:rPr>
          <w:rFonts w:ascii="Times New Roman" w:hAnsi="Times New Roman" w:cs="Times New Roman"/>
          <w:sz w:val="24"/>
          <w:szCs w:val="24"/>
        </w:rPr>
        <w:t xml:space="preserve">tab </w:t>
      </w:r>
      <w:r w:rsidRPr="00253CCB">
        <w:rPr>
          <w:rFonts w:ascii="Times New Roman" w:hAnsi="Times New Roman" w:cs="Times New Roman"/>
          <w:sz w:val="24"/>
          <w:szCs w:val="24"/>
        </w:rPr>
        <w:t xml:space="preserve">suivant </w:t>
      </w:r>
      <w:r w:rsidR="00253CCB" w:rsidRPr="00253CCB">
        <w:rPr>
          <w:rFonts w:ascii="Times New Roman" w:hAnsi="Times New Roman" w:cs="Times New Roman"/>
          <w:sz w:val="24"/>
          <w:szCs w:val="24"/>
        </w:rPr>
        <w:t>des entiers</w:t>
      </w:r>
      <w:r w:rsidRPr="00253CCB">
        <w:rPr>
          <w:rFonts w:ascii="Times New Roman" w:hAnsi="Times New Roman" w:cs="Times New Roman"/>
          <w:sz w:val="24"/>
          <w:szCs w:val="24"/>
        </w:rPr>
        <w:t xml:space="preserve"> dans un ordre quelconque :</w:t>
      </w:r>
    </w:p>
    <w:p w:rsidR="00253CCB" w:rsidRDefault="00232AA5" w:rsidP="00C86483">
      <w:pPr>
        <w:jc w:val="center"/>
      </w:pPr>
      <w:r>
        <w:rPr>
          <w:noProof/>
          <w:lang w:eastAsia="fr-FR"/>
        </w:rPr>
        <w:drawing>
          <wp:inline distT="0" distB="0" distL="0" distR="0">
            <wp:extent cx="4029075" cy="4381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CB" w:rsidRDefault="00253CCB" w:rsidP="00FA5D49">
      <w:pPr>
        <w:rPr>
          <w:rFonts w:ascii="Times New Roman" w:hAnsi="Times New Roman" w:cs="Times New Roman"/>
          <w:sz w:val="24"/>
          <w:szCs w:val="24"/>
        </w:rPr>
      </w:pPr>
      <w:r w:rsidRPr="00253CCB">
        <w:rPr>
          <w:rFonts w:ascii="Times New Roman" w:hAnsi="Times New Roman" w:cs="Times New Roman"/>
          <w:sz w:val="24"/>
          <w:szCs w:val="24"/>
        </w:rPr>
        <w:t xml:space="preserve">Appliquer l'algorithme de </w:t>
      </w:r>
      <w:r w:rsidRPr="00C87084">
        <w:rPr>
          <w:rFonts w:ascii="Times New Roman" w:hAnsi="Times New Roman" w:cs="Times New Roman"/>
          <w:b/>
          <w:sz w:val="24"/>
          <w:szCs w:val="24"/>
        </w:rPr>
        <w:t>tri-rapide</w:t>
      </w:r>
      <w:r w:rsidRPr="00253CCB">
        <w:rPr>
          <w:rFonts w:ascii="Times New Roman" w:hAnsi="Times New Roman" w:cs="Times New Roman"/>
          <w:sz w:val="24"/>
          <w:szCs w:val="24"/>
        </w:rPr>
        <w:t xml:space="preserve"> pour trier les </w:t>
      </w:r>
      <w:r>
        <w:rPr>
          <w:rFonts w:ascii="Times New Roman" w:hAnsi="Times New Roman" w:cs="Times New Roman"/>
          <w:sz w:val="24"/>
          <w:szCs w:val="24"/>
        </w:rPr>
        <w:t>entiers</w:t>
      </w:r>
      <w:r w:rsidRPr="00253CCB">
        <w:rPr>
          <w:rFonts w:ascii="Times New Roman" w:hAnsi="Times New Roman" w:cs="Times New Roman"/>
          <w:sz w:val="24"/>
          <w:szCs w:val="24"/>
        </w:rPr>
        <w:t xml:space="preserve"> par ordre </w:t>
      </w:r>
      <w:r w:rsidR="00A873B7">
        <w:rPr>
          <w:rFonts w:ascii="Times New Roman" w:hAnsi="Times New Roman" w:cs="Times New Roman"/>
          <w:sz w:val="24"/>
          <w:szCs w:val="24"/>
        </w:rPr>
        <w:t>croissant</w:t>
      </w:r>
      <w:r w:rsidRPr="00253C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53CCB" w:rsidRDefault="00253CCB" w:rsidP="00FA5D49">
      <w:pPr>
        <w:rPr>
          <w:rFonts w:ascii="Times New Roman" w:hAnsi="Times New Roman" w:cs="Times New Roman"/>
          <w:sz w:val="24"/>
          <w:szCs w:val="24"/>
        </w:rPr>
      </w:pPr>
      <w:r w:rsidRPr="00253CCB">
        <w:rPr>
          <w:rFonts w:ascii="Times New Roman" w:hAnsi="Times New Roman" w:cs="Times New Roman"/>
          <w:sz w:val="24"/>
          <w:szCs w:val="24"/>
        </w:rPr>
        <w:t>Au départ, tri-rapide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3CCB">
        <w:rPr>
          <w:rFonts w:ascii="Times New Roman" w:hAnsi="Times New Roman" w:cs="Times New Roman"/>
          <w:sz w:val="24"/>
          <w:szCs w:val="24"/>
        </w:rPr>
        <w:t>(</w:t>
      </w:r>
      <w:r w:rsidRPr="00E41630">
        <w:rPr>
          <w:rFonts w:ascii="Times New Roman" w:hAnsi="Times New Roman" w:cs="Times New Roman"/>
          <w:b/>
          <w:sz w:val="24"/>
          <w:szCs w:val="24"/>
        </w:rPr>
        <w:t>tab, 1,</w:t>
      </w:r>
      <w:r w:rsidR="00232AA5">
        <w:rPr>
          <w:rFonts w:ascii="Times New Roman" w:hAnsi="Times New Roman" w:cs="Times New Roman"/>
          <w:b/>
          <w:sz w:val="24"/>
          <w:szCs w:val="24"/>
        </w:rPr>
        <w:t>11</w:t>
      </w:r>
      <w:r w:rsidRPr="00253CCB">
        <w:rPr>
          <w:rFonts w:ascii="Times New Roman" w:hAnsi="Times New Roman" w:cs="Times New Roman"/>
          <w:sz w:val="24"/>
          <w:szCs w:val="24"/>
        </w:rPr>
        <w:t>)</w:t>
      </w:r>
    </w:p>
    <w:p w:rsidR="00253CCB" w:rsidRDefault="00253CCB" w:rsidP="00FA5D49">
      <w:pPr>
        <w:rPr>
          <w:rFonts w:ascii="Times New Roman" w:hAnsi="Times New Roman" w:cs="Times New Roman"/>
          <w:sz w:val="24"/>
          <w:szCs w:val="24"/>
        </w:rPr>
      </w:pPr>
      <w:r w:rsidRPr="00253CCB">
        <w:rPr>
          <w:rFonts w:ascii="Times New Roman" w:hAnsi="Times New Roman" w:cs="Times New Roman"/>
          <w:sz w:val="24"/>
          <w:szCs w:val="24"/>
        </w:rPr>
        <w:t xml:space="preserve"> </w:t>
      </w:r>
      <w:r w:rsidR="00E41630" w:rsidRPr="00E41630">
        <w:rPr>
          <w:rFonts w:ascii="Times New Roman" w:hAnsi="Times New Roman" w:cs="Times New Roman"/>
          <w:b/>
          <w:sz w:val="24"/>
          <w:szCs w:val="24"/>
        </w:rPr>
        <w:t>P</w:t>
      </w:r>
      <w:r w:rsidRPr="00E41630">
        <w:rPr>
          <w:rFonts w:ascii="Times New Roman" w:hAnsi="Times New Roman" w:cs="Times New Roman"/>
          <w:b/>
          <w:sz w:val="24"/>
          <w:szCs w:val="24"/>
        </w:rPr>
        <w:t>ivot</w:t>
      </w:r>
      <w:r w:rsidRPr="00253CCB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>de votre choix (</w:t>
      </w:r>
      <w:r w:rsidRPr="00E41630">
        <w:rPr>
          <w:rFonts w:ascii="Times New Roman" w:hAnsi="Times New Roman" w:cs="Times New Roman"/>
          <w:b/>
          <w:sz w:val="24"/>
          <w:szCs w:val="24"/>
        </w:rPr>
        <w:t xml:space="preserve">valeur médiane, première </w:t>
      </w:r>
      <w:proofErr w:type="gramStart"/>
      <w:r w:rsidRPr="00E41630">
        <w:rPr>
          <w:rFonts w:ascii="Times New Roman" w:hAnsi="Times New Roman" w:cs="Times New Roman"/>
          <w:b/>
          <w:sz w:val="24"/>
          <w:szCs w:val="24"/>
        </w:rPr>
        <w:t>valeur ,</w:t>
      </w:r>
      <w:proofErr w:type="gramEnd"/>
      <w:r w:rsidRPr="00E41630">
        <w:rPr>
          <w:rFonts w:ascii="Times New Roman" w:hAnsi="Times New Roman" w:cs="Times New Roman"/>
          <w:b/>
          <w:sz w:val="24"/>
          <w:szCs w:val="24"/>
        </w:rPr>
        <w:t xml:space="preserve"> etc….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53CCB" w:rsidRDefault="00E41630" w:rsidP="00FA5D49">
      <w:pPr>
        <w:rPr>
          <w:rFonts w:ascii="Times New Roman" w:hAnsi="Times New Roman" w:cs="Times New Roman"/>
          <w:b/>
          <w:sz w:val="24"/>
          <w:szCs w:val="24"/>
        </w:rPr>
      </w:pPr>
      <w:r w:rsidRPr="00E41630">
        <w:rPr>
          <w:rFonts w:ascii="Times New Roman" w:hAnsi="Times New Roman" w:cs="Times New Roman"/>
          <w:b/>
          <w:sz w:val="24"/>
          <w:szCs w:val="24"/>
        </w:rPr>
        <w:t>Indices</w:t>
      </w:r>
      <w:r>
        <w:rPr>
          <w:rFonts w:ascii="Times New Roman" w:hAnsi="Times New Roman" w:cs="Times New Roman"/>
          <w:sz w:val="24"/>
          <w:szCs w:val="24"/>
        </w:rPr>
        <w:t xml:space="preserve"> : </w:t>
      </w:r>
      <w:r w:rsidR="00253CCB" w:rsidRPr="00253CCB">
        <w:rPr>
          <w:rFonts w:ascii="Times New Roman" w:hAnsi="Times New Roman" w:cs="Times New Roman"/>
          <w:sz w:val="24"/>
          <w:szCs w:val="24"/>
        </w:rPr>
        <w:t>i=</w:t>
      </w:r>
      <w:r w:rsidR="00253CCB" w:rsidRPr="00E41630">
        <w:rPr>
          <w:rFonts w:ascii="Times New Roman" w:hAnsi="Times New Roman" w:cs="Times New Roman"/>
          <w:b/>
          <w:sz w:val="24"/>
          <w:szCs w:val="24"/>
        </w:rPr>
        <w:t>1</w:t>
      </w:r>
      <w:r w:rsidR="00253CCB" w:rsidRPr="00253CCB">
        <w:rPr>
          <w:rFonts w:ascii="Times New Roman" w:hAnsi="Times New Roman" w:cs="Times New Roman"/>
          <w:sz w:val="24"/>
          <w:szCs w:val="24"/>
        </w:rPr>
        <w:t>, j=</w:t>
      </w:r>
      <w:r w:rsidR="00232AA5">
        <w:rPr>
          <w:rFonts w:ascii="Times New Roman" w:hAnsi="Times New Roman" w:cs="Times New Roman"/>
          <w:b/>
          <w:sz w:val="24"/>
          <w:szCs w:val="24"/>
        </w:rPr>
        <w:t>11</w:t>
      </w:r>
      <w:bookmarkStart w:id="0" w:name="_GoBack"/>
      <w:bookmarkEnd w:id="0"/>
    </w:p>
    <w:p w:rsidR="00172663" w:rsidRPr="00172663" w:rsidRDefault="00172663" w:rsidP="001726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663">
        <w:rPr>
          <w:rFonts w:ascii="Times New Roman" w:hAnsi="Times New Roman" w:cs="Times New Roman"/>
          <w:b/>
          <w:sz w:val="24"/>
          <w:szCs w:val="24"/>
        </w:rPr>
        <w:t>Exercice 6</w:t>
      </w:r>
      <w:r w:rsidR="00DA5206">
        <w:rPr>
          <w:rFonts w:ascii="Times New Roman" w:hAnsi="Times New Roman" w:cs="Times New Roman"/>
          <w:b/>
          <w:sz w:val="24"/>
          <w:szCs w:val="24"/>
        </w:rPr>
        <w:t xml:space="preserve"> Graphe</w:t>
      </w:r>
      <w:r w:rsidR="007D437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4374" w:rsidRPr="00F66E1D">
        <w:rPr>
          <w:rFonts w:ascii="Times New Roman" w:hAnsi="Times New Roman" w:cs="Times New Roman"/>
          <w:b/>
          <w:sz w:val="24"/>
          <w:szCs w:val="24"/>
        </w:rPr>
        <w:t>(2 points)</w:t>
      </w:r>
    </w:p>
    <w:p w:rsidR="00172663" w:rsidRDefault="00172663" w:rsidP="0017266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7DFC">
        <w:rPr>
          <w:rFonts w:ascii="Times New Roman" w:hAnsi="Times New Roman" w:cs="Times New Roman"/>
          <w:sz w:val="24"/>
          <w:szCs w:val="24"/>
        </w:rPr>
        <w:t xml:space="preserve">Indiquer l’ordre de parcours des sommets du graphe ci-dessous dans un parcours en profondeur </w:t>
      </w:r>
      <w:proofErr w:type="spellStart"/>
      <w:r w:rsidRPr="00DF7DFC">
        <w:rPr>
          <w:rFonts w:ascii="Times New Roman" w:hAnsi="Times New Roman" w:cs="Times New Roman"/>
          <w:b/>
          <w:sz w:val="24"/>
          <w:szCs w:val="24"/>
        </w:rPr>
        <w:t>dfs</w:t>
      </w:r>
      <w:proofErr w:type="spellEnd"/>
      <w:r w:rsidRPr="00DF7DFC">
        <w:rPr>
          <w:rFonts w:ascii="Times New Roman" w:hAnsi="Times New Roman" w:cs="Times New Roman"/>
          <w:sz w:val="24"/>
          <w:szCs w:val="24"/>
        </w:rPr>
        <w:t xml:space="preserve"> à partir du sommet </w:t>
      </w:r>
      <w:r w:rsidRPr="00DF7DFC">
        <w:rPr>
          <w:rFonts w:ascii="Times New Roman" w:hAnsi="Times New Roman" w:cs="Times New Roman"/>
          <w:b/>
          <w:sz w:val="24"/>
          <w:szCs w:val="24"/>
        </w:rPr>
        <w:t>1</w:t>
      </w:r>
      <w:r w:rsidRPr="00DF7DFC">
        <w:rPr>
          <w:rFonts w:ascii="Times New Roman" w:hAnsi="Times New Roman" w:cs="Times New Roman"/>
          <w:sz w:val="24"/>
          <w:szCs w:val="24"/>
        </w:rPr>
        <w:t xml:space="preserve">? Vous donnerez à chaque fois l'ordre d'entrée des sommets dans la </w:t>
      </w:r>
      <w:r w:rsidRPr="00DF7DFC">
        <w:rPr>
          <w:rFonts w:ascii="Times New Roman" w:hAnsi="Times New Roman" w:cs="Times New Roman"/>
          <w:b/>
          <w:sz w:val="24"/>
          <w:szCs w:val="24"/>
        </w:rPr>
        <w:t>pile</w:t>
      </w:r>
      <w:r w:rsidRPr="00DF7DF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2663" w:rsidRPr="00DF7DFC" w:rsidRDefault="00172663" w:rsidP="001726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8406F73" wp14:editId="4B0062EC">
            <wp:extent cx="2093495" cy="842210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4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2663" w:rsidRPr="00DF7DFC" w:rsidSect="00172663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9FB" w:rsidRDefault="00B059FB" w:rsidP="000E419B">
      <w:pPr>
        <w:spacing w:after="0" w:line="240" w:lineRule="auto"/>
      </w:pPr>
      <w:r>
        <w:separator/>
      </w:r>
    </w:p>
  </w:endnote>
  <w:endnote w:type="continuationSeparator" w:id="0">
    <w:p w:rsidR="00B059FB" w:rsidRDefault="00B059FB" w:rsidP="000E4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9FB" w:rsidRDefault="00B059FB" w:rsidP="000E419B">
      <w:pPr>
        <w:spacing w:after="0" w:line="240" w:lineRule="auto"/>
      </w:pPr>
      <w:r>
        <w:separator/>
      </w:r>
    </w:p>
  </w:footnote>
  <w:footnote w:type="continuationSeparator" w:id="0">
    <w:p w:rsidR="00B059FB" w:rsidRDefault="00B059FB" w:rsidP="000E41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4AA6"/>
    <w:multiLevelType w:val="hybridMultilevel"/>
    <w:tmpl w:val="79FAE8AE"/>
    <w:lvl w:ilvl="0" w:tplc="F43C284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2C15A4"/>
    <w:multiLevelType w:val="hybridMultilevel"/>
    <w:tmpl w:val="29C25F2E"/>
    <w:lvl w:ilvl="0" w:tplc="D54C48FE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4490A0F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D4A49"/>
    <w:multiLevelType w:val="hybridMultilevel"/>
    <w:tmpl w:val="13D42722"/>
    <w:lvl w:ilvl="0" w:tplc="040C0011">
      <w:start w:val="1"/>
      <w:numFmt w:val="decimal"/>
      <w:lvlText w:val="%1)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54E771F4"/>
    <w:multiLevelType w:val="hybridMultilevel"/>
    <w:tmpl w:val="B8668F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F3E87"/>
    <w:multiLevelType w:val="hybridMultilevel"/>
    <w:tmpl w:val="DADE1DCC"/>
    <w:lvl w:ilvl="0" w:tplc="7B5E5C1A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686805"/>
    <w:multiLevelType w:val="hybridMultilevel"/>
    <w:tmpl w:val="8CF4FF3A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6">
    <w:nsid w:val="6FC51DCB"/>
    <w:multiLevelType w:val="hybridMultilevel"/>
    <w:tmpl w:val="581A7502"/>
    <w:lvl w:ilvl="0" w:tplc="040C0011">
      <w:start w:val="1"/>
      <w:numFmt w:val="decimal"/>
      <w:lvlText w:val="%1)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5AF"/>
    <w:rsid w:val="00033196"/>
    <w:rsid w:val="000A4A9A"/>
    <w:rsid w:val="000E419B"/>
    <w:rsid w:val="00154289"/>
    <w:rsid w:val="00172663"/>
    <w:rsid w:val="001D3267"/>
    <w:rsid w:val="00232AA5"/>
    <w:rsid w:val="00253CCB"/>
    <w:rsid w:val="00277A6C"/>
    <w:rsid w:val="002B2714"/>
    <w:rsid w:val="002F7D4C"/>
    <w:rsid w:val="00395EEF"/>
    <w:rsid w:val="003E166B"/>
    <w:rsid w:val="00406033"/>
    <w:rsid w:val="00442BFF"/>
    <w:rsid w:val="005C0521"/>
    <w:rsid w:val="00644620"/>
    <w:rsid w:val="006A4775"/>
    <w:rsid w:val="00785B1F"/>
    <w:rsid w:val="007D4374"/>
    <w:rsid w:val="00801EE8"/>
    <w:rsid w:val="008352E5"/>
    <w:rsid w:val="00850246"/>
    <w:rsid w:val="0089546D"/>
    <w:rsid w:val="009E225D"/>
    <w:rsid w:val="00A238D6"/>
    <w:rsid w:val="00A325E9"/>
    <w:rsid w:val="00A3711E"/>
    <w:rsid w:val="00A81AE1"/>
    <w:rsid w:val="00A873B7"/>
    <w:rsid w:val="00B059FB"/>
    <w:rsid w:val="00B232BA"/>
    <w:rsid w:val="00B441FF"/>
    <w:rsid w:val="00C86483"/>
    <w:rsid w:val="00C87084"/>
    <w:rsid w:val="00DA5206"/>
    <w:rsid w:val="00DC05AF"/>
    <w:rsid w:val="00DD1F49"/>
    <w:rsid w:val="00E41630"/>
    <w:rsid w:val="00F67FB1"/>
    <w:rsid w:val="00FA5D49"/>
    <w:rsid w:val="00FA73CE"/>
    <w:rsid w:val="00FD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05AF"/>
    <w:pPr>
      <w:spacing w:after="0" w:line="24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C0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5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05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4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19B"/>
  </w:style>
  <w:style w:type="paragraph" w:styleId="Pieddepage">
    <w:name w:val="footer"/>
    <w:basedOn w:val="Normal"/>
    <w:link w:val="PieddepageCar"/>
    <w:uiPriority w:val="99"/>
    <w:unhideWhenUsed/>
    <w:rsid w:val="000E4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1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C05AF"/>
    <w:pPr>
      <w:spacing w:after="0" w:line="240" w:lineRule="auto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C0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05A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C05A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E4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419B"/>
  </w:style>
  <w:style w:type="paragraph" w:styleId="Pieddepage">
    <w:name w:val="footer"/>
    <w:basedOn w:val="Normal"/>
    <w:link w:val="PieddepageCar"/>
    <w:uiPriority w:val="99"/>
    <w:unhideWhenUsed/>
    <w:rsid w:val="000E41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4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Sana-Nouzri</dc:creator>
  <cp:lastModifiedBy>Sana-Nouzri</cp:lastModifiedBy>
  <cp:revision>39</cp:revision>
  <dcterms:created xsi:type="dcterms:W3CDTF">2018-06-05T09:38:00Z</dcterms:created>
  <dcterms:modified xsi:type="dcterms:W3CDTF">2018-06-05T12:33:00Z</dcterms:modified>
</cp:coreProperties>
</file>