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63" w:rsidRDefault="00BF3779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,System.Form.Timer</w:t>
      </w:r>
      <w:proofErr w:type="gramEnd"/>
    </w:p>
    <w:p w:rsidR="00BF3779" w:rsidRDefault="00BF3779">
      <w:pPr>
        <w:rPr>
          <w:lang w:val="en-US"/>
        </w:rPr>
      </w:pPr>
    </w:p>
    <w:p w:rsidR="00BF3779" w:rsidRDefault="00BF3779">
      <w:pPr>
        <w:rPr>
          <w:lang w:val="en-US"/>
        </w:rPr>
      </w:pPr>
    </w:p>
    <w:p w:rsidR="00BF3779" w:rsidRDefault="00BF3779">
      <w:pPr>
        <w:rPr>
          <w:lang w:val="en-US"/>
        </w:rPr>
      </w:pPr>
      <w:proofErr w:type="gramStart"/>
      <w:r>
        <w:rPr>
          <w:lang w:val="en-US"/>
        </w:rPr>
        <w:t>2.System.Threading.Timer</w:t>
      </w:r>
      <w:proofErr w:type="gramEnd"/>
    </w:p>
    <w:p w:rsidR="00BF3779" w:rsidRDefault="00BF3779">
      <w:pPr>
        <w:rPr>
          <w:lang w:val="en-US"/>
        </w:rPr>
      </w:pPr>
    </w:p>
    <w:p w:rsidR="00BF3779" w:rsidRDefault="00BF3779">
      <w:pPr>
        <w:rPr>
          <w:lang w:val="en-US"/>
        </w:rPr>
      </w:pPr>
    </w:p>
    <w:p w:rsidR="0043766C" w:rsidRDefault="0043766C">
      <w:pPr>
        <w:rPr>
          <w:lang w:val="en-US"/>
        </w:rPr>
      </w:pPr>
    </w:p>
    <w:p w:rsidR="00BF3779" w:rsidRDefault="00BF3779">
      <w:pPr>
        <w:rPr>
          <w:lang w:val="en-US"/>
        </w:rPr>
      </w:pPr>
      <w:r>
        <w:rPr>
          <w:lang w:val="en-US"/>
        </w:rPr>
        <w:t>3</w:t>
      </w:r>
      <w:proofErr w:type="gramStart"/>
      <w:r>
        <w:rPr>
          <w:lang w:val="en-US"/>
        </w:rPr>
        <w:t>,System.Timers.Timer</w:t>
      </w:r>
      <w:proofErr w:type="gramEnd"/>
      <w:r>
        <w:rPr>
          <w:lang w:val="en-US"/>
        </w:rPr>
        <w:t>.</w:t>
      </w:r>
    </w:p>
    <w:p w:rsidR="0043766C" w:rsidRPr="0043766C" w:rsidRDefault="0043766C" w:rsidP="0043766C">
      <w:pPr>
        <w:rPr>
          <w:rFonts w:hint="eastAsia"/>
          <w:lang w:val="en-US"/>
        </w:rPr>
      </w:pPr>
      <w:proofErr w:type="spellStart"/>
      <w:r w:rsidRPr="0043766C">
        <w:rPr>
          <w:rFonts w:hint="eastAsia"/>
          <w:lang w:val="en-US"/>
        </w:rPr>
        <w:t>System.Timers</w:t>
      </w:r>
      <w:proofErr w:type="spellEnd"/>
      <w:r w:rsidRPr="0043766C">
        <w:rPr>
          <w:rFonts w:hint="eastAsia"/>
          <w:lang w:val="en-US"/>
        </w:rPr>
        <w:t>名称空间中的</w:t>
      </w:r>
      <w:r w:rsidRPr="0043766C">
        <w:rPr>
          <w:rFonts w:hint="eastAsia"/>
          <w:lang w:val="en-US"/>
        </w:rPr>
        <w:t>Timer</w:t>
      </w:r>
      <w:r w:rsidRPr="0043766C">
        <w:rPr>
          <w:rFonts w:hint="eastAsia"/>
          <w:lang w:val="en-US"/>
        </w:rPr>
        <w:t>类的构造函数只需要一个时间间隔。经过该时间间隔后应调</w:t>
      </w:r>
    </w:p>
    <w:p w:rsidR="0043766C" w:rsidRPr="0043766C" w:rsidRDefault="0043766C" w:rsidP="0043766C">
      <w:pPr>
        <w:rPr>
          <w:rFonts w:hint="eastAsia"/>
          <w:lang w:val="en-US"/>
        </w:rPr>
      </w:pPr>
      <w:r w:rsidRPr="0043766C">
        <w:rPr>
          <w:rFonts w:hint="eastAsia"/>
          <w:lang w:val="en-US"/>
        </w:rPr>
        <w:t>用的方法用</w:t>
      </w:r>
      <w:r w:rsidRPr="0043766C">
        <w:rPr>
          <w:rFonts w:hint="eastAsia"/>
          <w:lang w:val="en-US"/>
        </w:rPr>
        <w:t>Elapsed</w:t>
      </w:r>
      <w:r w:rsidRPr="0043766C">
        <w:rPr>
          <w:rFonts w:hint="eastAsia"/>
          <w:lang w:val="en-US"/>
        </w:rPr>
        <w:t>事件指定。这个事件需要一个</w:t>
      </w:r>
      <w:proofErr w:type="spellStart"/>
      <w:r w:rsidRPr="0043766C">
        <w:rPr>
          <w:rFonts w:hint="eastAsia"/>
          <w:lang w:val="en-US"/>
        </w:rPr>
        <w:t>ElapsedEventHandler</w:t>
      </w:r>
      <w:proofErr w:type="spellEnd"/>
      <w:r w:rsidRPr="0043766C">
        <w:rPr>
          <w:rFonts w:hint="eastAsia"/>
          <w:lang w:val="en-US"/>
        </w:rPr>
        <w:t>类型的委托</w:t>
      </w:r>
      <w:proofErr w:type="gramStart"/>
      <w:r w:rsidRPr="0043766C">
        <w:rPr>
          <w:rFonts w:hint="eastAsia"/>
          <w:lang w:val="en-US"/>
        </w:rPr>
        <w:t>,</w:t>
      </w:r>
      <w:r w:rsidRPr="0043766C">
        <w:rPr>
          <w:rFonts w:hint="eastAsia"/>
          <w:lang w:val="en-US"/>
        </w:rPr>
        <w:t>这个委托需要的对象和</w:t>
      </w:r>
      <w:proofErr w:type="spellStart"/>
      <w:r w:rsidRPr="0043766C">
        <w:rPr>
          <w:rFonts w:hint="eastAsia"/>
          <w:lang w:val="en-US"/>
        </w:rPr>
        <w:t>ElapsedEventArgs</w:t>
      </w:r>
      <w:proofErr w:type="spellEnd"/>
      <w:r w:rsidRPr="0043766C">
        <w:rPr>
          <w:rFonts w:hint="eastAsia"/>
          <w:lang w:val="en-US"/>
        </w:rPr>
        <w:t>参数与</w:t>
      </w:r>
      <w:proofErr w:type="spellStart"/>
      <w:r w:rsidRPr="0043766C">
        <w:rPr>
          <w:rFonts w:hint="eastAsia"/>
          <w:lang w:val="en-US"/>
        </w:rPr>
        <w:t>TimerAction</w:t>
      </w:r>
      <w:proofErr w:type="spellEnd"/>
      <w:r w:rsidRPr="0043766C">
        <w:rPr>
          <w:rFonts w:hint="eastAsia"/>
          <w:lang w:val="en-US"/>
        </w:rPr>
        <w:t>方法相同</w:t>
      </w:r>
      <w:proofErr w:type="gramEnd"/>
      <w:r w:rsidRPr="0043766C">
        <w:rPr>
          <w:rFonts w:hint="eastAsia"/>
          <w:lang w:val="en-US"/>
        </w:rPr>
        <w:t>。</w:t>
      </w:r>
      <w:proofErr w:type="spellStart"/>
      <w:r w:rsidRPr="0043766C">
        <w:rPr>
          <w:rFonts w:hint="eastAsia"/>
          <w:lang w:val="en-US"/>
        </w:rPr>
        <w:t>AutoSet</w:t>
      </w:r>
      <w:proofErr w:type="spellEnd"/>
      <w:r w:rsidRPr="0043766C">
        <w:rPr>
          <w:rFonts w:hint="eastAsia"/>
          <w:lang w:val="en-US"/>
        </w:rPr>
        <w:t xml:space="preserve"> </w:t>
      </w:r>
      <w:r w:rsidRPr="0043766C">
        <w:rPr>
          <w:rFonts w:hint="eastAsia"/>
          <w:lang w:val="en-US"/>
        </w:rPr>
        <w:t>属性指定计时器是否重复触发。</w:t>
      </w:r>
    </w:p>
    <w:p w:rsidR="0043766C" w:rsidRPr="0043766C" w:rsidRDefault="0043766C" w:rsidP="0043766C">
      <w:pPr>
        <w:rPr>
          <w:rFonts w:hint="eastAsia"/>
          <w:lang w:val="en-US"/>
        </w:rPr>
      </w:pPr>
      <w:r w:rsidRPr="0043766C">
        <w:rPr>
          <w:rFonts w:hint="eastAsia"/>
          <w:lang w:val="en-US"/>
        </w:rPr>
        <w:t>如果把这个属性设置为</w:t>
      </w:r>
      <w:r w:rsidRPr="0043766C">
        <w:rPr>
          <w:rFonts w:hint="eastAsia"/>
          <w:lang w:val="en-US"/>
        </w:rPr>
        <w:t>false,</w:t>
      </w:r>
      <w:r w:rsidRPr="0043766C">
        <w:rPr>
          <w:rFonts w:hint="eastAsia"/>
          <w:lang w:val="en-US"/>
        </w:rPr>
        <w:t>事件就只触发一次。调用</w:t>
      </w:r>
      <w:proofErr w:type="gramStart"/>
      <w:r w:rsidRPr="0043766C">
        <w:rPr>
          <w:rFonts w:hint="eastAsia"/>
          <w:lang w:val="en-US"/>
        </w:rPr>
        <w:t>start(</w:t>
      </w:r>
      <w:proofErr w:type="gramEnd"/>
      <w:r w:rsidRPr="0043766C">
        <w:rPr>
          <w:rFonts w:hint="eastAsia"/>
          <w:lang w:val="en-US"/>
        </w:rPr>
        <w:t>)</w:t>
      </w:r>
      <w:r w:rsidRPr="0043766C">
        <w:rPr>
          <w:rFonts w:hint="eastAsia"/>
          <w:lang w:val="en-US"/>
        </w:rPr>
        <w:t>方法允许计时器触发事件。除了调用</w:t>
      </w:r>
    </w:p>
    <w:p w:rsidR="00BF3779" w:rsidRDefault="0043766C" w:rsidP="0043766C">
      <w:pPr>
        <w:rPr>
          <w:lang w:val="en-US"/>
        </w:rPr>
      </w:pPr>
      <w:proofErr w:type="gramStart"/>
      <w:r>
        <w:rPr>
          <w:rFonts w:hint="eastAsia"/>
          <w:lang w:val="en-US"/>
        </w:rPr>
        <w:t>Sta</w:t>
      </w:r>
      <w:r>
        <w:rPr>
          <w:lang w:val="en-US"/>
        </w:rPr>
        <w:t>rt</w:t>
      </w:r>
      <w:r w:rsidRPr="0043766C">
        <w:rPr>
          <w:rFonts w:hint="eastAsia"/>
          <w:lang w:val="en-US"/>
        </w:rPr>
        <w:t>(</w:t>
      </w:r>
      <w:proofErr w:type="gramEnd"/>
      <w:r w:rsidRPr="0043766C">
        <w:rPr>
          <w:rFonts w:hint="eastAsia"/>
          <w:lang w:val="en-US"/>
        </w:rPr>
        <w:t>)</w:t>
      </w:r>
      <w:r w:rsidRPr="0043766C">
        <w:rPr>
          <w:rFonts w:hint="eastAsia"/>
          <w:lang w:val="en-US"/>
        </w:rPr>
        <w:t>方法之外</w:t>
      </w:r>
      <w:r w:rsidRPr="0043766C">
        <w:rPr>
          <w:rFonts w:hint="eastAsia"/>
          <w:lang w:val="en-US"/>
        </w:rPr>
        <w:t>,</w:t>
      </w:r>
      <w:r w:rsidRPr="0043766C">
        <w:rPr>
          <w:rFonts w:hint="eastAsia"/>
          <w:lang w:val="en-US"/>
        </w:rPr>
        <w:t>还可以把</w:t>
      </w:r>
      <w:r w:rsidRPr="0043766C">
        <w:rPr>
          <w:rFonts w:hint="eastAsia"/>
          <w:lang w:val="en-US"/>
        </w:rPr>
        <w:t>Enabled</w:t>
      </w:r>
      <w:r w:rsidRPr="0043766C">
        <w:rPr>
          <w:rFonts w:hint="eastAsia"/>
          <w:lang w:val="en-US"/>
        </w:rPr>
        <w:t>属性设置为</w:t>
      </w:r>
      <w:r>
        <w:rPr>
          <w:lang w:val="en-US"/>
        </w:rPr>
        <w:t>true</w:t>
      </w:r>
      <w:r w:rsidRPr="0043766C">
        <w:rPr>
          <w:rFonts w:hint="eastAsia"/>
          <w:lang w:val="en-US"/>
        </w:rPr>
        <w:t>。在后台</w:t>
      </w:r>
      <w:r>
        <w:rPr>
          <w:rFonts w:hint="eastAsia"/>
          <w:lang w:val="en-US"/>
        </w:rPr>
        <w:t>,sta</w:t>
      </w:r>
      <w:r>
        <w:rPr>
          <w:lang w:val="en-US"/>
        </w:rPr>
        <w:t>rt()</w:t>
      </w:r>
      <w:r w:rsidRPr="0043766C">
        <w:rPr>
          <w:rFonts w:hint="eastAsia"/>
          <w:lang w:val="en-US"/>
        </w:rPr>
        <w:t>方法什么也不做。</w:t>
      </w:r>
      <w:r>
        <w:rPr>
          <w:lang w:val="en-US"/>
        </w:rPr>
        <w:t>S</w:t>
      </w:r>
      <w:r>
        <w:rPr>
          <w:rFonts w:hint="eastAsia"/>
          <w:lang w:val="en-US"/>
        </w:rPr>
        <w:t>top</w:t>
      </w:r>
      <w:r>
        <w:rPr>
          <w:lang w:val="en-US"/>
        </w:rPr>
        <w:t>()</w:t>
      </w:r>
      <w:r w:rsidRPr="0043766C">
        <w:rPr>
          <w:rFonts w:hint="eastAsia"/>
          <w:lang w:val="en-US"/>
        </w:rPr>
        <w:t>方法把</w:t>
      </w:r>
      <w:r>
        <w:rPr>
          <w:rFonts w:hint="eastAsia"/>
          <w:lang w:val="en-US"/>
        </w:rPr>
        <w:t>Enab</w:t>
      </w:r>
      <w:r>
        <w:rPr>
          <w:lang w:val="en-US"/>
        </w:rPr>
        <w:t>led</w:t>
      </w:r>
      <w:r w:rsidRPr="0043766C">
        <w:rPr>
          <w:rFonts w:hint="eastAsia"/>
          <w:lang w:val="en-US"/>
        </w:rPr>
        <w:t>属性设置为</w:t>
      </w:r>
      <w:r w:rsidRPr="0043766C">
        <w:rPr>
          <w:rFonts w:hint="eastAsia"/>
          <w:lang w:val="en-US"/>
        </w:rPr>
        <w:t>false,</w:t>
      </w:r>
      <w:r w:rsidRPr="0043766C">
        <w:rPr>
          <w:rFonts w:hint="eastAsia"/>
          <w:lang w:val="en-US"/>
        </w:rPr>
        <w:t>以停止计时器。</w:t>
      </w:r>
    </w:p>
    <w:p w:rsidR="0065552F" w:rsidRDefault="0065552F" w:rsidP="0043766C">
      <w:pPr>
        <w:rPr>
          <w:lang w:val="en-US"/>
        </w:rPr>
      </w:pPr>
    </w:p>
    <w:p w:rsidR="0065552F" w:rsidRDefault="0065552F" w:rsidP="0043766C">
      <w:pPr>
        <w:rPr>
          <w:lang w:val="en-US"/>
        </w:rPr>
      </w:pPr>
    </w:p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Timer 组件是基于服务器的计时器，它使您能够指定在应用程序中引发 </w:t>
      </w:r>
      <w:hyperlink r:id="rId6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事件的周期性间隔。 然后可通过处理这个事件来提供常规处理。 例如，假设您有一台关键性服务器，必须每周 7 天、每天 24 小时都保持运行。 可以创建一个使用 Timer 的服务，以定期检查服务器并确保系统开启并在运行。 如果系统不响应，则该服务可以尝试重新启动服务器或通知管理员。</w:t>
      </w:r>
    </w:p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基于服务器的 Timer 是为在多线程环境中用于辅助线程而设计的。 服务器计时器可以在线程间移动来处理引发的 </w:t>
      </w:r>
      <w:hyperlink r:id="rId7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事件，这样就可以比 Windows 计时器更精确地按时引发事件。</w:t>
      </w:r>
    </w:p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基于 </w:t>
      </w:r>
      <w:hyperlink r:id="rId8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Interval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属性的值，Timer 组件引发 </w:t>
      </w:r>
      <w:hyperlink r:id="rId9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事件。 您可以处理这个事件来执行必要的处理。 例如，假设您有一个联机销售应用程序，它持续向一个数据库投递销售订单。 编译要传送的指令的服务成批处理订单，而不是单独地处理每份订单。 可以使用 Timer 每 30 分钟启动一次批处理。</w:t>
      </w:r>
    </w:p>
    <w:tbl>
      <w:tblPr>
        <w:tblW w:w="151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5"/>
      </w:tblGrid>
      <w:tr w:rsidR="0065552F" w:rsidRPr="0065552F" w:rsidTr="0065552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65552F" w:rsidRPr="0065552F" w:rsidRDefault="0065552F" w:rsidP="0065552F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说明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说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TyNScgCAADGBQAADgAAAAAAAAAAAAAAAAAuAgAAZHJzL2Uyb0RvYy54bWxQSwECLQAUAAYA&#10;CAAAACEATKDpLNgAAAADAQAADwAAAAAAAAAAAAAAAAAi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5552F">
              <w:rPr>
                <w:rFonts w:ascii="SimSun" w:eastAsia="SimSun" w:hAnsi="SimSun" w:cs="SimSun"/>
                <w:b/>
                <w:bCs/>
                <w:color w:val="636363"/>
                <w:sz w:val="24"/>
                <w:szCs w:val="24"/>
              </w:rPr>
              <w:t>说明</w:t>
            </w:r>
          </w:p>
        </w:tc>
      </w:tr>
      <w:tr w:rsidR="0065552F" w:rsidRPr="0065552F" w:rsidTr="0065552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552F" w:rsidRPr="0065552F" w:rsidRDefault="0065552F" w:rsidP="0065552F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当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proofErr w:type="spellStart"/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begin"/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instrText xml:space="preserve"> HYPERLINK "http://msdn.microsoft.com/zh-cn/library/system.timers.timer.autoreset(v=vs.110).aspx" </w:instrTex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separate"/>
            </w:r>
            <w:r w:rsidRPr="0065552F">
              <w:rPr>
                <w:rFonts w:ascii="Times New Roman" w:eastAsia="Times New Roman" w:hAnsi="Times New Roman" w:cs="Times New Roman"/>
                <w:color w:val="03697A"/>
                <w:sz w:val="24"/>
                <w:szCs w:val="24"/>
              </w:rPr>
              <w:t>AutoReset</w:t>
            </w:r>
            <w:proofErr w:type="spellEnd"/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end"/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设置为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false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时，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Timer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只在第一个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10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Interval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过后引发一次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11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Elapsed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事件。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若要保持以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12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Interval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时间间隔引发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13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Elapsed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事件，请将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proofErr w:type="spellStart"/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begin"/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instrText xml:space="preserve"> HYPERLINK "http://msdn.microsoft.com/zh-cn/library/system.timers.timer.autoreset(v=vs.110).aspx" </w:instrTex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separate"/>
            </w:r>
            <w:r w:rsidRPr="0065552F">
              <w:rPr>
                <w:rFonts w:ascii="Times New Roman" w:eastAsia="Times New Roman" w:hAnsi="Times New Roman" w:cs="Times New Roman"/>
                <w:color w:val="03697A"/>
                <w:sz w:val="24"/>
                <w:szCs w:val="24"/>
              </w:rPr>
              <w:t>AutoReset</w:t>
            </w:r>
            <w:proofErr w:type="spellEnd"/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end"/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设置为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true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。</w:t>
            </w:r>
          </w:p>
        </w:tc>
      </w:tr>
    </w:tbl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lastRenderedPageBreak/>
        <w:t>在 .NET Framework 2.0 版及更早版本中，Timer 组件捕获 </w:t>
      </w:r>
      <w:hyperlink r:id="rId14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事件的事件处理程序所引发的所有异常并禁止显示这些异常。 在将来的 .NET Framework 版本中，此行为可能会有更改。</w:t>
      </w:r>
    </w:p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如果 </w:t>
      </w:r>
      <w:proofErr w:type="spellStart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begin"/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instrText xml:space="preserve"> HYPERLINK "http://msdn.microsoft.com/zh-cn/library/system.timers.timer.synchronizingobject(v=vs.110).aspx" </w:instrTex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separate"/>
      </w:r>
      <w:r w:rsidRPr="0065552F">
        <w:rPr>
          <w:rFonts w:ascii="Microsoft YaHei UI" w:eastAsia="Microsoft YaHei UI" w:hAnsi="Microsoft YaHei UI" w:cs="Times New Roman" w:hint="eastAsia"/>
          <w:color w:val="03697A"/>
          <w:sz w:val="20"/>
          <w:szCs w:val="20"/>
        </w:rPr>
        <w:t>SynchronizingObject</w:t>
      </w:r>
      <w:proofErr w:type="spellEnd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end"/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属性为 </w:t>
      </w:r>
      <w:r w:rsidRPr="0065552F">
        <w:rPr>
          <w:rFonts w:ascii="Microsoft YaHei UI" w:eastAsia="Microsoft YaHei UI" w:hAnsi="Microsoft YaHei UI" w:cs="Times New Roman" w:hint="eastAsia"/>
          <w:b/>
          <w:bCs/>
          <w:color w:val="2A2A2A"/>
          <w:sz w:val="20"/>
          <w:szCs w:val="20"/>
        </w:rPr>
        <w:t>null</w:t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，则在 </w:t>
      </w:r>
      <w:proofErr w:type="spellStart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begin"/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instrText xml:space="preserve"> HYPERLINK "http://msdn.microsoft.com/zh-cn/library/system.threading.threadpool(v=vs.110).aspx" </w:instrTex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separate"/>
      </w:r>
      <w:r w:rsidRPr="0065552F">
        <w:rPr>
          <w:rFonts w:ascii="Microsoft YaHei UI" w:eastAsia="Microsoft YaHei UI" w:hAnsi="Microsoft YaHei UI" w:cs="Times New Roman" w:hint="eastAsia"/>
          <w:color w:val="03697A"/>
          <w:sz w:val="20"/>
          <w:szCs w:val="20"/>
        </w:rPr>
        <w:t>ThreadPool</w:t>
      </w:r>
      <w:proofErr w:type="spellEnd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end"/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线程上引发 </w:t>
      </w:r>
      <w:hyperlink r:id="rId15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事件。 如果 </w:t>
      </w:r>
      <w:hyperlink r:id="rId16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事件的处理时间比 </w:t>
      </w:r>
      <w:hyperlink r:id="rId17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Interval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长，在另一个 </w:t>
      </w:r>
      <w:proofErr w:type="spellStart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begin"/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instrText xml:space="preserve"> HYPERLINK "http://msdn.microsoft.com/zh-cn/library/system.threading.threadpool(v=vs.110).aspx" </w:instrTex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separate"/>
      </w:r>
      <w:r w:rsidRPr="0065552F">
        <w:rPr>
          <w:rFonts w:ascii="Microsoft YaHei UI" w:eastAsia="Microsoft YaHei UI" w:hAnsi="Microsoft YaHei UI" w:cs="Times New Roman" w:hint="eastAsia"/>
          <w:color w:val="03697A"/>
          <w:sz w:val="20"/>
          <w:szCs w:val="20"/>
        </w:rPr>
        <w:t>ThreadPool</w:t>
      </w:r>
      <w:proofErr w:type="spellEnd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end"/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线程上将会再次引发此事件。 在这种情况下，事件处理程序应当是可重入的。</w:t>
      </w:r>
    </w:p>
    <w:tbl>
      <w:tblPr>
        <w:tblW w:w="151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5"/>
      </w:tblGrid>
      <w:tr w:rsidR="0065552F" w:rsidRPr="0065552F" w:rsidTr="0065552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65552F" w:rsidRPr="0065552F" w:rsidRDefault="0065552F" w:rsidP="0065552F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说明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说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Mh1PPGAgAAxg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5552F">
              <w:rPr>
                <w:rFonts w:ascii="SimSun" w:eastAsia="SimSun" w:hAnsi="SimSun" w:cs="SimSun"/>
                <w:b/>
                <w:bCs/>
                <w:color w:val="636363"/>
                <w:sz w:val="24"/>
                <w:szCs w:val="24"/>
              </w:rPr>
              <w:t>说明</w:t>
            </w:r>
          </w:p>
        </w:tc>
      </w:tr>
      <w:tr w:rsidR="0065552F" w:rsidRPr="0065552F" w:rsidTr="0065552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552F" w:rsidRPr="0065552F" w:rsidRDefault="0065552F" w:rsidP="0065552F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在一个线程调用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18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Stop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方法或将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19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Enabled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属性设置为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false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的同时，可在另一个线程上运行事件处理方法。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这可能导致在计时器停止之后引发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20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Elapsed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事件。</w:t>
            </w:r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hyperlink r:id="rId21" w:history="1">
              <w:r w:rsidRPr="0065552F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Stop</w:t>
              </w:r>
            </w:hyperlink>
            <w:r w:rsidRPr="0065552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65552F">
              <w:rPr>
                <w:rFonts w:ascii="SimSun" w:eastAsia="SimSun" w:hAnsi="SimSun" w:cs="SimSun"/>
                <w:color w:val="2A2A2A"/>
                <w:sz w:val="24"/>
                <w:szCs w:val="24"/>
              </w:rPr>
              <w:t>方法的代码示例演示了一种避免此争用条件的方法。</w:t>
            </w:r>
          </w:p>
        </w:tc>
      </w:tr>
    </w:tbl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即使 </w:t>
      </w:r>
      <w:proofErr w:type="spellStart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begin"/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instrText xml:space="preserve"> HYPERLINK "http://msdn.microsoft.com/zh-cn/library/system.timers.timer.synchronizingobject(v=vs.110).aspx" </w:instrTex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separate"/>
      </w:r>
      <w:r w:rsidRPr="0065552F">
        <w:rPr>
          <w:rFonts w:ascii="Microsoft YaHei UI" w:eastAsia="Microsoft YaHei UI" w:hAnsi="Microsoft YaHei UI" w:cs="Times New Roman" w:hint="eastAsia"/>
          <w:color w:val="03697A"/>
          <w:sz w:val="20"/>
          <w:szCs w:val="20"/>
        </w:rPr>
        <w:t>SynchronizingObject</w:t>
      </w:r>
      <w:proofErr w:type="spellEnd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end"/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不是 </w:t>
      </w:r>
      <w:r w:rsidRPr="0065552F">
        <w:rPr>
          <w:rFonts w:ascii="Microsoft YaHei UI" w:eastAsia="Microsoft YaHei UI" w:hAnsi="Microsoft YaHei UI" w:cs="Times New Roman" w:hint="eastAsia"/>
          <w:b/>
          <w:bCs/>
          <w:color w:val="2A2A2A"/>
          <w:sz w:val="20"/>
          <w:szCs w:val="20"/>
        </w:rPr>
        <w:t>null</w:t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，</w: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begin"/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instrText xml:space="preserve"> HYPERLINK "http://msdn.microsoft.com/zh-cn/library/system.timers.timer.elapsed(v=vs.110).aspx" </w:instrTex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separate"/>
      </w:r>
      <w:r w:rsidRPr="0065552F">
        <w:rPr>
          <w:rFonts w:ascii="Microsoft YaHei UI" w:eastAsia="Microsoft YaHei UI" w:hAnsi="Microsoft YaHei UI" w:cs="Times New Roman" w:hint="eastAsia"/>
          <w:color w:val="03697A"/>
          <w:sz w:val="20"/>
          <w:szCs w:val="20"/>
        </w:rPr>
        <w:t>Elapsed</w: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end"/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在 </w:t>
      </w:r>
      <w:hyperlink r:id="rId22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Dispose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或 </w:t>
      </w:r>
      <w:hyperlink r:id="rId23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Stop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方法调用后或 </w:t>
      </w:r>
      <w:hyperlink r:id="rId24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Enabled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属性设置为 </w:t>
      </w:r>
      <w:r w:rsidRPr="0065552F">
        <w:rPr>
          <w:rFonts w:ascii="Microsoft YaHei UI" w:eastAsia="Microsoft YaHei UI" w:hAnsi="Microsoft YaHei UI" w:cs="Times New Roman" w:hint="eastAsia"/>
          <w:b/>
          <w:bCs/>
          <w:color w:val="2A2A2A"/>
          <w:sz w:val="20"/>
          <w:szCs w:val="20"/>
        </w:rPr>
        <w:t>false</w:t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后，事件可以发生，这是因为引出 </w:t>
      </w:r>
      <w:hyperlink r:id="rId25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事件的信号总是排队等待执行线程池线程。 解决此争用条件的一种方法是：设置一个标志，通知 </w:t>
      </w:r>
      <w:hyperlink r:id="rId26" w:history="1">
        <w:r w:rsidRPr="0065552F">
          <w:rPr>
            <w:rFonts w:ascii="Microsoft YaHei UI" w:eastAsia="Microsoft YaHei UI" w:hAnsi="Microsoft YaHei UI" w:cs="Times New Roman" w:hint="eastAsia"/>
            <w:color w:val="03697A"/>
            <w:sz w:val="20"/>
            <w:szCs w:val="20"/>
          </w:rPr>
          <w:t>Elapsed</w:t>
        </w:r>
      </w:hyperlink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事件的事件处理程序忽略随后的事件。</w:t>
      </w:r>
    </w:p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如果您使用 Timer 与用户界面元素如窗体或控件，没有放置计时器的该用户界面元素，指定包含 Timer 窗体或控件到 </w:t>
      </w:r>
      <w:proofErr w:type="spellStart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begin"/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instrText xml:space="preserve"> HYPERLINK "http://msdn.microsoft.com/zh-cn/library/system.timers.timer.synchronizingobject(v=vs.110).aspx" </w:instrText>
      </w:r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separate"/>
      </w:r>
      <w:r w:rsidRPr="0065552F">
        <w:rPr>
          <w:rFonts w:ascii="Microsoft YaHei UI" w:eastAsia="Microsoft YaHei UI" w:hAnsi="Microsoft YaHei UI" w:cs="Times New Roman" w:hint="eastAsia"/>
          <w:color w:val="03697A"/>
          <w:sz w:val="20"/>
          <w:szCs w:val="20"/>
        </w:rPr>
        <w:t>SynchronizingObject</w:t>
      </w:r>
      <w:proofErr w:type="spellEnd"/>
      <w:r w:rsidRPr="0065552F">
        <w:rPr>
          <w:rFonts w:ascii="Microsoft YaHei UI" w:eastAsia="Microsoft YaHei UI" w:hAnsi="Microsoft YaHei UI" w:cs="Times New Roman"/>
          <w:color w:val="2A2A2A"/>
          <w:sz w:val="20"/>
          <w:szCs w:val="20"/>
        </w:rPr>
        <w:fldChar w:fldCharType="end"/>
      </w: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 属性，以使该事件封送到用户界面线程。</w:t>
      </w:r>
    </w:p>
    <w:p w:rsidR="0065552F" w:rsidRPr="0065552F" w:rsidRDefault="0065552F" w:rsidP="0065552F">
      <w:pPr>
        <w:spacing w:after="0" w:line="270" w:lineRule="atLeast"/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</w:pPr>
      <w:r w:rsidRPr="0065552F">
        <w:rPr>
          <w:rFonts w:ascii="Microsoft YaHei UI" w:eastAsia="Microsoft YaHei UI" w:hAnsi="Microsoft YaHei UI" w:cs="Times New Roman" w:hint="eastAsia"/>
          <w:color w:val="2A2A2A"/>
          <w:sz w:val="20"/>
          <w:szCs w:val="20"/>
        </w:rPr>
        <w:t>Timer 在运行时是不可见的。</w:t>
      </w:r>
    </w:p>
    <w:p w:rsidR="0065552F" w:rsidRDefault="0065552F" w:rsidP="0043766C">
      <w:pPr>
        <w:rPr>
          <w:lang w:val="en-US"/>
        </w:rPr>
      </w:pPr>
      <w:bookmarkStart w:id="0" w:name="_GoBack"/>
      <w:bookmarkEnd w:id="0"/>
    </w:p>
    <w:sectPr w:rsidR="0065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63"/>
    <w:rsid w:val="00017363"/>
    <w:rsid w:val="0043766C"/>
    <w:rsid w:val="0065552F"/>
    <w:rsid w:val="00BF3779"/>
    <w:rsid w:val="00C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5552F"/>
  </w:style>
  <w:style w:type="character" w:customStyle="1" w:styleId="selflink">
    <w:name w:val="selflink"/>
    <w:basedOn w:val="DefaultParagraphFont"/>
    <w:rsid w:val="0065552F"/>
  </w:style>
  <w:style w:type="character" w:customStyle="1" w:styleId="apple-converted-space">
    <w:name w:val="apple-converted-space"/>
    <w:basedOn w:val="DefaultParagraphFont"/>
    <w:rsid w:val="0065552F"/>
  </w:style>
  <w:style w:type="character" w:styleId="Hyperlink">
    <w:name w:val="Hyperlink"/>
    <w:basedOn w:val="DefaultParagraphFont"/>
    <w:uiPriority w:val="99"/>
    <w:semiHidden/>
    <w:unhideWhenUsed/>
    <w:rsid w:val="006555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552F"/>
    <w:rPr>
      <w:b/>
      <w:bCs/>
    </w:rPr>
  </w:style>
  <w:style w:type="character" w:customStyle="1" w:styleId="input">
    <w:name w:val="input"/>
    <w:basedOn w:val="DefaultParagraphFont"/>
    <w:rsid w:val="0065552F"/>
  </w:style>
  <w:style w:type="character" w:customStyle="1" w:styleId="mtpstagouterhtml">
    <w:name w:val="mtpstagouterhtml"/>
    <w:basedOn w:val="DefaultParagraphFont"/>
    <w:rsid w:val="00655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5552F"/>
  </w:style>
  <w:style w:type="character" w:customStyle="1" w:styleId="selflink">
    <w:name w:val="selflink"/>
    <w:basedOn w:val="DefaultParagraphFont"/>
    <w:rsid w:val="0065552F"/>
  </w:style>
  <w:style w:type="character" w:customStyle="1" w:styleId="apple-converted-space">
    <w:name w:val="apple-converted-space"/>
    <w:basedOn w:val="DefaultParagraphFont"/>
    <w:rsid w:val="0065552F"/>
  </w:style>
  <w:style w:type="character" w:styleId="Hyperlink">
    <w:name w:val="Hyperlink"/>
    <w:basedOn w:val="DefaultParagraphFont"/>
    <w:uiPriority w:val="99"/>
    <w:semiHidden/>
    <w:unhideWhenUsed/>
    <w:rsid w:val="006555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552F"/>
    <w:rPr>
      <w:b/>
      <w:bCs/>
    </w:rPr>
  </w:style>
  <w:style w:type="character" w:customStyle="1" w:styleId="input">
    <w:name w:val="input"/>
    <w:basedOn w:val="DefaultParagraphFont"/>
    <w:rsid w:val="0065552F"/>
  </w:style>
  <w:style w:type="character" w:customStyle="1" w:styleId="mtpstagouterhtml">
    <w:name w:val="mtpstagouterhtml"/>
    <w:basedOn w:val="DefaultParagraphFont"/>
    <w:rsid w:val="0065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system.timers.timer.interval(v=vs.110).aspx" TargetMode="External"/><Relationship Id="rId13" Type="http://schemas.openxmlformats.org/officeDocument/2006/relationships/hyperlink" Target="http://msdn.microsoft.com/zh-cn/library/system.timers.timer.elapsed(v=vs.110).aspx" TargetMode="External"/><Relationship Id="rId18" Type="http://schemas.openxmlformats.org/officeDocument/2006/relationships/hyperlink" Target="http://msdn.microsoft.com/zh-cn/library/system.timers.timer.stop(v=vs.110).aspx" TargetMode="External"/><Relationship Id="rId26" Type="http://schemas.openxmlformats.org/officeDocument/2006/relationships/hyperlink" Target="http://msdn.microsoft.com/zh-cn/library/system.timers.timer.elapsed(v=vs.110)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zh-cn/library/system.timers.timer.stop(v=vs.110).aspx" TargetMode="External"/><Relationship Id="rId7" Type="http://schemas.openxmlformats.org/officeDocument/2006/relationships/hyperlink" Target="http://msdn.microsoft.com/zh-cn/library/system.timers.timer.elapsed(v=vs.110).aspx" TargetMode="External"/><Relationship Id="rId12" Type="http://schemas.openxmlformats.org/officeDocument/2006/relationships/hyperlink" Target="http://msdn.microsoft.com/zh-cn/library/system.timers.timer.interval(v=vs.110).aspx" TargetMode="External"/><Relationship Id="rId17" Type="http://schemas.openxmlformats.org/officeDocument/2006/relationships/hyperlink" Target="http://msdn.microsoft.com/zh-cn/library/system.timers.timer.interval(v=vs.110).aspx" TargetMode="External"/><Relationship Id="rId25" Type="http://schemas.openxmlformats.org/officeDocument/2006/relationships/hyperlink" Target="http://msdn.microsoft.com/zh-cn/library/system.timers.timer.elapsed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zh-cn/library/system.timers.timer.elapsed(v=vs.110).aspx" TargetMode="External"/><Relationship Id="rId20" Type="http://schemas.openxmlformats.org/officeDocument/2006/relationships/hyperlink" Target="http://msdn.microsoft.com/zh-cn/library/system.timers.timer.elapsed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zh-cn/library/system.timers.timer.elapsed(v=vs.110).aspx" TargetMode="External"/><Relationship Id="rId11" Type="http://schemas.openxmlformats.org/officeDocument/2006/relationships/hyperlink" Target="http://msdn.microsoft.com/zh-cn/library/system.timers.timer.elapsed(v=vs.110).aspx" TargetMode="External"/><Relationship Id="rId24" Type="http://schemas.openxmlformats.org/officeDocument/2006/relationships/hyperlink" Target="http://msdn.microsoft.com/zh-cn/library/system.timers.timer.enabled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zh-cn/library/system.timers.timer.elapsed(v=vs.110).aspx" TargetMode="External"/><Relationship Id="rId23" Type="http://schemas.openxmlformats.org/officeDocument/2006/relationships/hyperlink" Target="http://msdn.microsoft.com/zh-cn/library/system.timers.timer.stop(v=vs.110)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zh-cn/library/system.timers.timer.interval(v=vs.110).aspx" TargetMode="External"/><Relationship Id="rId19" Type="http://schemas.openxmlformats.org/officeDocument/2006/relationships/hyperlink" Target="http://msdn.microsoft.com/zh-cn/library/system.timers.timer.enabled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zh-cn/library/system.timers.timer.elapsed(v=vs.110).aspx" TargetMode="External"/><Relationship Id="rId14" Type="http://schemas.openxmlformats.org/officeDocument/2006/relationships/hyperlink" Target="http://msdn.microsoft.com/zh-cn/library/system.timers.timer.elapsed(v=vs.110).aspx" TargetMode="External"/><Relationship Id="rId22" Type="http://schemas.openxmlformats.org/officeDocument/2006/relationships/hyperlink" Target="http://msdn.microsoft.com/zh-cn/library/system.timers.timer.dispose(v=vs.110)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77206-5B08-445B-B0EC-1C8FB344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Deng  (NCS)</dc:creator>
  <cp:keywords/>
  <dc:description/>
  <cp:lastModifiedBy>Li Deng  (NCS)</cp:lastModifiedBy>
  <cp:revision>4</cp:revision>
  <dcterms:created xsi:type="dcterms:W3CDTF">2014-08-12T06:46:00Z</dcterms:created>
  <dcterms:modified xsi:type="dcterms:W3CDTF">2014-08-12T08:21:00Z</dcterms:modified>
</cp:coreProperties>
</file>