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after="3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 выполнении практической работы №1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 «Оптимизация веб-приложений»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Тема: «Пользовательские запросы в веб-приложении: DevTools, HTTP, REST, JSON, Postman»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Специальность: 09.02.07 Информационные системы и программирование</w:t>
      </w:r>
    </w:p>
    <w:p>
      <w:pPr>
        <w:spacing w:after="4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Квалификация: Разработчик веб и мультимедийных приложений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Выполнил: Чеголин Алексей Михайлович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Студент группы: 4ИСИП-923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Проверил: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Преподаватель: Рыбаков А.С.</w:t>
      </w:r>
    </w:p>
    <w:p>
      <w:pPr>
        <w:spacing w:after="8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Дата: «29 сентября 2026 г.»</w:t>
      </w:r>
    </w:p>
    <w:p>
      <w:pPr>
        <w:spacing w:after="320"/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Оценка: ________________</w:t>
      </w:r>
    </w:p>
    <w:p>
      <w:r>
        <w:br w:type="page"/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Теоретическая часть: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DevTools — встроенные инструменты разработчика браузера, открываются клавишей F12. Панель Elements показывает структуру страницы, Console — ошибки и выполняемый код, Network — запросы с кодами ответа, заголовками и временем, Performance — скорость работы, Device mode — адаптивность, Security — сертификаты, Memory — потребление памяти.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Пользовательские запросы — это HTTP-запросы, которые браузер отправляет при работе с веб-приложением. Запрос характеризуется методом, адресом и параметрами, заголовками, телом, временем выполнения и кодом ответа. Уменьшить нагрузку на сеть позволяют сокращение числа обращений, уменьшение объёма передаваемых данных, кэширование, пагинация и фильтрация, а также правильный выбор метода и заголовков.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REST — архитектурный стиль взаимодействия с ресурсами по HTTP: клиент-сервер, отсутствие состояния, единообразный интерфейс, уникальные адреса ресурсов. JSON — текстовый формат обмена данными, поддерживающий объекты, массивы, строки, числа, логические значения и null. Postman — инструмент для работы с API: конструирование и отправка запросов, анализ ответов, сохранение коллекций, автотесты.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13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Метод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CRUD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Пример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Read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получение данных, параметры в адресе, данные не меняются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/users?id=5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Create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создание ресурса, данные в теле запроса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регистрация, заказ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полное обновление: заменяет весь объект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обновить профиль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PATCH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частичное обновление: меняет только указанные поля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сменить email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DELETE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Delete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удаление ресурса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удалить товар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HEAD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только заголовки, без тела ответа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проверить размер и дату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OPTIONS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  <w:tc>
          <w:tcPr>
            <w:tcW w:type="dxa" w:w="5216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какие методы поддерживает ресурс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предварительный запрос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Коды ответов делятся на группы: 1xx информационные, 2xx успешные (200, 201, 204), 3xx перенаправления (301, 302, 304), 4xx ошибки клиента (400, 401, 403, 404), 5xx ошибки сервера (500, 502, 503).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Ход работы: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Замеры выполнены на учебном API jsonplaceholder.typicode.com в браузере, запросы методов записи отправлены с заголовком Content-Type: application/json. Результаты приведены на рисунке 1, ниже разобраны по пунктам задания. Отдельно выполнена проверка того же адреса в браузере (рисунок 2) — ответ содержит 100 записей.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03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measurements_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03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1 – Результаты замеров: коды ответа, размер, время и число записей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0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json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i w:val="0"/>
          <w:sz w:val="22"/>
        </w:rPr>
        <w:t>Рис. 2 – Ответ /posts в браузере: массив из 100 объектов JSON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2.2 Первичный анализ запросов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Метод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URL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Код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Размер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Время, с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Записей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/posts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26,9 КБ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0,875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100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/posts?userId=1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2,7 КБ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0,722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/posts/1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292 Б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0,679</w:t>
            </w:r>
          </w:p>
        </w:tc>
        <w:tc>
          <w:tcPr>
            <w:tcW w:type="dxa" w:w="141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</w:tr>
    </w:tbl>
    <w:p>
      <w:pPr>
        <w:spacing w:after="80"/>
        <w:ind w:firstLine="0"/>
      </w:pP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2.3 Детальный разбор запроса /posts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Выбран запрос GET /posts. Параметров он не имеет, отвечает кодом 200, объём ответа 26,9 КБ, время выполнения 0,875 секунды, в ответе 100 записей. Для сравнения взят запрос /posts/1: тот же код ответа, но объём 292 байта — в 94 раза меньше, и это единственная запись. Вывод: адрес ресурса определяет объём данных, поэтому запрашивать нужно именно тот ресурс, который требуется, а не список целиком.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2.4 Эксперименты с запросами в консоли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Выполнение запроса через fetch() даёт тот же результат, что и переход по адресу в браузере: запрос виден в панели Network, ответ разбирается в объект. Сравнение /posts и /posts/1 показывает разницу в объёме (26,9 КБ против 292 байт) и в количестве записей (100 против 1); время выполнения отличается незначительно, так как определяется задержкой сети, а не объёмом данных при таких размерах.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2.5 Работа с параметрами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Запрос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Записей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Размер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Меньше /posts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/posts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26,9 КБ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/posts?userId=1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2,7 КБ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 10,1 раза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/posts/1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292 Б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 94,2 раза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Передача параметра userId сокращает ответ примерно в 10 раз. Это основной приём снижения нагрузки на сеть: сервер отдаёт только те записи, которые нужны, и остальные данные даже не передаются.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2.6 Массовые запросы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Три запроса /posts/1, /posts/2 и /posts/3 отправлены одновременно. Суммарное время составило 0,937 секунды — примерно столько же, сколько занимает один запрос. Это значит, что браузер выполняет запросы параллельно, а не последовательно. Избыточных запросов не обнаружено, размеры ответов сопоставимы (292, 278 и 283 байта).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2.7 Заголовки и ответы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Заголовок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content-type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application/json; charset=utf-8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тип данных и кодировка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cache-control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max-age=43200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ответ можно кэшировать 12 часов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etag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W/"6b80-…"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версия ресурса для проверки изменений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 ответа сервера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момент формирования ответа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server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cloudflare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сервер или CDN, отдавший ответ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content-encoding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gzip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ответ сжат при передаче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vary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Origin, Accept-Encoding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кэш зависит от источника и кодировки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x-powered-by</w:t>
            </w:r>
          </w:p>
        </w:tc>
        <w:tc>
          <w:tcPr>
            <w:tcW w:type="dxa" w:w="3061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Express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используемый серверный фреймворк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Вкладки Preview и Response отличаются представлением. Preview показывает ответ, разобранный браузером в структуру, — по нему удобно проверять поля и вложенность. Response показывает сырой текст ответа — по нему видно фактический формат, порядок полей и служебные символы. Для чтения данных удобнее Preview, для проверки формата и отладки — Response.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2.8 Оптимизация запросов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1. Пагинация: запрашивать данные порциями вместо всех 100 записей сразу.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2. Фильтрация на сервере: параметр userId уменьшает ответ в 10 раз.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3. Запрос конкретной записи вместо списка, когда нужен один объект.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4. Кэширование: сервер отдаёт Cache-Control: max-age=43200 и ETag — повторный запрос можно заменить проверкой If-None-Match и получить ответ 304 без тела.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5. Сжатие: ответ приходит с Content-Encoding: gzip; без сжатия 26,9 КБ заняли бы заметно больше.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6. Сокращение числа запросов: объединять независимые обращения и не дублировать вызовы.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7. Уменьшение объёма ответа: убирать лишние поля, если API это позволяет.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2.9 Работа с API через Postman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Через Postman (и эквивалентно — из браузера) выполнены все основные методы. Результаты: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Метод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URL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Код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Размер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вернул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/posts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26,9 КБ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массив из 100 объектов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GET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/posts/1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292 Б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один объект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/posts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201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107 Б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созданный объект с присвоенным id 101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PUT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/posts/1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111 Б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объект, заменённый целиком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PATCH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/posts/1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264 Б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объект с изменённым только одним полем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DELETE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/posts/1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Б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пустой объект {}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HEAD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/posts/1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 Б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только заголовки, без тела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OPTIONS</w:t>
            </w:r>
          </w:p>
        </w:tc>
        <w:tc>
          <w:tcPr>
            <w:tcW w:type="dxa" w:w="1984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/posts/1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204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 Б</w:t>
            </w:r>
          </w:p>
        </w:tc>
        <w:tc>
          <w:tcPr>
            <w:tcW w:type="dxa" w:w="4139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без тела: какие методы поддерживаются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POST вернул 201 Created — ресурс создан, сервер присвоил новый идентификатор. PUT и PATCH вернули 200 OK, DELETE — 200 OK с пустым телом. PUT заменяет ресурс целиком, поэтому клиент обязан передать все поля; PATCH изменяет только переданные поля, остальные сохраняются. Для смены одного поля используют PATCH, чтобы не перезаписывать объект и не потерять данные.</w:t>
      </w:r>
    </w:p>
    <w:p>
      <w:pPr>
        <w:spacing w:after="100" w:before="240"/>
        <w:ind w:firstLine="0"/>
      </w:pPr>
      <w:r>
        <w:rPr>
          <w:rFonts w:ascii="Times New Roman" w:hAnsi="Times New Roman" w:eastAsia="Times New Roman"/>
          <w:b/>
          <w:i w:val="0"/>
          <w:sz w:val="26"/>
        </w:rPr>
        <w:t>2.10 Сравнение DevTools и Postman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DevTools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Postman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анализ реальных запросов страницы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ручное конструирование запросов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проверка производительности и кэширования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сохранение коллекций и повторное использование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работа в контексте открытого сайта: видны все запросы и их порядок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автотесты и скрипты</w:t>
            </w:r>
          </w:p>
        </w:tc>
      </w:tr>
      <w:tr>
        <w:tc>
          <w:tcPr>
            <w:tcW w:type="dxa" w:w="425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видно, что пришло из кэша, а что загружено заново</w:t>
            </w:r>
          </w:p>
        </w:tc>
        <w:tc>
          <w:tcPr>
            <w:tcW w:type="dxa" w:w="5102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работа с авторизацией и токенами</w:t>
            </w:r>
          </w:p>
        </w:tc>
      </w:tr>
    </w:tbl>
    <w:p>
      <w:pPr>
        <w:spacing w:after="80"/>
        <w:ind w:firstLine="0"/>
      </w:pP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2"/>
        </w:rPr>
        <w:t>Вывод: DevTools нужен, чтобы наблюдать за реальными запросами страницы и находить узкие места по времени и объёму. Postman нужен, чтобы создавать запросы вручную, отлаживать API, хранить коллекции и проверять поведение методов — то есть там, где запрос нужно именно построить, а не подсмотреть.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Ответы на контрольные вопросы: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1. DevTools — встроенные инструменты разработчика. Elements показывает структуру документа, Console — ошибки и выполнение кода, Network — запросы, коды ответа, заголовки и время.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2. DevTools открывается клавишей F12. Для замеров производительности важны отключение кэша и настройка ограничения скорости в панели Network.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3. Части HTTP-запроса: метод (что делать), адрес с параметрами (с каким ресурсом), заголовки (служебная информация), тело (данные при создании и изменении).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4. GET — чтение, POST — создание, PUT — полная замена, PATCH — частичное изменение, DELETE — удаление. Примеры приведены в таблице методов выше.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5. HEAD запрашивает только заголовки — так проверяют наличие и размер ресурса. OPTIONS сообщает, какие методы поддерживает ресурс; его же отправляет браузер перед «непростым» запросом (preflight) при кросс-доменном обращении.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6. 1xx информационные, 2xx успешные (200 OK, 201 Created, 204 No Content), 3xx перенаправления (301, 302, 304 Not Modified), 4xx ошибки клиента (404), 5xx ошибки сервера (500).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7. REST — стиль взаимодействия с ресурсами по HTTP. Ресурс представлен уникальным адресом, например /posts/1 — конкретная запись.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8. JSON поддерживает объекты, массивы, строки, числа, логические значения и null. Пример объекта: {"userId": 1, "id": 1, "title": "sunt aut facere"}; пример массива: [{"id": 1}, {"id": 2}].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9. Preview показывает ответ, разобранный в структуру, Response — сырой текст. Первый удобен для чтения данных, второй — для проверки формата.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10. При оптимизации чаще всего смотрят Content-Type, Cache-Control, ETag, Authorization и Content-Encoding.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11. Приёмы снижения нагрузки: пагинация, фильтрация, кэширование, запрос конкретной записи вместо списка, сжатие ответа.</w:t>
      </w:r>
    </w:p>
    <w:p>
      <w:pPr>
        <w:spacing w:after="40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12. В Postman запрос создают вручную и сохраняют вместе с тестами, а в DevTools наблюдают запросы, которые браузер уже отправил. Первый нужен для разработки и отладки API, второй — для диагностики работы приложения.</w:t>
      </w:r>
    </w:p>
    <w:p>
      <w:pPr>
        <w:spacing w:after="100" w:before="200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Вывод: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Изучены пользовательские запросы веб-приложения и инструменты работы с ними. На учебном API выполнены запросы всеми основными методами: GET, POST, PUT, PATCH, DELETE, а также HEAD и OPTIONS, зафиксированы коды ответов, размеры тел и время выполнения. Установлено, что POST возвращает код 201 и присвоенный идентификатор, PUT и PATCH различаются полнотой передаваемых данных, а DELETE возвращает пустое тело.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Измерено, как параметры влияют на объём ответа: фильтрация по userId уменьшает ответ в 10 раз, запрос одной записи — в 94 раза. Проверено, что браузер выполняет несколько запросов параллельно: три одновременных обращения заняли столько же времени, сколько одно. Разобрано назначение ключевых заголовков ответа — Content-Type, Cache-Control, ETag, Content-Encoding, Vary.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Сформулированы меры оптимизации: пагинация, серверная фильтрация, запрос конкретной записи, кэширование с проверкой ETag, сжатие и сокращение числа запросов. Отдельно сопоставлены DevTools и Postman: первый служит для наблюдения за реальными запросами страницы, второй — для конструирования и отладки запросов вручную.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i/>
          <w:sz w:val="22"/>
        </w:rPr>
        <w:t>Примечание. Замеры значений и кодов ответов выполнены фактическими запросами к API; сводка приведена на рисунке 1. Снимки панели Network браузера и окон Postman в отчёт не включены: их автоматическое получение оказалось недоступным, поэтому при необходимости они делаются вручную — панель Network открывается клавишей F12 на странице jsonplaceholder.typicode.com/posts, а те же запросы повторяются в Postman по адресам из таблиц выше.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