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Conditions Générales d’Utilisation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8xefemp794tq" w:id="0"/>
      <w:bookmarkEnd w:id="0"/>
      <w:r w:rsidDel="00000000" w:rsidR="00000000" w:rsidRPr="00000000">
        <w:rPr>
          <w:rFonts w:ascii="Montserrat" w:cs="Montserrat" w:eastAsia="Montserrat" w:hAnsi="Montserrat"/>
          <w:color w:val="05af9a"/>
          <w:sz w:val="36"/>
          <w:szCs w:val="36"/>
          <w:rtl w:val="0"/>
        </w:rPr>
        <w:t xml:space="preserve">1- PRÉSENTATION DU SITE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En vertu de l’article 6 de la loi n° 2004-575 du 21 juin 2004 pour la confiance dans l’économie numérique, il est précisé aux utilisateurs du site www.safeme.com l’identité des différents intervenants dans le cadre de sa réalisation et de son suivi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Propriétaire : Safe Me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297 rue Maurice Béjart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34080 Montpellier, France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Inscrit sous le n°    au RCS de Montpellier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Tél : 04 67</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Courriel: contact@safeme.com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Créateur : Guillaume Elodie Ibra Mohamed et Fanny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Designer : Guillaume Elodie Ibra Mohamed et Fanny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Responsable publication :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Le site safeme.com est hébergé par la société Planet Hoster dont le siège social est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Tél :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Courriel :@t</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1yz03qy9k1g1" w:id="1"/>
      <w:bookmarkEnd w:id="1"/>
      <w:r w:rsidDel="00000000" w:rsidR="00000000" w:rsidRPr="00000000">
        <w:rPr>
          <w:rFonts w:ascii="Montserrat" w:cs="Montserrat" w:eastAsia="Montserrat" w:hAnsi="Montserrat"/>
          <w:color w:val="05af9a"/>
          <w:sz w:val="36"/>
          <w:szCs w:val="36"/>
          <w:rtl w:val="0"/>
        </w:rPr>
        <w:t xml:space="preserve">2 – CONDITIONS GÉNÉRALES D’UTILISATION DU SITE ET DES SERVICES PROPOSÉES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L’utilisation du site www.safeme.com implique l’acceptation pleine et entière des conditions générales d’utilisation ci-après décrites. Ces conditions d’utilisation sont susceptibles d’être modifiées ou complétées à tout moment, les utilisateurs du site www.safeme.com sont donc invités à les consulter de manière régulière.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Ce site est normalement accessible à tout moment aux utilisateurs. Une interruption pour raison de maintenance technique peut être toutefois décidée par Safe Me, qui s’efforcera alors de communiquer préalablement aux utilisateurs les dates et heures de l’intervention.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Le site www.safeme.com est régulièrement mis à jour par Safe Me. De la même façon, les mentions légales peuvent être modifiées à tout moment : elles s’imposent néanmoins à l’utilisateur qui est invité à s’y référer le plus souvent possible afin d’en prendre connaissance.</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241oayhazmvs" w:id="2"/>
      <w:bookmarkEnd w:id="2"/>
      <w:r w:rsidDel="00000000" w:rsidR="00000000" w:rsidRPr="00000000">
        <w:rPr>
          <w:rFonts w:ascii="Montserrat" w:cs="Montserrat" w:eastAsia="Montserrat" w:hAnsi="Montserrat"/>
          <w:color w:val="05af9a"/>
          <w:sz w:val="36"/>
          <w:szCs w:val="36"/>
          <w:rtl w:val="0"/>
        </w:rPr>
        <w:t xml:space="preserve">3 – DESCRIPTION DES SERVICES FOURNIS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Le site www.safeme.com a pour objet de fournir une information concernant l’ensemble des activités de la société.</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Régulièrement s’efforce de fournir sur le site www.safeme.com des informations aussi précises que possible. Toutefois, il ne pourra être tenue responsable des omissions, des inexactitudes et des carences dans la mise à jour, qu’elles soient de son fait ou du fait des tiers partenaires qui lui fournissent ces informations.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Toutes les informations indiquées sur le site www.safeme.com sont données à titre indicatif, et sont susceptibles d’évoluer. Par ailleurs, les renseignements figurant sur le site www.safeme.com ne sont pas exhaustifs. Ils sont donnés sous réserve de modifications ayant été apportées depuis leur mise en ligne.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4xscufxvm0e" w:id="3"/>
      <w:bookmarkEnd w:id="3"/>
      <w:r w:rsidDel="00000000" w:rsidR="00000000" w:rsidRPr="00000000">
        <w:rPr>
          <w:rFonts w:ascii="Montserrat" w:cs="Montserrat" w:eastAsia="Montserrat" w:hAnsi="Montserrat"/>
          <w:color w:val="05af9a"/>
          <w:sz w:val="36"/>
          <w:szCs w:val="36"/>
          <w:rtl w:val="0"/>
        </w:rPr>
        <w:t xml:space="preserve">4 – LIMITATIONS CONTRACTUELLES SUR LES DONNÉES TECHNIQUES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Le site utilise la technologie </w:t>
      </w:r>
      <w:r w:rsidDel="00000000" w:rsidR="00000000" w:rsidRPr="00000000">
        <w:rPr>
          <w:rFonts w:ascii="Roboto" w:cs="Roboto" w:eastAsia="Roboto" w:hAnsi="Roboto"/>
          <w:b w:val="1"/>
          <w:color w:val="ff0000"/>
          <w:sz w:val="24"/>
          <w:szCs w:val="24"/>
          <w:rtl w:val="0"/>
        </w:rPr>
        <w:t xml:space="preserve">JavaScript</w:t>
      </w:r>
      <w:r w:rsidDel="00000000" w:rsidR="00000000" w:rsidRPr="00000000">
        <w:rPr>
          <w:rFonts w:ascii="Roboto" w:cs="Roboto" w:eastAsia="Roboto" w:hAnsi="Roboto"/>
          <w:b w:val="1"/>
          <w:color w:val="5e5e5e"/>
          <w:sz w:val="24"/>
          <w:szCs w:val="24"/>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Le site Internet ne pourra être tenu responsable de dommages matériels liés à l’utilisation du site. De plus, l’utilisateur du site s’engage à accéder au site en utilisant un matériel récent, ne contenant pas de virus et avec un navigateur de dernière génération mis-à-jour</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cvfk436pjzgf" w:id="4"/>
      <w:bookmarkEnd w:id="4"/>
      <w:r w:rsidDel="00000000" w:rsidR="00000000" w:rsidRPr="00000000">
        <w:rPr>
          <w:rFonts w:ascii="Montserrat" w:cs="Montserrat" w:eastAsia="Montserrat" w:hAnsi="Montserrat"/>
          <w:color w:val="05af9a"/>
          <w:sz w:val="36"/>
          <w:szCs w:val="36"/>
          <w:rtl w:val="0"/>
        </w:rPr>
        <w:t xml:space="preserve">5 – PROPRIÉTÉ INTELLECTUELLE ET CONTREFAÇONS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Safe Me est propriétaire des droits de propriété intellectuelle ou détient les droits d’usage sur tous les éléments accessibles sur le site, notamment les textes, images, graphismes, logo, icônes, sons et logiciels.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Toute reproduction, représentation, modification, publication, adaptation de tout ou partie des éléments du site, quel que soit le moyen ou le procédé utilisé, est interdite, sauf autorisation écrite préalable de Safe Me.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Toute exploitation non autorisée du site ou de l’un des éléments qu’il contient quel qu’il soit sera considérée comme constitutive d’une contrefaçon et poursuivie conformément aux dispositions des articles L.335-2 et suivants du Code de Propriété Intellectuelle.</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y79v6vh0wbz3" w:id="5"/>
      <w:bookmarkEnd w:id="5"/>
      <w:r w:rsidDel="00000000" w:rsidR="00000000" w:rsidRPr="00000000">
        <w:rPr>
          <w:rFonts w:ascii="Montserrat" w:cs="Montserrat" w:eastAsia="Montserrat" w:hAnsi="Montserrat"/>
          <w:color w:val="05af9a"/>
          <w:sz w:val="36"/>
          <w:szCs w:val="36"/>
          <w:rtl w:val="0"/>
        </w:rPr>
        <w:t xml:space="preserve">6 – LIMITATIONS DE RESPONSABILITÉ</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Safe Me ne pourra être tenue responsable des dommages directs et indirects causés au matériel de l’utilisateur, lors de l’accès au site www.safeme.com, et résultant soit de l’utilisation d’un matériel ne répondant pas aux spécifications indiquées au point 4, soit de l’apparition d’un bug ou d’une incompatibilité.</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Safe Me ne pourra également être tenue responsable des dommages indirects (tels par exemple qu’une perte de marché ou perte d’une chance) consécutifs à l’utilisation du site www.safeme.com.</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Des espaces interactifs (possibilité de poser des questions dans l’espace « contact » et «</w:t>
      </w:r>
      <w:r w:rsidDel="00000000" w:rsidR="00000000" w:rsidRPr="00000000">
        <w:rPr>
          <w:rFonts w:ascii="Roboto" w:cs="Roboto" w:eastAsia="Roboto" w:hAnsi="Roboto"/>
          <w:b w:val="1"/>
          <w:color w:val="ff0000"/>
          <w:sz w:val="24"/>
          <w:szCs w:val="24"/>
          <w:rtl w:val="0"/>
        </w:rPr>
        <w:t xml:space="preserve"> blog</w:t>
      </w:r>
      <w:r w:rsidDel="00000000" w:rsidR="00000000" w:rsidRPr="00000000">
        <w:rPr>
          <w:rFonts w:ascii="Roboto" w:cs="Roboto" w:eastAsia="Roboto" w:hAnsi="Roboto"/>
          <w:b w:val="1"/>
          <w:color w:val="5e5e5e"/>
          <w:sz w:val="24"/>
          <w:szCs w:val="24"/>
          <w:rtl w:val="0"/>
        </w:rPr>
        <w:t xml:space="preserve"> ») sont à la disposition des utilisateurs. Safe Me se réserve le droit de supprimer, sans mise en demeure préalable, tout contenu déposé dans cet espace qui contreviendrait à la législation applicable en France, en particulier aux dispositions relatives à la protection des données. Le cas échéant, Safe Me se réserve également la possibilité de mettre en cause la responsabilité civile et/ou pénale de l’utilisateur, notamment en cas de message à caractère raciste, injurieux, diffamant, ou pornographique, quel que soit le support utilisé (texte, photographie…).</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9ne8hgeaigzg" w:id="6"/>
      <w:bookmarkEnd w:id="6"/>
      <w:r w:rsidDel="00000000" w:rsidR="00000000" w:rsidRPr="00000000">
        <w:rPr>
          <w:rFonts w:ascii="Montserrat" w:cs="Montserrat" w:eastAsia="Montserrat" w:hAnsi="Montserrat"/>
          <w:color w:val="05af9a"/>
          <w:sz w:val="36"/>
          <w:szCs w:val="36"/>
          <w:rtl w:val="0"/>
        </w:rPr>
        <w:t xml:space="preserve">7 – LOI INFORMATIQUE ET LIBERTÉS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Conformément à la loi Informatique et Liberté 78-17 du 6 janvier 1978 modifiée, vous disposez d’un droit d’opposition (art. 38), d’accès (art. 39), de rectification ou de suppression (art. 40) des données d’administration (voir définition dans la charte) qui vous concernent. Vous pouvez exercer ce droit directement depuis votre compte en ligne.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Concernant les « données déposées » (voir définition dans la charte), les propriétaires d’espaces sont les administrateurs de leur espace. Safe Me s’interdit tout accès à ces données et ne veut pas en connaître, ni la forme ni le fond.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Le site safeme.com bénéficie d’un avocat CIL inscrit spécifiquement à cet effet auprès de la CNIL.</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prhcme7km5e6" w:id="7"/>
      <w:bookmarkEnd w:id="7"/>
      <w:r w:rsidDel="00000000" w:rsidR="00000000" w:rsidRPr="00000000">
        <w:rPr>
          <w:rFonts w:ascii="Montserrat" w:cs="Montserrat" w:eastAsia="Montserrat" w:hAnsi="Montserrat"/>
          <w:color w:val="05af9a"/>
          <w:sz w:val="36"/>
          <w:szCs w:val="36"/>
          <w:rtl w:val="0"/>
        </w:rPr>
        <w:t xml:space="preserve">8 – LIENS HYPERTEXTES ET COOKIES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Le site www.safeme.com contient un certain nombre de liens hypertextes vers d’autres sites, mis en place avec l’autorisation de Safe Me. Cependant, Safe Me n’a pas la possibilité de vérifier le contenu des sites ainsi visités, et n’assumera en conséquence aucune responsabilité de ce fait.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La navigation sur le site www.safeme.com est susceptible de provoquer l’installation de cookie(s) sur l’ordinateur de l’utilisateur. Un cookie est un fichier de petite taille, qui ne permet pas l’identification de l’utilisateur, mais qui enregistre des informations relatives à la navigation d’un ordinateur sur un site. Les données ainsi obtenues visent à faciliter la navigation ultérieure sur le site et ont également vocation à permettre diverses mesures de fréquentation.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Le refus d’installation d’un cookie peut entraîner l’impossibilité d’accéder à certains services. L’utilisateur peut toutefois configurer son ordinateur pour refuser l’installation des cookies.</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nu3ijdjyzqkb" w:id="8"/>
      <w:bookmarkEnd w:id="8"/>
      <w:r w:rsidDel="00000000" w:rsidR="00000000" w:rsidRPr="00000000">
        <w:rPr>
          <w:rFonts w:ascii="Montserrat" w:cs="Montserrat" w:eastAsia="Montserrat" w:hAnsi="Montserrat"/>
          <w:color w:val="05af9a"/>
          <w:sz w:val="36"/>
          <w:szCs w:val="36"/>
          <w:rtl w:val="0"/>
        </w:rPr>
        <w:t xml:space="preserve">9 – DROIT APPLICABLE ET ATTRIBUTION DE JURIDICTION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Tout litige en relation avec l’utilisation du site www.safeme.com est soumis au droit français. Il est fait attribution exclusive de juridiction aux tribunaux compétents de  .</w:t>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2200pjv74gim" w:id="9"/>
      <w:bookmarkEnd w:id="9"/>
      <w:r w:rsidDel="00000000" w:rsidR="00000000" w:rsidRPr="00000000">
        <w:rPr>
          <w:rFonts w:ascii="Montserrat" w:cs="Montserrat" w:eastAsia="Montserrat" w:hAnsi="Montserrat"/>
          <w:color w:val="05af9a"/>
          <w:sz w:val="36"/>
          <w:szCs w:val="36"/>
          <w:rtl w:val="0"/>
        </w:rPr>
        <w:t xml:space="preserve">10 – LES PRINCIPALES LOIS CONCERNÉES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Loi n° 78-87 du 6 janvier 1978, notamment modifiée par la loi n° 2004-801 du 6 août 2004 relative à l’informatique, aux fichiers et aux libertés.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Loi n° 2004-575 du 21 juin 2004 pour la confiance dans l’économie numérique.</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0" w:line="270" w:lineRule="auto"/>
        <w:rPr>
          <w:rFonts w:ascii="Montserrat" w:cs="Montserrat" w:eastAsia="Montserrat" w:hAnsi="Montserrat"/>
          <w:color w:val="05af9a"/>
          <w:sz w:val="36"/>
          <w:szCs w:val="36"/>
        </w:rPr>
      </w:pPr>
      <w:bookmarkStart w:colFirst="0" w:colLast="0" w:name="_vndyvlo2ympx" w:id="10"/>
      <w:bookmarkEnd w:id="10"/>
      <w:r w:rsidDel="00000000" w:rsidR="00000000" w:rsidRPr="00000000">
        <w:rPr>
          <w:rFonts w:ascii="Montserrat" w:cs="Montserrat" w:eastAsia="Montserrat" w:hAnsi="Montserrat"/>
          <w:color w:val="05af9a"/>
          <w:sz w:val="36"/>
          <w:szCs w:val="36"/>
          <w:rtl w:val="0"/>
        </w:rPr>
        <w:t xml:space="preserve">11 – LEXIQUE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rFonts w:ascii="Roboto" w:cs="Roboto" w:eastAsia="Roboto" w:hAnsi="Roboto"/>
          <w:b w:val="1"/>
          <w:color w:val="5e5e5e"/>
          <w:sz w:val="24"/>
          <w:szCs w:val="24"/>
        </w:rPr>
      </w:pPr>
      <w:r w:rsidDel="00000000" w:rsidR="00000000" w:rsidRPr="00000000">
        <w:rPr>
          <w:rFonts w:ascii="Roboto" w:cs="Roboto" w:eastAsia="Roboto" w:hAnsi="Roboto"/>
          <w:b w:val="1"/>
          <w:color w:val="5e5e5e"/>
          <w:sz w:val="24"/>
          <w:szCs w:val="24"/>
          <w:rtl w:val="0"/>
        </w:rPr>
        <w:t xml:space="preserve">Utilisateur : Internaute se connectant, utilisant le site susnommé.</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rPr>
      </w:pPr>
      <w:r w:rsidDel="00000000" w:rsidR="00000000" w:rsidRPr="00000000">
        <w:rPr>
          <w:rFonts w:ascii="Roboto" w:cs="Roboto" w:eastAsia="Roboto" w:hAnsi="Roboto"/>
          <w:b w:val="1"/>
          <w:color w:val="5e5e5e"/>
          <w:sz w:val="24"/>
          <w:szCs w:val="24"/>
          <w:rtl w:val="0"/>
        </w:rPr>
        <w:t xml:space="preserve">Informations personnelles : « les informations qui permettent, sous quelque forme que ce soit, directement ou non, l’identification des personnes physiques auxquelles elles s’appliquent » (article 4 de la loi n° 78-17 du 6 janvier 1978).</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