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74.2857142857143" w:lineRule="auto"/>
        <w:ind w:left="-220" w:right="-220" w:firstLine="0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h3immh4nbe4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RGPD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5e5e5e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70" w:lineRule="auto"/>
        <w:ind w:left="-220" w:right="-220" w:firstLine="0"/>
        <w:rPr>
          <w:rFonts w:ascii="Montserrat" w:cs="Montserrat" w:eastAsia="Montserrat" w:hAnsi="Montserrat"/>
          <w:color w:val="05af9a"/>
          <w:sz w:val="36"/>
          <w:szCs w:val="36"/>
        </w:rPr>
      </w:pPr>
      <w:bookmarkStart w:colFirst="0" w:colLast="0" w:name="_ofyvxqxu6m4t" w:id="1"/>
      <w:bookmarkEnd w:id="1"/>
      <w:r w:rsidDel="00000000" w:rsidR="00000000" w:rsidRPr="00000000">
        <w:rPr>
          <w:rFonts w:ascii="Montserrat" w:cs="Montserrat" w:eastAsia="Montserrat" w:hAnsi="Montserrat"/>
          <w:color w:val="05af9a"/>
          <w:sz w:val="36"/>
          <w:szCs w:val="36"/>
          <w:rtl w:val="0"/>
        </w:rPr>
        <w:t xml:space="preserve">Où vont vos données 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En aucun cas vos données et documents ne sont transmis à un tiers, pas même sous forme anonyme ou noyée dans le « big data ». Vous pouvez partager vos données et documents en accueillant sur votre coffre-fort d’autres utilisateurs. C’est vous qui gérez leurs droits.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70" w:lineRule="auto"/>
        <w:ind w:left="-220" w:right="-220" w:firstLine="0"/>
        <w:rPr>
          <w:rFonts w:ascii="Montserrat" w:cs="Montserrat" w:eastAsia="Montserrat" w:hAnsi="Montserrat"/>
          <w:color w:val="05af9a"/>
          <w:sz w:val="36"/>
          <w:szCs w:val="36"/>
        </w:rPr>
      </w:pPr>
      <w:bookmarkStart w:colFirst="0" w:colLast="0" w:name="_i1rmytnxxvl9" w:id="2"/>
      <w:bookmarkEnd w:id="2"/>
      <w:r w:rsidDel="00000000" w:rsidR="00000000" w:rsidRPr="00000000">
        <w:rPr>
          <w:rFonts w:ascii="Montserrat" w:cs="Montserrat" w:eastAsia="Montserrat" w:hAnsi="Montserrat"/>
          <w:color w:val="05af9a"/>
          <w:sz w:val="36"/>
          <w:szCs w:val="36"/>
          <w:rtl w:val="0"/>
        </w:rPr>
        <w:t xml:space="preserve">Pouvez-vous retirer toutes vos données 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A tout moment vous pouvez retirer et récupérer vos données et documents, quelle qu’en soit la raison.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70" w:lineRule="auto"/>
        <w:ind w:left="-220" w:right="-220" w:firstLine="0"/>
        <w:rPr>
          <w:rFonts w:ascii="Montserrat" w:cs="Montserrat" w:eastAsia="Montserrat" w:hAnsi="Montserrat"/>
          <w:color w:val="05af9a"/>
          <w:sz w:val="36"/>
          <w:szCs w:val="36"/>
        </w:rPr>
      </w:pPr>
      <w:bookmarkStart w:colFirst="0" w:colLast="0" w:name="_sy6vqy1nhxty" w:id="3"/>
      <w:bookmarkEnd w:id="3"/>
      <w:r w:rsidDel="00000000" w:rsidR="00000000" w:rsidRPr="00000000">
        <w:rPr>
          <w:rFonts w:ascii="Montserrat" w:cs="Montserrat" w:eastAsia="Montserrat" w:hAnsi="Montserrat"/>
          <w:color w:val="05af9a"/>
          <w:sz w:val="36"/>
          <w:szCs w:val="36"/>
          <w:rtl w:val="0"/>
        </w:rPr>
        <w:t xml:space="preserve">Comment mes données sont protégées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Vous seul pouvez accéder à vos données et documents. Vous et éventuellement les utilisateurs que vous avez invités sur votre coffre-fort.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Safe Me ne peut accéder qu’aux données qui figurent dans la page « Mon profil » et ne le fait que pour l’administration du service.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Les serveurs qui stockent vos données sont situés en France.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70" w:lineRule="auto"/>
        <w:ind w:left="-220" w:right="-220" w:firstLine="0"/>
        <w:rPr>
          <w:rFonts w:ascii="Montserrat" w:cs="Montserrat" w:eastAsia="Montserrat" w:hAnsi="Montserrat"/>
          <w:color w:val="05af9a"/>
          <w:sz w:val="36"/>
          <w:szCs w:val="36"/>
        </w:rPr>
      </w:pPr>
      <w:bookmarkStart w:colFirst="0" w:colLast="0" w:name="_zegan4cvfqsb" w:id="4"/>
      <w:bookmarkEnd w:id="4"/>
      <w:r w:rsidDel="00000000" w:rsidR="00000000" w:rsidRPr="00000000">
        <w:rPr>
          <w:rFonts w:ascii="Montserrat" w:cs="Montserrat" w:eastAsia="Montserrat" w:hAnsi="Montserrat"/>
          <w:color w:val="05af9a"/>
          <w:sz w:val="36"/>
          <w:szCs w:val="36"/>
          <w:rtl w:val="0"/>
        </w:rPr>
        <w:t xml:space="preserve">A qui vous adresser 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Si vous vous posez des questions concernant la protection de vos données, vous pouvez envoyer un email à notre « délégué à la protection des données » à l’adresse @safeme.com.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e5e5e"/>
          <w:sz w:val="24"/>
          <w:szCs w:val="24"/>
          <w:rtl w:val="0"/>
        </w:rPr>
        <w:t xml:space="preserve">Si vous vous posez des questions concernant l’utilisation du service vous pouvez adresser un email à support@safeme.com.</w:t>
      </w:r>
    </w:p>
    <w:p w:rsidR="00000000" w:rsidDel="00000000" w:rsidP="00000000" w:rsidRDefault="00000000" w:rsidRPr="00000000" w14:paraId="0000000E">
      <w:pPr>
        <w:ind w:left="-220" w:right="-220" w:firstLine="0"/>
        <w:rPr>
          <w:rFonts w:ascii="Roboto" w:cs="Roboto" w:eastAsia="Roboto" w:hAnsi="Roboto"/>
          <w:color w:val="5e5e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