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7D2A6198" w:rsidR="00B55F6C" w:rsidRDefault="00037297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4072E2">
            <w:rPr>
              <w:lang w:val="en-US"/>
            </w:rPr>
            <w:t>3</w:t>
          </w:r>
        </w:sdtContent>
      </w:sdt>
      <w:r w:rsidR="00D13D4F" w:rsidRPr="00434C2B">
        <w:t xml:space="preserve"> </w:t>
      </w:r>
    </w:p>
    <w:p w14:paraId="3A80337B" w14:textId="4ED3B027" w:rsidR="00D65297" w:rsidRPr="00D65297" w:rsidRDefault="00D65297" w:rsidP="00D65297">
      <w:pPr>
        <w:jc w:val="center"/>
        <w:rPr>
          <w:sz w:val="28"/>
          <w:szCs w:val="28"/>
        </w:rPr>
      </w:pPr>
      <w:bookmarkStart w:id="0" w:name="_GoBack"/>
      <w:bookmarkEnd w:id="0"/>
      <w:r w:rsidRPr="00D65297">
        <w:br/>
      </w:r>
      <w:r w:rsidR="00496203" w:rsidRPr="00496203">
        <w:rPr>
          <w:sz w:val="28"/>
          <w:szCs w:val="28"/>
        </w:rPr>
        <w:t xml:space="preserve">Функціональне моделювання в стандарті IDEF0 і аналіз отриманих моделей з використанням пакету </w:t>
      </w:r>
      <w:proofErr w:type="spellStart"/>
      <w:r w:rsidR="00496203" w:rsidRPr="00496203">
        <w:rPr>
          <w:sz w:val="28"/>
          <w:szCs w:val="28"/>
        </w:rPr>
        <w:t>BPwin</w:t>
      </w:r>
      <w:proofErr w:type="spellEnd"/>
    </w:p>
    <w:p w14:paraId="4546C1B8" w14:textId="3EEFFA49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680F38">
        <w:rPr>
          <w:sz w:val="28"/>
          <w:szCs w:val="28"/>
        </w:rPr>
        <w:t>Системний аналіз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3783760D" w:rsidR="007426DD" w:rsidRDefault="00EA4EA8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4954B427" w14:textId="77777777" w:rsidR="007426DD" w:rsidRDefault="007426DD">
      <w:pPr>
        <w:spacing w:after="160" w:line="259" w:lineRule="auto"/>
        <w:ind w:firstLine="0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br w:type="page"/>
      </w:r>
    </w:p>
    <w:p w14:paraId="7DA82AEB" w14:textId="77777777" w:rsidR="00A0733C" w:rsidRPr="00434C2B" w:rsidRDefault="00A0733C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4DB73018" w:rsidR="000626F0" w:rsidRPr="000626F0" w:rsidRDefault="000626F0" w:rsidP="00934047">
      <w:pPr>
        <w:pStyle w:val="Heading2"/>
      </w:pPr>
      <w:r w:rsidRPr="000626F0">
        <w:t>Мета роботи</w:t>
      </w:r>
    </w:p>
    <w:p w14:paraId="106434E0" w14:textId="77777777" w:rsidR="009C03EB" w:rsidRDefault="009C03EB" w:rsidP="009C03EB">
      <w:pPr>
        <w:rPr>
          <w:lang w:eastAsia="uk-UA"/>
        </w:rPr>
      </w:pPr>
      <w:r w:rsidRPr="009C03EB">
        <w:rPr>
          <w:lang w:eastAsia="uk-UA"/>
        </w:rPr>
        <w:t xml:space="preserve">Вивчити головні принципи методології IDEF0, принципи побудови моделей IDEF0, отримати загальне уявлення про процеси, діаграми, зв’язки тощо, а також набути загальні навички роботи з діаграмами IDEF0 шляхом створення нового проекту у </w:t>
      </w:r>
      <w:proofErr w:type="spellStart"/>
      <w:r w:rsidRPr="009C03EB">
        <w:rPr>
          <w:lang w:eastAsia="uk-UA"/>
        </w:rPr>
        <w:t>BPwin</w:t>
      </w:r>
      <w:proofErr w:type="spellEnd"/>
      <w:r w:rsidRPr="009C03EB">
        <w:rPr>
          <w:lang w:eastAsia="uk-UA"/>
        </w:rPr>
        <w:t xml:space="preserve">. </w:t>
      </w:r>
    </w:p>
    <w:p w14:paraId="12F48BCB" w14:textId="6F4D422D" w:rsidR="007A476C" w:rsidRDefault="007A476C" w:rsidP="00934047">
      <w:pPr>
        <w:pStyle w:val="Heading2"/>
      </w:pPr>
      <w:r>
        <w:t>Теоретичні відомості</w:t>
      </w:r>
    </w:p>
    <w:p w14:paraId="47B8B067" w14:textId="03EA6E29" w:rsidR="004065BB" w:rsidRDefault="00717CFC" w:rsidP="00717CF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17CFC">
        <w:t xml:space="preserve">Стандарт IDEF0 описує методику побудови функціональної моделі предметної області. Основна ідея даної методології полягає у представленні підприємства, організації або процесу, що моделюється, у вигляді сукупності взаємопов'язаних робіт (процесів, функцій). Роботи утворюють ієрархічну структуру, коренем якої є основна функція процесу, що моделюється. У відповідності із даним стандартом розрізняють наступні види моделей: • модель AS-IS, яка описує стан модельованої предметної області на момент створення моделі; • модель TO-BE, яка описує можливий майбутній стан предметної області, в які вона перейде у результаті оптимізації існуючої системи і впровадження нових технологій. Моделювання ділових процесів, як правило, виконується за допомогою CASE-засобів. До таких засобів відносяться </w:t>
      </w:r>
      <w:proofErr w:type="spellStart"/>
      <w:r w:rsidRPr="00717CFC">
        <w:t>BPwin</w:t>
      </w:r>
      <w:proofErr w:type="spellEnd"/>
      <w:r w:rsidRPr="00717CFC">
        <w:t xml:space="preserve"> (PLATINUM </w:t>
      </w:r>
      <w:proofErr w:type="spellStart"/>
      <w:r w:rsidRPr="00717CFC">
        <w:t>technology</w:t>
      </w:r>
      <w:proofErr w:type="spellEnd"/>
      <w:r w:rsidRPr="00717CFC">
        <w:t xml:space="preserve">), </w:t>
      </w:r>
      <w:proofErr w:type="spellStart"/>
      <w:r w:rsidRPr="00717CFC">
        <w:t>Silverrun</w:t>
      </w:r>
      <w:proofErr w:type="spellEnd"/>
      <w:r w:rsidRPr="00717CFC">
        <w:t xml:space="preserve"> (</w:t>
      </w:r>
      <w:proofErr w:type="spellStart"/>
      <w:r w:rsidRPr="00717CFC">
        <w:t>Silverrun</w:t>
      </w:r>
      <w:proofErr w:type="spellEnd"/>
      <w:r w:rsidRPr="00717CFC">
        <w:t xml:space="preserve"> </w:t>
      </w:r>
      <w:proofErr w:type="spellStart"/>
      <w:r w:rsidRPr="00717CFC">
        <w:t>technology</w:t>
      </w:r>
      <w:proofErr w:type="spellEnd"/>
      <w:r w:rsidRPr="00717CFC">
        <w:t xml:space="preserve">), </w:t>
      </w:r>
      <w:proofErr w:type="spellStart"/>
      <w:r w:rsidRPr="00717CFC">
        <w:t>Oracle</w:t>
      </w:r>
      <w:proofErr w:type="spellEnd"/>
      <w:r w:rsidRPr="00717CFC">
        <w:t xml:space="preserve"> </w:t>
      </w:r>
      <w:proofErr w:type="spellStart"/>
      <w:r w:rsidRPr="00717CFC">
        <w:t>Designer</w:t>
      </w:r>
      <w:proofErr w:type="spellEnd"/>
      <w:r w:rsidRPr="00717CFC">
        <w:t xml:space="preserve"> (</w:t>
      </w:r>
      <w:proofErr w:type="spellStart"/>
      <w:r w:rsidRPr="00717CFC">
        <w:t>Oracle</w:t>
      </w:r>
      <w:proofErr w:type="spellEnd"/>
      <w:r w:rsidRPr="00717CFC">
        <w:t xml:space="preserve">), </w:t>
      </w:r>
      <w:proofErr w:type="spellStart"/>
      <w:r w:rsidRPr="00717CFC">
        <w:t>Rational</w:t>
      </w:r>
      <w:proofErr w:type="spellEnd"/>
      <w:r w:rsidRPr="00717CFC">
        <w:t xml:space="preserve"> </w:t>
      </w:r>
      <w:proofErr w:type="spellStart"/>
      <w:r w:rsidRPr="00717CFC">
        <w:t>Rose</w:t>
      </w:r>
      <w:proofErr w:type="spellEnd"/>
      <w:r w:rsidRPr="00717CFC">
        <w:t xml:space="preserve"> (</w:t>
      </w:r>
      <w:proofErr w:type="spellStart"/>
      <w:r w:rsidRPr="00717CFC">
        <w:t>Rational</w:t>
      </w:r>
      <w:proofErr w:type="spellEnd"/>
      <w:r w:rsidRPr="00717CFC">
        <w:t xml:space="preserve"> </w:t>
      </w:r>
      <w:proofErr w:type="spellStart"/>
      <w:r w:rsidRPr="00717CFC">
        <w:t>Software</w:t>
      </w:r>
      <w:proofErr w:type="spellEnd"/>
      <w:r w:rsidRPr="00717CFC">
        <w:t xml:space="preserve">) тощо. Функціональні можливості інструментальних засобів структурного моделювання ділових процесів будуть розглянуті на прикладі CASE -засобу </w:t>
      </w:r>
      <w:proofErr w:type="spellStart"/>
      <w:r w:rsidRPr="00717CFC">
        <w:t>BPwin</w:t>
      </w:r>
      <w:proofErr w:type="spellEnd"/>
      <w:r w:rsidRPr="00717CFC">
        <w:t>. Крім побудови моделі дане інструментальне середовище дозволяє здійснювати вартісний аналіз, заснований на роботах (</w:t>
      </w:r>
      <w:proofErr w:type="spellStart"/>
      <w:r w:rsidRPr="00717CFC">
        <w:t>Activity</w:t>
      </w:r>
      <w:proofErr w:type="spellEnd"/>
      <w:r w:rsidRPr="00717CFC">
        <w:t xml:space="preserve"> </w:t>
      </w:r>
      <w:proofErr w:type="spellStart"/>
      <w:r w:rsidRPr="00717CFC">
        <w:t>Based</w:t>
      </w:r>
      <w:proofErr w:type="spellEnd"/>
      <w:r w:rsidRPr="00717CFC">
        <w:t xml:space="preserve"> </w:t>
      </w:r>
      <w:proofErr w:type="spellStart"/>
      <w:r w:rsidRPr="00717CFC">
        <w:t>Costing</w:t>
      </w:r>
      <w:proofErr w:type="spellEnd"/>
      <w:r w:rsidRPr="00717CFC">
        <w:t xml:space="preserve">, ABC) і аналіз, </w:t>
      </w:r>
      <w:proofErr w:type="spellStart"/>
      <w:r w:rsidRPr="00717CFC">
        <w:t>застований</w:t>
      </w:r>
      <w:proofErr w:type="spellEnd"/>
      <w:r w:rsidRPr="00717CFC">
        <w:t xml:space="preserve"> на властивостях, які визначаються користувачем (</w:t>
      </w:r>
      <w:proofErr w:type="spellStart"/>
      <w:r w:rsidRPr="00717CFC">
        <w:t>User</w:t>
      </w:r>
      <w:proofErr w:type="spellEnd"/>
      <w:r w:rsidRPr="00717CFC">
        <w:t xml:space="preserve"> </w:t>
      </w:r>
      <w:proofErr w:type="spellStart"/>
      <w:r w:rsidRPr="00717CFC">
        <w:t>Defined</w:t>
      </w:r>
      <w:proofErr w:type="spellEnd"/>
      <w:r w:rsidRPr="00717CFC">
        <w:t xml:space="preserve"> </w:t>
      </w:r>
      <w:proofErr w:type="spellStart"/>
      <w:r w:rsidRPr="00717CFC">
        <w:t>Properties</w:t>
      </w:r>
      <w:proofErr w:type="spellEnd"/>
      <w:r w:rsidRPr="00717CFC">
        <w:t xml:space="preserve">, UDP). </w:t>
      </w:r>
      <w:proofErr w:type="spellStart"/>
      <w:r w:rsidRPr="00717CFC">
        <w:t>BPwin</w:t>
      </w:r>
      <w:proofErr w:type="spellEnd"/>
      <w:r w:rsidRPr="00717CFC">
        <w:t xml:space="preserve"> підтримує три методології моделювання: функціональне моделювання (IDEF0); опис бізнес-процесів (IDEF3); діаграми потоків даних (DFD). 2</w:t>
      </w:r>
      <w:r w:rsidR="004065BB"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2AC082FD" w14:textId="1F76D581" w:rsidR="000842F9" w:rsidRPr="000842F9" w:rsidRDefault="007C7E1C" w:rsidP="000842F9">
      <w:pPr>
        <w:pStyle w:val="ListParagraph"/>
        <w:widowControl w:val="0"/>
        <w:autoSpaceDE w:val="0"/>
        <w:autoSpaceDN w:val="0"/>
        <w:adjustRightInd w:val="0"/>
        <w:spacing w:line="300" w:lineRule="auto"/>
        <w:ind w:firstLine="0"/>
        <w:jc w:val="both"/>
        <w:rPr>
          <w:sz w:val="28"/>
          <w:szCs w:val="28"/>
          <w:lang w:val="en-US"/>
        </w:rPr>
      </w:pPr>
      <w:r w:rsidRPr="007C7E1C">
        <w:rPr>
          <w:lang w:val="ru-RU"/>
        </w:rPr>
        <w:t>За допомогою BPWin розробити модель</w:t>
      </w:r>
      <w:r>
        <w:rPr>
          <w:lang w:val="ru-RU"/>
        </w:rPr>
        <w:t xml:space="preserve"> в стандарті IDEF0 для наступн</w:t>
      </w:r>
      <w:r>
        <w:t>у</w:t>
      </w:r>
      <w:r>
        <w:rPr>
          <w:lang w:val="ru-RU"/>
        </w:rPr>
        <w:t xml:space="preserve"> предметну область</w:t>
      </w:r>
      <w:r w:rsidRPr="007C7E1C">
        <w:rPr>
          <w:lang w:val="ru-RU"/>
        </w:rPr>
        <w:t xml:space="preserve">: </w:t>
      </w:r>
      <w:r>
        <w:rPr>
          <w:lang w:val="ru-RU"/>
        </w:rPr>
        <w:t xml:space="preserve">клінічні лікарні міста; </w:t>
      </w:r>
    </w:p>
    <w:p w14:paraId="4CF2C402" w14:textId="7E436C95" w:rsidR="004D697C" w:rsidRPr="00980355" w:rsidRDefault="00980355" w:rsidP="00980355">
      <w:pPr>
        <w:pStyle w:val="Heading2"/>
      </w:pPr>
      <w:r>
        <w:t>Результат</w:t>
      </w:r>
    </w:p>
    <w:p w14:paraId="02D63002" w14:textId="2D918910" w:rsidR="000E468C" w:rsidRPr="00726AA0" w:rsidRDefault="000E468C" w:rsidP="0093404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Cs w:val="24"/>
          <w:lang w:val="en-US"/>
        </w:rPr>
      </w:pPr>
    </w:p>
    <w:p w14:paraId="06472524" w14:textId="5FFCEC92" w:rsidR="000E468C" w:rsidRPr="000626F0" w:rsidRDefault="002C40B1" w:rsidP="000E468C">
      <w:pPr>
        <w:pStyle w:val="Heading2"/>
      </w:pPr>
      <w:r>
        <w:object w:dxaOrig="16305" w:dyaOrig="11371" w14:anchorId="11F081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319.5pt" o:ole="">
            <v:imagedata r:id="rId8" o:title=""/>
          </v:shape>
          <o:OLEObject Type="Embed" ProgID="Visio.Drawing.15" ShapeID="_x0000_i1025" DrawAspect="Content" ObjectID="_1463657384" r:id="rId9"/>
        </w:object>
      </w:r>
      <w:r w:rsidR="000E468C">
        <w:t>Висновки</w:t>
      </w:r>
    </w:p>
    <w:p w14:paraId="232F151C" w14:textId="0E50D173" w:rsidR="00097A97" w:rsidRDefault="00097A97" w:rsidP="00097A97">
      <w:pPr>
        <w:rPr>
          <w:lang w:eastAsia="uk-UA"/>
        </w:rPr>
      </w:pPr>
      <w:r>
        <w:rPr>
          <w:lang w:eastAsia="uk-UA"/>
        </w:rPr>
        <w:t>Вивчив</w:t>
      </w:r>
      <w:r w:rsidRPr="009C03EB">
        <w:rPr>
          <w:lang w:eastAsia="uk-UA"/>
        </w:rPr>
        <w:t xml:space="preserve"> головні принципи методології IDEF0, принципи побудови моделей IDEF0, отримати загальне уявлення про процеси, діаграми, зв’язки тощо, а також набути загальні навички роботи з діаграмами IDEF0 шляхом створення нового проекту у </w:t>
      </w:r>
      <w:r w:rsidR="00F77339">
        <w:rPr>
          <w:lang w:val="en-US" w:eastAsia="uk-UA"/>
        </w:rPr>
        <w:t>Visio</w:t>
      </w:r>
      <w:r w:rsidRPr="009C03EB">
        <w:rPr>
          <w:lang w:eastAsia="uk-UA"/>
        </w:rPr>
        <w:t xml:space="preserve">. 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800EC" w14:textId="77777777" w:rsidR="00037297" w:rsidRDefault="00037297" w:rsidP="00B55F6C">
      <w:pPr>
        <w:spacing w:line="240" w:lineRule="auto"/>
      </w:pPr>
      <w:r>
        <w:separator/>
      </w:r>
    </w:p>
  </w:endnote>
  <w:endnote w:type="continuationSeparator" w:id="0">
    <w:p w14:paraId="26D11E91" w14:textId="77777777" w:rsidR="00037297" w:rsidRDefault="00037297" w:rsidP="00B55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4072E2">
          <w:rPr>
            <w:noProof/>
            <w:szCs w:val="24"/>
          </w:rPr>
          <w:t>3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E1D67" w14:textId="77777777" w:rsidR="00037297" w:rsidRDefault="00037297" w:rsidP="00B55F6C">
      <w:pPr>
        <w:spacing w:line="240" w:lineRule="auto"/>
      </w:pPr>
      <w:r>
        <w:separator/>
      </w:r>
    </w:p>
  </w:footnote>
  <w:footnote w:type="continuationSeparator" w:id="0">
    <w:p w14:paraId="46FD463A" w14:textId="77777777" w:rsidR="00037297" w:rsidRDefault="00037297" w:rsidP="00B55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5C0129A" w:rsidR="00B55F6C" w:rsidRPr="00E953A8" w:rsidRDefault="00037297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072E2">
          <w:rPr>
            <w:color w:val="000000" w:themeColor="text1"/>
            <w:sz w:val="20"/>
            <w:szCs w:val="20"/>
          </w:rPr>
          <w:t>Лабораторна робота №3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27D08"/>
    <w:multiLevelType w:val="hybridMultilevel"/>
    <w:tmpl w:val="9376C28C"/>
    <w:lvl w:ilvl="0" w:tplc="7B4696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8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10"/>
  </w:num>
  <w:num w:numId="17">
    <w:abstractNumId w:val="18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37297"/>
    <w:rsid w:val="000626F0"/>
    <w:rsid w:val="00064345"/>
    <w:rsid w:val="00072CDE"/>
    <w:rsid w:val="00075B3F"/>
    <w:rsid w:val="00080B1E"/>
    <w:rsid w:val="000842F9"/>
    <w:rsid w:val="000871A4"/>
    <w:rsid w:val="000878A6"/>
    <w:rsid w:val="00097A97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A26B6"/>
    <w:rsid w:val="001B06A3"/>
    <w:rsid w:val="001B5E09"/>
    <w:rsid w:val="001C142F"/>
    <w:rsid w:val="001C4308"/>
    <w:rsid w:val="001D5ACF"/>
    <w:rsid w:val="001E54A4"/>
    <w:rsid w:val="001F74EA"/>
    <w:rsid w:val="00200BD2"/>
    <w:rsid w:val="00201A4F"/>
    <w:rsid w:val="00211EF5"/>
    <w:rsid w:val="0023051B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C40B1"/>
    <w:rsid w:val="002D116D"/>
    <w:rsid w:val="002D5B03"/>
    <w:rsid w:val="002E3A06"/>
    <w:rsid w:val="002E6347"/>
    <w:rsid w:val="002F10B7"/>
    <w:rsid w:val="002F2C0A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D3C98"/>
    <w:rsid w:val="003E57DF"/>
    <w:rsid w:val="003F0C20"/>
    <w:rsid w:val="003F125D"/>
    <w:rsid w:val="003F20D6"/>
    <w:rsid w:val="004065BB"/>
    <w:rsid w:val="004072E2"/>
    <w:rsid w:val="00410991"/>
    <w:rsid w:val="00427711"/>
    <w:rsid w:val="004324E7"/>
    <w:rsid w:val="00434C2B"/>
    <w:rsid w:val="004444A6"/>
    <w:rsid w:val="004453BD"/>
    <w:rsid w:val="004562CE"/>
    <w:rsid w:val="004571B6"/>
    <w:rsid w:val="00473E8A"/>
    <w:rsid w:val="00485A01"/>
    <w:rsid w:val="004875F8"/>
    <w:rsid w:val="00496203"/>
    <w:rsid w:val="004B02CC"/>
    <w:rsid w:val="004D697C"/>
    <w:rsid w:val="004F41D8"/>
    <w:rsid w:val="004F7627"/>
    <w:rsid w:val="00504600"/>
    <w:rsid w:val="00527FCF"/>
    <w:rsid w:val="005313DA"/>
    <w:rsid w:val="0053507C"/>
    <w:rsid w:val="0053677C"/>
    <w:rsid w:val="00553870"/>
    <w:rsid w:val="00583DF3"/>
    <w:rsid w:val="00597CE4"/>
    <w:rsid w:val="005A25BA"/>
    <w:rsid w:val="005A2BA2"/>
    <w:rsid w:val="005A4DCD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80F38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7CFC"/>
    <w:rsid w:val="00722990"/>
    <w:rsid w:val="00726AA0"/>
    <w:rsid w:val="007316C0"/>
    <w:rsid w:val="0073494B"/>
    <w:rsid w:val="007378CD"/>
    <w:rsid w:val="007426DD"/>
    <w:rsid w:val="00747B0D"/>
    <w:rsid w:val="00747DF4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C7E1C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C03EB"/>
    <w:rsid w:val="009D06EF"/>
    <w:rsid w:val="009D2646"/>
    <w:rsid w:val="00A0733C"/>
    <w:rsid w:val="00A103C4"/>
    <w:rsid w:val="00A270A6"/>
    <w:rsid w:val="00A3733C"/>
    <w:rsid w:val="00A378F3"/>
    <w:rsid w:val="00A47A25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2F47"/>
    <w:rsid w:val="00AE343F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B5CF6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086A"/>
    <w:rsid w:val="00D12AE4"/>
    <w:rsid w:val="00D13D4F"/>
    <w:rsid w:val="00D2775D"/>
    <w:rsid w:val="00D41C84"/>
    <w:rsid w:val="00D54A26"/>
    <w:rsid w:val="00D57516"/>
    <w:rsid w:val="00D65297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06780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14577"/>
    <w:rsid w:val="00F2165A"/>
    <w:rsid w:val="00F327E6"/>
    <w:rsid w:val="00F47009"/>
    <w:rsid w:val="00F53973"/>
    <w:rsid w:val="00F55170"/>
    <w:rsid w:val="00F75416"/>
    <w:rsid w:val="00F77339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6DD"/>
    <w:pPr>
      <w:spacing w:after="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B742C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02019"/>
    <w:rsid w:val="0018202A"/>
    <w:rsid w:val="00393F2C"/>
    <w:rsid w:val="003A3658"/>
    <w:rsid w:val="00424ACB"/>
    <w:rsid w:val="00451139"/>
    <w:rsid w:val="00483914"/>
    <w:rsid w:val="005C6ADA"/>
    <w:rsid w:val="006904B9"/>
    <w:rsid w:val="007F01B2"/>
    <w:rsid w:val="00815082"/>
    <w:rsid w:val="008D5735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B742C5"/>
    <w:rsid w:val="00C07B26"/>
    <w:rsid w:val="00C75837"/>
    <w:rsid w:val="00E05DF9"/>
    <w:rsid w:val="00E11031"/>
    <w:rsid w:val="00E71A2A"/>
    <w:rsid w:val="00E91E8C"/>
    <w:rsid w:val="00EB5746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BCFB8-DA4B-4C7B-8AB6-7745AC378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creator>Чалий Михайло</dc:creator>
  <cp:lastModifiedBy>Mike Chaliy</cp:lastModifiedBy>
  <cp:revision>282</cp:revision>
  <cp:lastPrinted>2013-06-17T06:23:00Z</cp:lastPrinted>
  <dcterms:created xsi:type="dcterms:W3CDTF">2012-11-11T10:14:00Z</dcterms:created>
  <dcterms:modified xsi:type="dcterms:W3CDTF">2014-06-07T11:43:00Z</dcterms:modified>
</cp:coreProperties>
</file>