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9732E3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3E2A4624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3E680A">
        <w:rPr>
          <w:szCs w:val="24"/>
        </w:rPr>
        <w:t>Методи синтезу та оптимізації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7317B6B2" w:rsidR="000626F0" w:rsidRPr="0031094A" w:rsidRDefault="0031094A" w:rsidP="0031094A">
      <w:pPr>
        <w:ind w:firstLine="720"/>
        <w:jc w:val="both"/>
        <w:rPr>
          <w:szCs w:val="24"/>
        </w:rPr>
      </w:pPr>
      <w:r w:rsidRPr="00890C65">
        <w:rPr>
          <w:szCs w:val="24"/>
        </w:rPr>
        <w:t>Вивчити основні алгоритми  розв’язку одновимір</w:t>
      </w:r>
      <w:r>
        <w:rPr>
          <w:szCs w:val="24"/>
        </w:rPr>
        <w:t>них оптимізаційних задач.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68077665" w14:textId="77777777" w:rsidR="0031094A" w:rsidRDefault="0031094A" w:rsidP="0031094A">
      <w:r>
        <w:t xml:space="preserve">Методи пошуку, які дозволяють визначити оптиум функції </w:t>
      </w:r>
      <w:r>
        <w:rPr>
          <w:spacing w:val="2"/>
        </w:rPr>
        <w:t>однієї</w:t>
      </w:r>
      <w:r>
        <w:t xml:space="preserve"> змінної шляхом зменшення інтервалу пошуку, носять назву </w:t>
      </w:r>
      <w:r>
        <w:rPr>
          <w:b/>
        </w:rPr>
        <w:t xml:space="preserve">методів </w:t>
      </w:r>
      <w:r>
        <w:rPr>
          <w:b/>
          <w:spacing w:val="2"/>
        </w:rPr>
        <w:t>виключення</w:t>
      </w:r>
      <w:r>
        <w:rPr>
          <w:b/>
        </w:rPr>
        <w:t xml:space="preserve"> інтервалів</w:t>
      </w:r>
      <w:r>
        <w:t>.</w:t>
      </w:r>
    </w:p>
    <w:p w14:paraId="0155F7E8" w14:textId="5A143262" w:rsidR="0031094A" w:rsidRPr="00AE1F95" w:rsidRDefault="0031094A" w:rsidP="0031094A">
      <w:pPr>
        <w:rPr>
          <w:i/>
        </w:rPr>
      </w:pPr>
      <w:r w:rsidRPr="00AE1F95">
        <w:t xml:space="preserve">Усі методи </w:t>
      </w:r>
      <w:r w:rsidRPr="00AE1F95">
        <w:rPr>
          <w:spacing w:val="2"/>
        </w:rPr>
        <w:t>одновимірної</w:t>
      </w:r>
      <w:r w:rsidRPr="00AE1F95">
        <w:t xml:space="preserve"> оптимізації базуються на </w:t>
      </w:r>
      <w:r w:rsidRPr="00AE1F95">
        <w:rPr>
          <w:spacing w:val="2"/>
        </w:rPr>
        <w:t>припущенні</w:t>
      </w:r>
      <w:r w:rsidRPr="00AE1F95">
        <w:t>, що цільова функція, в допустимій області принайм</w:t>
      </w:r>
      <w:r>
        <w:t>н</w:t>
      </w:r>
      <w:r w:rsidRPr="00AE1F95">
        <w:t xml:space="preserve">і володіє властивістю </w:t>
      </w:r>
      <w:r w:rsidRPr="00AE1F95">
        <w:rPr>
          <w:spacing w:val="2"/>
        </w:rPr>
        <w:t>унімодальності</w:t>
      </w:r>
      <w:r w:rsidRPr="00AE1F95">
        <w:t xml:space="preserve">, оскільки для </w:t>
      </w:r>
      <w:r w:rsidRPr="00AE1F95">
        <w:rPr>
          <w:spacing w:val="2"/>
        </w:rPr>
        <w:t>унімодальної</w:t>
      </w:r>
      <w:r w:rsidRPr="00AE1F95">
        <w:t xml:space="preserve"> функції </w:t>
      </w:r>
      <w:r w:rsidRPr="00AE1F95">
        <w:rPr>
          <w:position w:val="-10"/>
        </w:rPr>
        <w:object w:dxaOrig="540" w:dyaOrig="320" w14:anchorId="61FDD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pt" o:ole="">
            <v:imagedata r:id="rId8" o:title=""/>
          </v:shape>
          <o:OLEObject Type="Embed" ProgID="Equation.DSMT4" ShapeID="_x0000_i1025" DrawAspect="Content" ObjectID="_1478033595" r:id="rId9"/>
        </w:object>
      </w:r>
      <w:r w:rsidRPr="00AE1F95">
        <w:t xml:space="preserve"> порівняння значень </w:t>
      </w:r>
      <w:r w:rsidRPr="00AE1F95">
        <w:rPr>
          <w:position w:val="-12"/>
        </w:rPr>
        <w:object w:dxaOrig="620" w:dyaOrig="360" w14:anchorId="627437F9">
          <v:shape id="_x0000_i1026" type="#_x0000_t75" style="width:31pt;height:18pt" o:ole="">
            <v:imagedata r:id="rId10" o:title=""/>
          </v:shape>
          <o:OLEObject Type="Embed" ProgID="Equation.DSMT4" ShapeID="_x0000_i1026" DrawAspect="Content" ObjectID="_1478033596" r:id="rId11"/>
        </w:object>
      </w:r>
      <w:r w:rsidRPr="00AE1F95">
        <w:t xml:space="preserve"> та </w:t>
      </w:r>
      <w:r w:rsidRPr="00AE1F95">
        <w:rPr>
          <w:position w:val="-12"/>
        </w:rPr>
        <w:object w:dxaOrig="639" w:dyaOrig="360" w14:anchorId="1F942812">
          <v:shape id="_x0000_i1027" type="#_x0000_t75" style="width:32pt;height:18pt" o:ole="">
            <v:imagedata r:id="rId12" o:title=""/>
          </v:shape>
          <o:OLEObject Type="Embed" ProgID="Equation.DSMT4" ShapeID="_x0000_i1027" DrawAspect="Content" ObjectID="_1478033597" r:id="rId13"/>
        </w:object>
      </w:r>
      <w:r>
        <w:t xml:space="preserve"> </w:t>
      </w:r>
      <w:r w:rsidRPr="00AE1F95">
        <w:t>в двох різних точках (</w:t>
      </w:r>
      <w:r w:rsidRPr="00AE1F95">
        <w:rPr>
          <w:position w:val="-12"/>
        </w:rPr>
        <w:object w:dxaOrig="240" w:dyaOrig="360" w14:anchorId="11D20180">
          <v:shape id="_x0000_i1028" type="#_x0000_t75" style="width:12pt;height:18pt" o:ole="">
            <v:imagedata r:id="rId14" o:title=""/>
          </v:shape>
          <o:OLEObject Type="Embed" ProgID="Equation.DSMT4" ShapeID="_x0000_i1028" DrawAspect="Content" ObjectID="_1478033598" r:id="rId15"/>
        </w:object>
      </w:r>
      <w:r>
        <w:t xml:space="preserve"> </w:t>
      </w:r>
      <w:r w:rsidRPr="00AE1F95">
        <w:t xml:space="preserve">і </w:t>
      </w:r>
      <w:r w:rsidRPr="00AE1F95">
        <w:rPr>
          <w:position w:val="-12"/>
        </w:rPr>
        <w:object w:dxaOrig="260" w:dyaOrig="360" w14:anchorId="40903F80">
          <v:shape id="_x0000_i1029" type="#_x0000_t75" style="width:13pt;height:18pt" o:ole="">
            <v:imagedata r:id="rId16" o:title=""/>
          </v:shape>
          <o:OLEObject Type="Embed" ProgID="Equation.DSMT4" ShapeID="_x0000_i1029" DrawAspect="Content" ObjectID="_1478033599" r:id="rId17"/>
        </w:object>
      </w:r>
      <w:r w:rsidRPr="00AE1F95">
        <w:t xml:space="preserve">) інтервалу пошуку дозволяє визначити в </w:t>
      </w:r>
      <w:r w:rsidRPr="00AE1F95">
        <w:rPr>
          <w:b/>
        </w:rPr>
        <w:t xml:space="preserve">якому </w:t>
      </w:r>
      <w:r w:rsidRPr="00AE1F95">
        <w:rPr>
          <w:b/>
          <w:spacing w:val="2"/>
        </w:rPr>
        <w:t>і</w:t>
      </w:r>
      <w:r w:rsidRPr="00AE1F95">
        <w:rPr>
          <w:b/>
        </w:rPr>
        <w:t>з заданих підінтервалів точка оптиуму відсутня</w:t>
      </w:r>
      <w:r w:rsidRPr="00AE1F95">
        <w:rPr>
          <w:i/>
        </w:rPr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E24EAA2" w14:textId="06C02E5E" w:rsidR="003344B0" w:rsidRPr="003344B0" w:rsidRDefault="003344B0" w:rsidP="003344B0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Набрати, скомпілювати та запустити програму задану викладачем.</w:t>
      </w:r>
    </w:p>
    <w:p w14:paraId="694A5245" w14:textId="755AB776" w:rsidR="003344B0" w:rsidRPr="003344B0" w:rsidRDefault="003344B0" w:rsidP="003344B0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Пояснити дії, які виконує програма.</w:t>
      </w:r>
    </w:p>
    <w:p w14:paraId="2AD8BE6E" w14:textId="5A8B00D8" w:rsidR="00DC6DEB" w:rsidRDefault="003344B0" w:rsidP="00A86F8B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Перевірити достовірність одержаного результату.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3058"/>
        <w:gridCol w:w="1717"/>
        <w:gridCol w:w="1812"/>
        <w:gridCol w:w="1770"/>
      </w:tblGrid>
      <w:tr w:rsidR="00EE64FB" w14:paraId="09C1F766" w14:textId="77777777" w:rsidTr="00EE64FB">
        <w:tblPrEx>
          <w:tblCellMar>
            <w:top w:w="0" w:type="dxa"/>
            <w:bottom w:w="0" w:type="dxa"/>
          </w:tblCellMar>
        </w:tblPrEx>
        <w:tc>
          <w:tcPr>
            <w:tcW w:w="1270" w:type="dxa"/>
          </w:tcPr>
          <w:p w14:paraId="2DC7C98D" w14:textId="77777777" w:rsidR="00EE64FB" w:rsidRDefault="00EE64FB" w:rsidP="00EE64FB">
            <w:pPr>
              <w:spacing w:before="60" w:after="60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№ п</w:t>
            </w:r>
            <w:r>
              <w:rPr>
                <w:b/>
                <w:bCs/>
                <w:sz w:val="20"/>
                <w:lang w:val="ru-RU"/>
              </w:rPr>
              <w:t>/</w:t>
            </w:r>
            <w:r>
              <w:rPr>
                <w:b/>
                <w:bCs/>
                <w:sz w:val="20"/>
              </w:rPr>
              <w:t>п</w:t>
            </w:r>
          </w:p>
        </w:tc>
        <w:tc>
          <w:tcPr>
            <w:tcW w:w="3058" w:type="dxa"/>
          </w:tcPr>
          <w:p w14:paraId="648BEBAE" w14:textId="77777777" w:rsidR="00EE64FB" w:rsidRDefault="00EE64FB" w:rsidP="00EE64FB">
            <w:pPr>
              <w:spacing w:before="60" w:after="60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Функція</w:t>
            </w:r>
          </w:p>
        </w:tc>
        <w:tc>
          <w:tcPr>
            <w:tcW w:w="1717" w:type="dxa"/>
          </w:tcPr>
          <w:p w14:paraId="66DD5AA9" w14:textId="77777777" w:rsidR="00EE64FB" w:rsidRDefault="00EE64FB" w:rsidP="00EE64FB">
            <w:pPr>
              <w:spacing w:before="60" w:after="60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Інтервал</w:t>
            </w:r>
          </w:p>
        </w:tc>
        <w:tc>
          <w:tcPr>
            <w:tcW w:w="1812" w:type="dxa"/>
          </w:tcPr>
          <w:p w14:paraId="54EBE72D" w14:textId="77777777" w:rsidR="00EE64FB" w:rsidRDefault="00EE64FB" w:rsidP="00EE64FB">
            <w:pPr>
              <w:spacing w:before="60" w:after="60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position w:val="-10"/>
                <w:sz w:val="20"/>
              </w:rPr>
              <w:object w:dxaOrig="980" w:dyaOrig="300" w14:anchorId="577CEEA8">
                <v:shape id="_x0000_i1030" type="#_x0000_t75" style="width:49pt;height:15pt" o:ole="">
                  <v:imagedata r:id="rId18" o:title=""/>
                </v:shape>
                <o:OLEObject Type="Embed" ProgID="Equation.3" ShapeID="_x0000_i1030" DrawAspect="Content" ObjectID="_1478033600" r:id="rId19"/>
              </w:object>
            </w:r>
          </w:p>
        </w:tc>
        <w:tc>
          <w:tcPr>
            <w:tcW w:w="1770" w:type="dxa"/>
          </w:tcPr>
          <w:p w14:paraId="791084C2" w14:textId="77777777" w:rsidR="00EE64FB" w:rsidRDefault="00EE64FB" w:rsidP="00EE64FB">
            <w:pPr>
              <w:spacing w:before="60" w:after="60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Метод</w:t>
            </w:r>
          </w:p>
        </w:tc>
      </w:tr>
      <w:tr w:rsidR="00EE64FB" w14:paraId="0ADD15E0" w14:textId="77777777" w:rsidTr="00EE64FB">
        <w:tblPrEx>
          <w:tblCellMar>
            <w:top w:w="0" w:type="dxa"/>
            <w:bottom w:w="0" w:type="dxa"/>
          </w:tblCellMar>
        </w:tblPrEx>
        <w:tc>
          <w:tcPr>
            <w:tcW w:w="1270" w:type="dxa"/>
          </w:tcPr>
          <w:p w14:paraId="23CD3437" w14:textId="77777777" w:rsidR="00EE64FB" w:rsidRDefault="00EE64FB" w:rsidP="00EE64F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1.10.</w:t>
            </w:r>
          </w:p>
        </w:tc>
        <w:tc>
          <w:tcPr>
            <w:tcW w:w="3058" w:type="dxa"/>
          </w:tcPr>
          <w:p w14:paraId="1258FA8C" w14:textId="77777777" w:rsidR="00EE64FB" w:rsidRDefault="00EE64FB" w:rsidP="00EE64FB">
            <w:pPr>
              <w:ind w:firstLine="0"/>
              <w:jc w:val="center"/>
              <w:rPr>
                <w:sz w:val="20"/>
              </w:rPr>
            </w:pPr>
            <w:r>
              <w:rPr>
                <w:position w:val="-10"/>
              </w:rPr>
              <w:object w:dxaOrig="2120" w:dyaOrig="360" w14:anchorId="356919A7">
                <v:shape id="_x0000_i1031" type="#_x0000_t75" style="width:106pt;height:18pt" o:ole="">
                  <v:imagedata r:id="rId20" o:title=""/>
                </v:shape>
                <o:OLEObject Type="Embed" ProgID="Equation.3" ShapeID="_x0000_i1031" DrawAspect="Content" ObjectID="_1478033601" r:id="rId21"/>
              </w:object>
            </w:r>
          </w:p>
        </w:tc>
        <w:tc>
          <w:tcPr>
            <w:tcW w:w="1717" w:type="dxa"/>
          </w:tcPr>
          <w:p w14:paraId="7A909B28" w14:textId="77777777" w:rsidR="00EE64FB" w:rsidRDefault="00EE64FB" w:rsidP="00EE64FB">
            <w:pPr>
              <w:ind w:firstLine="0"/>
              <w:jc w:val="center"/>
              <w:rPr>
                <w:sz w:val="20"/>
              </w:rPr>
            </w:pPr>
            <w:r>
              <w:rPr>
                <w:position w:val="-10"/>
                <w:sz w:val="20"/>
              </w:rPr>
              <w:object w:dxaOrig="580" w:dyaOrig="279" w14:anchorId="1C09FE20">
                <v:shape id="_x0000_i1032" type="#_x0000_t75" style="width:29pt;height:14pt" o:ole="">
                  <v:imagedata r:id="rId22" o:title=""/>
                </v:shape>
                <o:OLEObject Type="Embed" ProgID="Equation.3" ShapeID="_x0000_i1032" DrawAspect="Content" ObjectID="_1478033602" r:id="rId23"/>
              </w:object>
            </w:r>
          </w:p>
        </w:tc>
        <w:tc>
          <w:tcPr>
            <w:tcW w:w="1812" w:type="dxa"/>
          </w:tcPr>
          <w:p w14:paraId="189D469E" w14:textId="77777777" w:rsidR="00EE64FB" w:rsidRDefault="00EE64FB" w:rsidP="00EE64FB">
            <w:pPr>
              <w:ind w:firstLine="0"/>
              <w:jc w:val="center"/>
              <w:rPr>
                <w:sz w:val="20"/>
              </w:rPr>
            </w:pPr>
            <w:r>
              <w:rPr>
                <w:position w:val="-10"/>
              </w:rPr>
              <w:object w:dxaOrig="460" w:dyaOrig="300" w14:anchorId="4666DF07">
                <v:shape id="_x0000_i1033" type="#_x0000_t75" style="width:23pt;height:15pt" o:ole="">
                  <v:imagedata r:id="rId24" o:title=""/>
                </v:shape>
                <o:OLEObject Type="Embed" ProgID="Equation.3" ShapeID="_x0000_i1033" DrawAspect="Content" ObjectID="_1478033603" r:id="rId25"/>
              </w:object>
            </w:r>
          </w:p>
        </w:tc>
        <w:tc>
          <w:tcPr>
            <w:tcW w:w="1770" w:type="dxa"/>
          </w:tcPr>
          <w:p w14:paraId="64AAE341" w14:textId="77777777" w:rsidR="00EE64FB" w:rsidRDefault="00EE64FB" w:rsidP="00EE64F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Золотого січення</w:t>
            </w:r>
          </w:p>
        </w:tc>
      </w:tr>
    </w:tbl>
    <w:p w14:paraId="39E9CE2F" w14:textId="77777777" w:rsidR="00EE64FB" w:rsidRPr="00EE64FB" w:rsidRDefault="00EE64FB" w:rsidP="00EE64FB">
      <w:pPr>
        <w:jc w:val="both"/>
        <w:rPr>
          <w:szCs w:val="24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0492FDE9" w:rsidR="00162474" w:rsidRDefault="004D697C" w:rsidP="00DE1597">
      <w:pPr>
        <w:ind w:firstLine="0"/>
        <w:rPr>
          <w:lang w:val="en-US"/>
        </w:rPr>
      </w:pPr>
      <w:r>
        <w:t>Лістінг</w:t>
      </w:r>
      <w:r w:rsidR="00927316">
        <w:t xml:space="preserve"> 1</w:t>
      </w:r>
      <w:r w:rsidR="00AE142C">
        <w:t>.</w:t>
      </w:r>
      <w:r>
        <w:t xml:space="preserve"> </w:t>
      </w:r>
      <w:r w:rsidR="00927316">
        <w:rPr>
          <w:lang w:val="en-US"/>
        </w:rPr>
        <w:t>f</w:t>
      </w:r>
      <w:r>
        <w:rPr>
          <w:lang w:val="en-US"/>
        </w:rPr>
        <w:t>.</w:t>
      </w:r>
      <w:r w:rsidR="00927316">
        <w:rPr>
          <w:lang w:val="en-US"/>
        </w:rPr>
        <w:t>m</w:t>
      </w:r>
    </w:p>
    <w:p w14:paraId="7E032EEF" w14:textId="77777777" w:rsidR="000D3F3E" w:rsidRPr="000D3F3E" w:rsidRDefault="000D3F3E" w:rsidP="000D3F3E">
      <w:pPr>
        <w:pStyle w:val="Code"/>
      </w:pPr>
      <w:r w:rsidRPr="000D3F3E">
        <w:t>function [y]=f(x)</w:t>
      </w:r>
    </w:p>
    <w:p w14:paraId="5B2C9051" w14:textId="77777777" w:rsidR="000D3F3E" w:rsidRPr="000D3F3E" w:rsidRDefault="000D3F3E" w:rsidP="000D3F3E">
      <w:pPr>
        <w:pStyle w:val="Code"/>
      </w:pPr>
      <w:r w:rsidRPr="000D3F3E">
        <w:t xml:space="preserve">  y = 20*x - 5*(x.^2) + 8*(x.^(4/5));</w:t>
      </w:r>
    </w:p>
    <w:p w14:paraId="14496755" w14:textId="57A95941" w:rsidR="009D2646" w:rsidRDefault="000D3F3E" w:rsidP="000D3F3E">
      <w:pPr>
        <w:pStyle w:val="Code"/>
      </w:pPr>
      <w:r w:rsidRPr="000D3F3E">
        <w:t>return</w:t>
      </w:r>
    </w:p>
    <w:p w14:paraId="2E0CEF37" w14:textId="139EBFB1" w:rsidR="00AE142C" w:rsidRPr="00AE142C" w:rsidRDefault="00AE142C" w:rsidP="00934047">
      <w:pPr>
        <w:ind w:firstLine="0"/>
      </w:pPr>
      <w:r>
        <w:t xml:space="preserve">Лістінг </w:t>
      </w:r>
      <w:r w:rsidR="005E6433">
        <w:rPr>
          <w:lang w:val="en-US"/>
        </w:rPr>
        <w:t>2</w:t>
      </w:r>
      <w:r>
        <w:t xml:space="preserve">. </w:t>
      </w:r>
      <w:r w:rsidR="005E6433" w:rsidRPr="005E6433">
        <w:t>gold_max.m</w:t>
      </w:r>
    </w:p>
    <w:p w14:paraId="529B7981" w14:textId="77777777" w:rsidR="00CB7483" w:rsidRPr="00CB7483" w:rsidRDefault="00CB7483" w:rsidP="00CB7483">
      <w:pPr>
        <w:pStyle w:val="Code"/>
      </w:pPr>
      <w:r w:rsidRPr="00CB7483">
        <w:t>function gold_max(a, b, f)</w:t>
      </w:r>
    </w:p>
    <w:p w14:paraId="319136BC" w14:textId="77777777" w:rsidR="00CB7483" w:rsidRPr="00CB7483" w:rsidRDefault="00CB7483" w:rsidP="00CB7483">
      <w:pPr>
        <w:pStyle w:val="Code"/>
      </w:pPr>
    </w:p>
    <w:p w14:paraId="2AEDA137" w14:textId="77777777" w:rsidR="00CB7483" w:rsidRPr="00CB7483" w:rsidRDefault="00CB7483" w:rsidP="00CB7483">
      <w:pPr>
        <w:pStyle w:val="Code"/>
      </w:pPr>
      <w:r w:rsidRPr="00CB7483">
        <w:t xml:space="preserve">  epc=0.0001;</w:t>
      </w:r>
    </w:p>
    <w:p w14:paraId="794E896D" w14:textId="77777777" w:rsidR="00CB7483" w:rsidRPr="00CB7483" w:rsidRDefault="00CB7483" w:rsidP="00CB7483">
      <w:pPr>
        <w:pStyle w:val="Code"/>
      </w:pPr>
      <w:r w:rsidRPr="00CB7483">
        <w:t xml:space="preserve">  ax=a;</w:t>
      </w:r>
    </w:p>
    <w:p w14:paraId="54FB219E" w14:textId="77777777" w:rsidR="00CB7483" w:rsidRPr="00CB7483" w:rsidRDefault="00CB7483" w:rsidP="00CB7483">
      <w:pPr>
        <w:pStyle w:val="Code"/>
      </w:pPr>
      <w:r w:rsidRPr="00CB7483">
        <w:t xml:space="preserve">  bx=b;</w:t>
      </w:r>
    </w:p>
    <w:p w14:paraId="41459087" w14:textId="77777777" w:rsidR="00CB7483" w:rsidRPr="00CB7483" w:rsidRDefault="00CB7483" w:rsidP="00CB7483">
      <w:pPr>
        <w:pStyle w:val="Code"/>
      </w:pPr>
    </w:p>
    <w:p w14:paraId="24C654A0" w14:textId="77777777" w:rsidR="00CB7483" w:rsidRPr="00CB7483" w:rsidRDefault="00CB7483" w:rsidP="00CB7483">
      <w:pPr>
        <w:pStyle w:val="Code"/>
      </w:pPr>
      <w:r w:rsidRPr="00CB7483">
        <w:t xml:space="preserve">  k=(sqrt(5)-1)/2;</w:t>
      </w:r>
    </w:p>
    <w:p w14:paraId="67A93FD6" w14:textId="77777777" w:rsidR="00CB7483" w:rsidRPr="00CB7483" w:rsidRDefault="00CB7483" w:rsidP="00CB7483">
      <w:pPr>
        <w:pStyle w:val="Code"/>
      </w:pPr>
      <w:r w:rsidRPr="00CB7483">
        <w:t xml:space="preserve">  x1=ax+(1-k)*(bx-ax);</w:t>
      </w:r>
    </w:p>
    <w:p w14:paraId="6302DA0B" w14:textId="77777777" w:rsidR="00CB7483" w:rsidRPr="00CB7483" w:rsidRDefault="00CB7483" w:rsidP="00CB7483">
      <w:pPr>
        <w:pStyle w:val="Code"/>
      </w:pPr>
      <w:r w:rsidRPr="00CB7483">
        <w:t xml:space="preserve">  x2=ax+k*(bx-ax);</w:t>
      </w:r>
    </w:p>
    <w:p w14:paraId="7F73C803" w14:textId="77777777" w:rsidR="00CB7483" w:rsidRPr="00CB7483" w:rsidRDefault="00CB7483" w:rsidP="00CB7483">
      <w:pPr>
        <w:pStyle w:val="Code"/>
      </w:pPr>
    </w:p>
    <w:p w14:paraId="17CD0A23" w14:textId="77777777" w:rsidR="00CB7483" w:rsidRPr="00CB7483" w:rsidRDefault="00CB7483" w:rsidP="00CB7483">
      <w:pPr>
        <w:pStyle w:val="Code"/>
      </w:pPr>
      <w:r w:rsidRPr="00CB7483">
        <w:t xml:space="preserve">  n=0; % iterations</w:t>
      </w:r>
    </w:p>
    <w:p w14:paraId="300A9BAF" w14:textId="77777777" w:rsidR="00CB7483" w:rsidRPr="00CB7483" w:rsidRDefault="00CB7483" w:rsidP="00CB7483">
      <w:pPr>
        <w:pStyle w:val="Code"/>
      </w:pPr>
      <w:r w:rsidRPr="00CB7483">
        <w:t xml:space="preserve">  while n&lt;100</w:t>
      </w:r>
    </w:p>
    <w:p w14:paraId="2203608B" w14:textId="77777777" w:rsidR="00CB7483" w:rsidRPr="00CB7483" w:rsidRDefault="00CB7483" w:rsidP="00CB7483">
      <w:pPr>
        <w:pStyle w:val="Code"/>
      </w:pPr>
    </w:p>
    <w:p w14:paraId="769B7169" w14:textId="77777777" w:rsidR="00CB7483" w:rsidRPr="00CB7483" w:rsidRDefault="00CB7483" w:rsidP="00CB7483">
      <w:pPr>
        <w:pStyle w:val="Code"/>
      </w:pPr>
      <w:r w:rsidRPr="00CB7483">
        <w:t xml:space="preserve">    d=abs(x1-x2);</w:t>
      </w:r>
    </w:p>
    <w:p w14:paraId="445ABCD5" w14:textId="77777777" w:rsidR="00CB7483" w:rsidRPr="00CB7483" w:rsidRDefault="00CB7483" w:rsidP="00CB7483">
      <w:pPr>
        <w:pStyle w:val="Code"/>
      </w:pPr>
      <w:r w:rsidRPr="00CB7483">
        <w:t xml:space="preserve">    printf('D: %f; a: %f; b: %f\n', d, ax, bx);</w:t>
      </w:r>
    </w:p>
    <w:p w14:paraId="680B2299" w14:textId="77777777" w:rsidR="00CB7483" w:rsidRPr="00CB7483" w:rsidRDefault="00CB7483" w:rsidP="00CB7483">
      <w:pPr>
        <w:pStyle w:val="Code"/>
      </w:pPr>
    </w:p>
    <w:p w14:paraId="0E3B4504" w14:textId="77777777" w:rsidR="00CB7483" w:rsidRPr="00CB7483" w:rsidRDefault="00CB7483" w:rsidP="00CB7483">
      <w:pPr>
        <w:pStyle w:val="Code"/>
      </w:pPr>
      <w:r w:rsidRPr="00CB7483">
        <w:t xml:space="preserve">    if d&lt;epc</w:t>
      </w:r>
    </w:p>
    <w:p w14:paraId="12D3607B" w14:textId="77777777" w:rsidR="00CB7483" w:rsidRPr="00CB7483" w:rsidRDefault="00CB7483" w:rsidP="00CB7483">
      <w:pPr>
        <w:pStyle w:val="Code"/>
      </w:pPr>
      <w:r w:rsidRPr="00CB7483">
        <w:t xml:space="preserve">      break</w:t>
      </w:r>
    </w:p>
    <w:p w14:paraId="522900BC" w14:textId="77777777" w:rsidR="00CB7483" w:rsidRPr="00CB7483" w:rsidRDefault="00CB7483" w:rsidP="00CB7483">
      <w:pPr>
        <w:pStyle w:val="Code"/>
      </w:pPr>
      <w:r w:rsidRPr="00CB7483">
        <w:t xml:space="preserve">    end</w:t>
      </w:r>
    </w:p>
    <w:p w14:paraId="0A0E1307" w14:textId="77777777" w:rsidR="00CB7483" w:rsidRPr="00CB7483" w:rsidRDefault="00CB7483" w:rsidP="00CB7483">
      <w:pPr>
        <w:pStyle w:val="Code"/>
      </w:pPr>
    </w:p>
    <w:p w14:paraId="58FCA824" w14:textId="77777777" w:rsidR="00CB7483" w:rsidRPr="00CB7483" w:rsidRDefault="00CB7483" w:rsidP="00CB7483">
      <w:pPr>
        <w:pStyle w:val="Code"/>
      </w:pPr>
      <w:r w:rsidRPr="00CB7483">
        <w:t xml:space="preserve">    n=n+1;</w:t>
      </w:r>
    </w:p>
    <w:p w14:paraId="6FCB5A8C" w14:textId="77777777" w:rsidR="00CB7483" w:rsidRPr="00CB7483" w:rsidRDefault="00CB7483" w:rsidP="00CB7483">
      <w:pPr>
        <w:pStyle w:val="Code"/>
      </w:pPr>
    </w:p>
    <w:p w14:paraId="675D9528" w14:textId="77777777" w:rsidR="00CB7483" w:rsidRPr="00CB7483" w:rsidRDefault="00CB7483" w:rsidP="00CB7483">
      <w:pPr>
        <w:pStyle w:val="Code"/>
      </w:pPr>
      <w:r w:rsidRPr="00CB7483">
        <w:t xml:space="preserve">    if f(x1)&lt;f(x2)</w:t>
      </w:r>
    </w:p>
    <w:p w14:paraId="0C3019BE" w14:textId="77777777" w:rsidR="00CB7483" w:rsidRPr="00CB7483" w:rsidRDefault="00CB7483" w:rsidP="00CB7483">
      <w:pPr>
        <w:pStyle w:val="Code"/>
      </w:pPr>
      <w:r w:rsidRPr="00CB7483">
        <w:t xml:space="preserve">        ax=x1;</w:t>
      </w:r>
    </w:p>
    <w:p w14:paraId="2C584B51" w14:textId="77777777" w:rsidR="00CB7483" w:rsidRPr="00CB7483" w:rsidRDefault="00CB7483" w:rsidP="00CB7483">
      <w:pPr>
        <w:pStyle w:val="Code"/>
      </w:pPr>
      <w:r w:rsidRPr="00CB7483">
        <w:t xml:space="preserve">        x1=x2;</w:t>
      </w:r>
    </w:p>
    <w:p w14:paraId="524E2C3B" w14:textId="77777777" w:rsidR="00CB7483" w:rsidRPr="00CB7483" w:rsidRDefault="00CB7483" w:rsidP="00CB7483">
      <w:pPr>
        <w:pStyle w:val="Code"/>
      </w:pPr>
      <w:r w:rsidRPr="00CB7483">
        <w:t xml:space="preserve">        x2=ax+k*(bx-ax);</w:t>
      </w:r>
    </w:p>
    <w:p w14:paraId="1C03AA0E" w14:textId="77777777" w:rsidR="00CB7483" w:rsidRPr="00CB7483" w:rsidRDefault="00CB7483" w:rsidP="00CB7483">
      <w:pPr>
        <w:pStyle w:val="Code"/>
      </w:pPr>
      <w:r w:rsidRPr="00CB7483">
        <w:lastRenderedPageBreak/>
        <w:t xml:space="preserve">    else</w:t>
      </w:r>
    </w:p>
    <w:p w14:paraId="539F8DA9" w14:textId="77777777" w:rsidR="00CB7483" w:rsidRPr="00CB7483" w:rsidRDefault="00CB7483" w:rsidP="00CB7483">
      <w:pPr>
        <w:pStyle w:val="Code"/>
      </w:pPr>
      <w:r w:rsidRPr="00CB7483">
        <w:t xml:space="preserve">        bx=x2;</w:t>
      </w:r>
    </w:p>
    <w:p w14:paraId="2B0A7D8A" w14:textId="77777777" w:rsidR="00CB7483" w:rsidRPr="00CB7483" w:rsidRDefault="00CB7483" w:rsidP="00CB7483">
      <w:pPr>
        <w:pStyle w:val="Code"/>
      </w:pPr>
      <w:r w:rsidRPr="00CB7483">
        <w:t xml:space="preserve">        x2=x1;</w:t>
      </w:r>
    </w:p>
    <w:p w14:paraId="4C7ED53F" w14:textId="77777777" w:rsidR="00CB7483" w:rsidRPr="00CB7483" w:rsidRDefault="00CB7483" w:rsidP="00CB7483">
      <w:pPr>
        <w:pStyle w:val="Code"/>
      </w:pPr>
      <w:r w:rsidRPr="00CB7483">
        <w:t xml:space="preserve">        x1=ax+(1-k)*(bx-ax);</w:t>
      </w:r>
    </w:p>
    <w:p w14:paraId="38C7C1FB" w14:textId="77777777" w:rsidR="00CB7483" w:rsidRPr="00CB7483" w:rsidRDefault="00CB7483" w:rsidP="00CB7483">
      <w:pPr>
        <w:pStyle w:val="Code"/>
      </w:pPr>
      <w:r w:rsidRPr="00CB7483">
        <w:t xml:space="preserve">    end</w:t>
      </w:r>
    </w:p>
    <w:p w14:paraId="626989D5" w14:textId="77777777" w:rsidR="00CB7483" w:rsidRPr="00CB7483" w:rsidRDefault="00CB7483" w:rsidP="00CB7483">
      <w:pPr>
        <w:pStyle w:val="Code"/>
      </w:pPr>
      <w:r w:rsidRPr="00CB7483">
        <w:t xml:space="preserve">  end</w:t>
      </w:r>
    </w:p>
    <w:p w14:paraId="05D98D72" w14:textId="77777777" w:rsidR="00CB7483" w:rsidRPr="00CB7483" w:rsidRDefault="00CB7483" w:rsidP="00CB7483">
      <w:pPr>
        <w:pStyle w:val="Code"/>
      </w:pPr>
      <w:r w:rsidRPr="00CB7483">
        <w:t xml:space="preserve">  xs=(x1+x2)/2;</w:t>
      </w:r>
    </w:p>
    <w:p w14:paraId="0613F275" w14:textId="77777777" w:rsidR="00CB7483" w:rsidRPr="00CB7483" w:rsidRDefault="00CB7483" w:rsidP="00CB7483">
      <w:pPr>
        <w:pStyle w:val="Code"/>
      </w:pPr>
      <w:r w:rsidRPr="00CB7483">
        <w:t xml:space="preserve">  fs=f(xs);</w:t>
      </w:r>
    </w:p>
    <w:p w14:paraId="46493424" w14:textId="77777777" w:rsidR="00CB7483" w:rsidRPr="00CB7483" w:rsidRDefault="00CB7483" w:rsidP="00CB7483">
      <w:pPr>
        <w:pStyle w:val="Code"/>
      </w:pPr>
      <w:r w:rsidRPr="00CB7483">
        <w:t xml:space="preserve">  printf('x: %f\n', xs);</w:t>
      </w:r>
    </w:p>
    <w:p w14:paraId="0162276B" w14:textId="77777777" w:rsidR="00CB7483" w:rsidRPr="00CB7483" w:rsidRDefault="00CB7483" w:rsidP="00CB7483">
      <w:pPr>
        <w:pStyle w:val="Code"/>
      </w:pPr>
      <w:r w:rsidRPr="00CB7483">
        <w:t xml:space="preserve">  printf('f(xs): %f\n', fs);</w:t>
      </w:r>
    </w:p>
    <w:p w14:paraId="2D8EDB49" w14:textId="77777777" w:rsidR="00CB7483" w:rsidRPr="00CB7483" w:rsidRDefault="00CB7483" w:rsidP="00CB7483">
      <w:pPr>
        <w:pStyle w:val="Code"/>
      </w:pPr>
      <w:r w:rsidRPr="00CB7483">
        <w:t xml:space="preserve">  printf('n: %d\n', n);</w:t>
      </w:r>
    </w:p>
    <w:p w14:paraId="5C7F47D3" w14:textId="77777777" w:rsidR="00CB7483" w:rsidRPr="00CB7483" w:rsidRDefault="00CB7483" w:rsidP="00CB7483">
      <w:pPr>
        <w:pStyle w:val="Code"/>
      </w:pPr>
    </w:p>
    <w:p w14:paraId="19F359DC" w14:textId="77777777" w:rsidR="00CB7483" w:rsidRPr="00CB7483" w:rsidRDefault="00CB7483" w:rsidP="00CB7483">
      <w:pPr>
        <w:pStyle w:val="Code"/>
      </w:pPr>
      <w:r w:rsidRPr="00CB7483">
        <w:t xml:space="preserve">  % Plot</w:t>
      </w:r>
    </w:p>
    <w:p w14:paraId="27CB13CE" w14:textId="77777777" w:rsidR="00CB7483" w:rsidRPr="00CB7483" w:rsidRDefault="00CB7483" w:rsidP="00CB7483">
      <w:pPr>
        <w:pStyle w:val="Code"/>
      </w:pPr>
      <w:r w:rsidRPr="00CB7483">
        <w:t xml:space="preserve">  xx = linspace(a,b,20);</w:t>
      </w:r>
    </w:p>
    <w:p w14:paraId="34C3993B" w14:textId="77777777" w:rsidR="00CB7483" w:rsidRPr="00CB7483" w:rsidRDefault="00CB7483" w:rsidP="00CB7483">
      <w:pPr>
        <w:pStyle w:val="Code"/>
      </w:pPr>
      <w:r w:rsidRPr="00CB7483">
        <w:t xml:space="preserve">  plot (xx, f(xx), 'r');</w:t>
      </w:r>
    </w:p>
    <w:p w14:paraId="27BB121C" w14:textId="77777777" w:rsidR="00CB7483" w:rsidRDefault="00CB7483" w:rsidP="00CB7483">
      <w:pPr>
        <w:pStyle w:val="Code"/>
      </w:pPr>
      <w:r w:rsidRPr="00CB7483">
        <w:t>end</w:t>
      </w:r>
    </w:p>
    <w:p w14:paraId="4CF2C402" w14:textId="4EB2908A" w:rsidR="004D697C" w:rsidRPr="00980355" w:rsidRDefault="00980355" w:rsidP="00CB7483">
      <w:pPr>
        <w:pStyle w:val="Heading2"/>
      </w:pPr>
      <w:r>
        <w:t>Результат</w:t>
      </w:r>
    </w:p>
    <w:p w14:paraId="3115929A" w14:textId="14DF3254" w:rsidR="00E718B9" w:rsidRDefault="0000720E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eastAsia="uk-UA"/>
        </w:rPr>
        <w:drawing>
          <wp:inline distT="0" distB="0" distL="0" distR="0" wp14:anchorId="519A7BDC" wp14:editId="6AD088CF">
            <wp:extent cx="6119495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540C6E5B" w:rsidR="000E468C" w:rsidRPr="000626F0" w:rsidRDefault="0000720E" w:rsidP="000E468C">
      <w:pPr>
        <w:rPr>
          <w:lang w:eastAsia="uk-UA"/>
        </w:rPr>
      </w:pPr>
      <w:r>
        <w:rPr>
          <w:szCs w:val="24"/>
        </w:rPr>
        <w:t>Вивчив</w:t>
      </w:r>
      <w:bookmarkStart w:id="0" w:name="_GoBack"/>
      <w:bookmarkEnd w:id="0"/>
      <w:r w:rsidRPr="00890C65">
        <w:rPr>
          <w:szCs w:val="24"/>
        </w:rPr>
        <w:t xml:space="preserve"> основні алгоритми  розв’язку одновимір</w:t>
      </w:r>
      <w:r>
        <w:rPr>
          <w:szCs w:val="24"/>
        </w:rPr>
        <w:t>них оптимізаційних задач</w:t>
      </w:r>
      <w:r w:rsidR="000E468C"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27"/>
      <w:footerReference w:type="default" r:id="rId2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DB461" w14:textId="77777777" w:rsidR="009732E3" w:rsidRDefault="009732E3" w:rsidP="00B55F6C">
      <w:pPr>
        <w:spacing w:after="0" w:line="240" w:lineRule="auto"/>
      </w:pPr>
      <w:r>
        <w:separator/>
      </w:r>
    </w:p>
  </w:endnote>
  <w:endnote w:type="continuationSeparator" w:id="0">
    <w:p w14:paraId="084D286A" w14:textId="77777777" w:rsidR="009732E3" w:rsidRDefault="009732E3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00720E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CB195" w14:textId="77777777" w:rsidR="009732E3" w:rsidRDefault="009732E3" w:rsidP="00B55F6C">
      <w:pPr>
        <w:spacing w:after="0" w:line="240" w:lineRule="auto"/>
      </w:pPr>
      <w:r>
        <w:separator/>
      </w:r>
    </w:p>
  </w:footnote>
  <w:footnote w:type="continuationSeparator" w:id="0">
    <w:p w14:paraId="5FC7AF4D" w14:textId="77777777" w:rsidR="009732E3" w:rsidRDefault="009732E3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9732E3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F6FEA"/>
    <w:multiLevelType w:val="hybridMultilevel"/>
    <w:tmpl w:val="A81E2A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AE1F7A"/>
    <w:multiLevelType w:val="hybridMultilevel"/>
    <w:tmpl w:val="6A886C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0720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D3F3E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F10B7"/>
    <w:rsid w:val="002F787B"/>
    <w:rsid w:val="00302DED"/>
    <w:rsid w:val="003106C2"/>
    <w:rsid w:val="0031094A"/>
    <w:rsid w:val="00326F41"/>
    <w:rsid w:val="003309DC"/>
    <w:rsid w:val="003344B0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E680A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6433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27316"/>
    <w:rsid w:val="00934047"/>
    <w:rsid w:val="00936BAF"/>
    <w:rsid w:val="0095280C"/>
    <w:rsid w:val="00953671"/>
    <w:rsid w:val="00964B9B"/>
    <w:rsid w:val="009679ED"/>
    <w:rsid w:val="0097039A"/>
    <w:rsid w:val="009732E3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86F8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B7483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64FB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30479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51E49-D6AB-4329-AF01-08926D7C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4</Pages>
  <Words>1370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268</cp:revision>
  <cp:lastPrinted>2013-06-17T06:23:00Z</cp:lastPrinted>
  <dcterms:created xsi:type="dcterms:W3CDTF">2012-11-11T10:14:00Z</dcterms:created>
  <dcterms:modified xsi:type="dcterms:W3CDTF">2014-11-20T22:06:00Z</dcterms:modified>
</cp:coreProperties>
</file>