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Pr="00434C2B" w:rsidRDefault="0051539B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595398">
            <w:t>Лабораторна робота №1</w:t>
          </w:r>
        </w:sdtContent>
      </w:sdt>
      <w:r w:rsidR="00D13D4F" w:rsidRPr="00434C2B">
        <w:t xml:space="preserve"> </w:t>
      </w:r>
    </w:p>
    <w:p w14:paraId="4546C1B8" w14:textId="05A4E8CC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55713C">
        <w:rPr>
          <w:sz w:val="22"/>
        </w:rPr>
        <w:t>Технологія створення програмних продуктів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F5C9FDC" w:rsidR="00B92B5F" w:rsidRPr="00434C2B" w:rsidRDefault="00A8283E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31E38FF6" w14:textId="77777777" w:rsidR="00905142" w:rsidRDefault="00905142" w:rsidP="00905142">
      <w:pPr>
        <w:pStyle w:val="Default"/>
      </w:pPr>
    </w:p>
    <w:p w14:paraId="0216AABC" w14:textId="77777777" w:rsidR="00905142" w:rsidRDefault="00905142" w:rsidP="00905142">
      <w:r>
        <w:t xml:space="preserve"> Розробити функціональну специфікацію на програмний продукт: </w:t>
      </w:r>
    </w:p>
    <w:p w14:paraId="3AA0A405" w14:textId="0C1816E0" w:rsidR="00905142" w:rsidRDefault="00905142" w:rsidP="00905142">
      <w:pPr>
        <w:pStyle w:val="ListParagraph"/>
        <w:numPr>
          <w:ilvl w:val="0"/>
          <w:numId w:val="21"/>
        </w:numPr>
      </w:pPr>
      <w:r>
        <w:t xml:space="preserve">Вибрати архітектуру та сформувати структуру ПП </w:t>
      </w:r>
    </w:p>
    <w:p w14:paraId="3FC136B9" w14:textId="60042F39" w:rsidR="00905142" w:rsidRDefault="00905142" w:rsidP="00905142">
      <w:pPr>
        <w:pStyle w:val="ListParagraph"/>
        <w:numPr>
          <w:ilvl w:val="0"/>
          <w:numId w:val="21"/>
        </w:numPr>
      </w:pPr>
      <w:r>
        <w:t xml:space="preserve">Встановити склад та функції програмних модулів </w:t>
      </w:r>
    </w:p>
    <w:p w14:paraId="5ADAA28A" w14:textId="45EB1B39" w:rsidR="001B45F7" w:rsidRDefault="00905142" w:rsidP="001B45F7">
      <w:pPr>
        <w:pStyle w:val="ListParagraph"/>
        <w:numPr>
          <w:ilvl w:val="0"/>
          <w:numId w:val="21"/>
        </w:numPr>
      </w:pPr>
      <w:r>
        <w:t xml:space="preserve">Розробити алгоритми роботи ПП та його програмних модулів </w:t>
      </w:r>
    </w:p>
    <w:p w14:paraId="67804560" w14:textId="12CD4976" w:rsidR="001B45F7" w:rsidRDefault="001B45F7" w:rsidP="001B45F7">
      <w:pPr>
        <w:pStyle w:val="Heading2"/>
      </w:pPr>
      <w:r>
        <w:t>Завжання</w:t>
      </w:r>
    </w:p>
    <w:p w14:paraId="6887FFFE" w14:textId="01115DF2" w:rsidR="001B45F7" w:rsidRPr="001B45F7" w:rsidRDefault="001B45F7" w:rsidP="001B45F7">
      <w:r>
        <w:t>Система довгострокових досліженнь медичних препаратів.</w:t>
      </w:r>
      <w:bookmarkStart w:id="0" w:name="_GoBack"/>
      <w:bookmarkEnd w:id="0"/>
    </w:p>
    <w:p w14:paraId="40E462BB" w14:textId="77777777" w:rsidR="008D66D3" w:rsidRPr="000626F0" w:rsidRDefault="008D66D3" w:rsidP="008D66D3">
      <w:pPr>
        <w:pStyle w:val="Heading2"/>
      </w:pPr>
      <w:r>
        <w:t>Висновки</w:t>
      </w:r>
    </w:p>
    <w:p w14:paraId="14AC6ACA" w14:textId="3743ADB1" w:rsidR="008D66D3" w:rsidRPr="000626F0" w:rsidRDefault="008D66D3" w:rsidP="008D66D3">
      <w:pPr>
        <w:rPr>
          <w:lang w:eastAsia="uk-UA"/>
        </w:rPr>
      </w:pPr>
      <w:r>
        <w:t>Розробив функціональну специфікацію на програмний продукт</w:t>
      </w:r>
      <w:r w:rsidRPr="00B70A57">
        <w:rPr>
          <w:lang w:eastAsia="uk-UA"/>
        </w:rPr>
        <w:t>.</w:t>
      </w:r>
    </w:p>
    <w:p w14:paraId="457BD600" w14:textId="77777777" w:rsidR="008D66D3" w:rsidRDefault="008D66D3" w:rsidP="008D66D3">
      <w:pPr>
        <w:ind w:firstLine="0"/>
      </w:pPr>
    </w:p>
    <w:p w14:paraId="47B8B067" w14:textId="19B944C8" w:rsidR="004065BB" w:rsidRDefault="00F078C2" w:rsidP="00F078C2">
      <w:pPr>
        <w:pStyle w:val="Heading1"/>
      </w:pPr>
      <w:r>
        <w:lastRenderedPageBreak/>
        <w:t>Функціональна специфікація</w:t>
      </w:r>
    </w:p>
    <w:p w14:paraId="2AE969D1" w14:textId="578D4EF7" w:rsidR="006C34F5" w:rsidRDefault="006C34F5" w:rsidP="006C34F5">
      <w:pPr>
        <w:pStyle w:val="Heading2"/>
      </w:pPr>
      <w:r>
        <w:t>Короткий огляд системи</w:t>
      </w:r>
    </w:p>
    <w:p w14:paraId="343F1CD5" w14:textId="7441E8F9" w:rsidR="001175D8" w:rsidRDefault="001175D8" w:rsidP="001175D8">
      <w:pPr>
        <w:pStyle w:val="Heading3"/>
      </w:pPr>
      <w:r>
        <w:t>Загальні положення</w:t>
      </w:r>
    </w:p>
    <w:p w14:paraId="1F93913E" w14:textId="42AFE93D" w:rsidR="001175D8" w:rsidRDefault="00AF03AB" w:rsidP="001175D8">
      <w:r>
        <w:t>Основною задчаю данного продукта є підтримка довгострокових випробувань лікарських препаратів.</w:t>
      </w:r>
    </w:p>
    <w:p w14:paraId="68E586DE" w14:textId="148880DD" w:rsidR="00E37951" w:rsidRPr="001175D8" w:rsidRDefault="00E37951" w:rsidP="00E37951">
      <w:pPr>
        <w:pStyle w:val="Heading3"/>
      </w:pPr>
      <w:r>
        <w:t>Призначення системи</w:t>
      </w:r>
    </w:p>
    <w:p w14:paraId="02D63002" w14:textId="3169CA82" w:rsidR="000E468C" w:rsidRDefault="00E37951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Система призначенна для проведення довгострокових випробувань льікарських препаратів.</w:t>
      </w:r>
    </w:p>
    <w:p w14:paraId="13497602" w14:textId="77777777" w:rsidR="006A0190" w:rsidRDefault="006A0190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440DA89" w14:textId="77777777" w:rsidR="006A0190" w:rsidRDefault="006A0190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6DFC61F7" w14:textId="22F90561" w:rsidR="000E468C" w:rsidRDefault="006A0190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sz w:val="23"/>
          <w:szCs w:val="23"/>
        </w:rPr>
      </w:pPr>
      <w:r>
        <w:rPr>
          <w:sz w:val="23"/>
          <w:szCs w:val="23"/>
        </w:rPr>
        <w:t>Основнимі учасники та користувачі системи:</w:t>
      </w:r>
    </w:p>
    <w:p w14:paraId="0A3A8BB5" w14:textId="011255DA" w:rsidR="006A0190" w:rsidRDefault="00844981" w:rsidP="006A019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Куратори</w:t>
      </w:r>
      <w:r w:rsidR="007F6854">
        <w:rPr>
          <w:rFonts w:ascii="Consolas" w:hAnsi="Consolas" w:cs="Consolas"/>
          <w:kern w:val="0"/>
          <w:szCs w:val="24"/>
        </w:rPr>
        <w:t xml:space="preserve"> досліду</w:t>
      </w:r>
    </w:p>
    <w:p w14:paraId="3F0225F1" w14:textId="75C278C3" w:rsidR="007F6854" w:rsidRDefault="007F6854" w:rsidP="006A019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Суб’єкти досліду</w:t>
      </w:r>
    </w:p>
    <w:p w14:paraId="48C5E532" w14:textId="6AF67CDD" w:rsidR="00183531" w:rsidRDefault="00183531" w:rsidP="006A019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Медичний персонал</w:t>
      </w:r>
    </w:p>
    <w:p w14:paraId="2206B109" w14:textId="4E0F4593" w:rsidR="007F6854" w:rsidRDefault="007F6854" w:rsidP="006A019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Аудитори</w:t>
      </w:r>
    </w:p>
    <w:p w14:paraId="409FD085" w14:textId="3AECE847" w:rsidR="007F6854" w:rsidRDefault="007F6854" w:rsidP="006A019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Адміністратори</w:t>
      </w:r>
    </w:p>
    <w:p w14:paraId="4CC928BF" w14:textId="77777777" w:rsidR="00E9187A" w:rsidRDefault="00E9187A" w:rsidP="00E918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4"/>
        </w:rPr>
      </w:pPr>
    </w:p>
    <w:p w14:paraId="5C2D14DB" w14:textId="5768B4C4" w:rsidR="00E9187A" w:rsidRDefault="00E9187A" w:rsidP="00E9187A">
      <w:pPr>
        <w:pStyle w:val="Heading2"/>
      </w:pPr>
      <w:r>
        <w:t>Короткий опис головних модулів системи</w:t>
      </w:r>
    </w:p>
    <w:p w14:paraId="10AA32A4" w14:textId="75560E4F" w:rsidR="00D83641" w:rsidRDefault="00D83641" w:rsidP="00D83641">
      <w:r>
        <w:t>Система повинна бути доступн</w:t>
      </w:r>
      <w:r w:rsidR="004E10BE">
        <w:t>а будь де через мережу Інтернет і мати окремі модулі для керування і проведення досліджень.</w:t>
      </w:r>
    </w:p>
    <w:p w14:paraId="3CB1E115" w14:textId="77777777" w:rsidR="00407CF0" w:rsidRDefault="002964DD" w:rsidP="00407CF0">
      <w:pPr>
        <w:keepNext/>
        <w:ind w:firstLine="0"/>
      </w:pPr>
      <w:r>
        <w:object w:dxaOrig="10201" w:dyaOrig="8401" w14:anchorId="2C0A9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396.45pt" o:ole="">
            <v:imagedata r:id="rId8" o:title=""/>
          </v:shape>
          <o:OLEObject Type="Embed" ProgID="Visio.Drawing.15" ShapeID="_x0000_i1025" DrawAspect="Content" ObjectID="_1475685183" r:id="rId9"/>
        </w:object>
      </w:r>
    </w:p>
    <w:p w14:paraId="2D502ACE" w14:textId="167E6945" w:rsidR="00855DE7" w:rsidRDefault="00407CF0" w:rsidP="00407CF0">
      <w:pPr>
        <w:pStyle w:val="Caption"/>
      </w:pPr>
      <w:r>
        <w:t xml:space="preserve">Рисунок </w:t>
      </w:r>
      <w:fldSimple w:instr=" SEQ Рисунок \* ARABIC ">
        <w:r w:rsidR="00D25699">
          <w:rPr>
            <w:noProof/>
          </w:rPr>
          <w:t>1</w:t>
        </w:r>
      </w:fldSimple>
      <w:r>
        <w:t>. Модулі системи</w:t>
      </w:r>
    </w:p>
    <w:p w14:paraId="57B48074" w14:textId="77777777" w:rsidR="009876C3" w:rsidRDefault="009876C3" w:rsidP="009876C3"/>
    <w:p w14:paraId="42B0BCE1" w14:textId="3A31559D" w:rsidR="009876C3" w:rsidRDefault="009876C3" w:rsidP="009876C3">
      <w:r>
        <w:t>Модуль керування – забезпечує керування дослідженнями, реєстраціями користовучів, формування данних, тощо.</w:t>
      </w:r>
    </w:p>
    <w:p w14:paraId="496B7341" w14:textId="74CD6422" w:rsidR="009876C3" w:rsidRDefault="009876C3" w:rsidP="009876C3">
      <w:r>
        <w:t>Модуль звітності – дозволяє отримувати поточну та історичну інформацію системи.</w:t>
      </w:r>
      <w:r w:rsidR="001713C1">
        <w:t xml:space="preserve"> </w:t>
      </w:r>
    </w:p>
    <w:p w14:paraId="77C251EA" w14:textId="68D4C776" w:rsidR="001713C1" w:rsidRDefault="001713C1" w:rsidP="009876C3">
      <w:r>
        <w:t>Модуль аудита</w:t>
      </w:r>
      <w:r w:rsidR="004110B0">
        <w:t xml:space="preserve"> – зберігає та звітує інформацю про використання системи, зміни в дослідженнях, тощо.</w:t>
      </w:r>
    </w:p>
    <w:p w14:paraId="6C67E54E" w14:textId="7CC052E1" w:rsidR="004110B0" w:rsidRDefault="004110B0" w:rsidP="009876C3">
      <w:r>
        <w:t>Модуль досліження – субсистема що дозволяє проводити досліди на місцях, наприклад в поліклініках або лякарнях.</w:t>
      </w:r>
    </w:p>
    <w:p w14:paraId="484CD486" w14:textId="0028222D" w:rsidR="00EE385F" w:rsidRDefault="00EE385F" w:rsidP="00EE385F">
      <w:pPr>
        <w:pStyle w:val="Heading2"/>
      </w:pPr>
      <w:r>
        <w:lastRenderedPageBreak/>
        <w:t>Функції системи</w:t>
      </w:r>
    </w:p>
    <w:p w14:paraId="72AC5BBC" w14:textId="649F78F2" w:rsidR="003367DE" w:rsidRDefault="003367DE" w:rsidP="003367DE">
      <w:pPr>
        <w:pStyle w:val="ListParagraph"/>
        <w:numPr>
          <w:ilvl w:val="0"/>
          <w:numId w:val="23"/>
        </w:numPr>
      </w:pPr>
      <w:r>
        <w:t>Система дозволяє підтримувати полний цикл досліду</w:t>
      </w:r>
    </w:p>
    <w:p w14:paraId="6DE42655" w14:textId="0FE507B2" w:rsidR="003367DE" w:rsidRDefault="003367DE" w:rsidP="003367DE">
      <w:pPr>
        <w:pStyle w:val="ListParagraph"/>
        <w:numPr>
          <w:ilvl w:val="1"/>
          <w:numId w:val="23"/>
        </w:numPr>
      </w:pPr>
      <w:r>
        <w:t>Початкові хімічні випробування</w:t>
      </w:r>
    </w:p>
    <w:p w14:paraId="54EFD5AC" w14:textId="1BEB06C0" w:rsidR="003367DE" w:rsidRDefault="003367DE" w:rsidP="003367DE">
      <w:pPr>
        <w:pStyle w:val="ListParagraph"/>
        <w:numPr>
          <w:ilvl w:val="1"/>
          <w:numId w:val="23"/>
        </w:numPr>
      </w:pPr>
      <w:r>
        <w:t>Випробування на невеликих группах</w:t>
      </w:r>
    </w:p>
    <w:p w14:paraId="6064F3D4" w14:textId="0D1A4AD4" w:rsidR="003367DE" w:rsidRDefault="003367DE" w:rsidP="003367DE">
      <w:pPr>
        <w:pStyle w:val="ListParagraph"/>
        <w:numPr>
          <w:ilvl w:val="1"/>
          <w:numId w:val="23"/>
        </w:numPr>
      </w:pPr>
      <w:r>
        <w:t>Випробування на великих группах</w:t>
      </w:r>
    </w:p>
    <w:p w14:paraId="4DEBF4C3" w14:textId="23E74DE3" w:rsidR="001B0AB4" w:rsidRDefault="003367DE" w:rsidP="001B0AB4">
      <w:pPr>
        <w:pStyle w:val="ListParagraph"/>
        <w:numPr>
          <w:ilvl w:val="1"/>
          <w:numId w:val="23"/>
        </w:numPr>
      </w:pPr>
      <w:r>
        <w:t>Випробування змін в лікарьских засобах</w:t>
      </w:r>
    </w:p>
    <w:p w14:paraId="7BA3B4E9" w14:textId="7A93FCB5" w:rsidR="001B0AB4" w:rsidRDefault="001B0AB4" w:rsidP="001B0AB4">
      <w:pPr>
        <w:pStyle w:val="ListParagraph"/>
        <w:numPr>
          <w:ilvl w:val="0"/>
          <w:numId w:val="23"/>
        </w:numPr>
      </w:pPr>
      <w:r>
        <w:t>Система дозволяє керування різними дослідами</w:t>
      </w:r>
    </w:p>
    <w:p w14:paraId="778669C1" w14:textId="6FAA329D" w:rsidR="001B0AB4" w:rsidRDefault="001B0AB4" w:rsidP="001B0AB4">
      <w:pPr>
        <w:pStyle w:val="ListParagraph"/>
        <w:numPr>
          <w:ilvl w:val="0"/>
          <w:numId w:val="23"/>
        </w:numPr>
      </w:pPr>
      <w:r>
        <w:t>Система дозволяє зміни в конфігурації дослідів</w:t>
      </w:r>
    </w:p>
    <w:p w14:paraId="1A52A5AA" w14:textId="004D1866" w:rsidR="001B0AB4" w:rsidRDefault="001B0AB4" w:rsidP="001B0AB4">
      <w:pPr>
        <w:pStyle w:val="ListParagraph"/>
        <w:numPr>
          <w:ilvl w:val="0"/>
          <w:numId w:val="23"/>
        </w:numPr>
      </w:pPr>
      <w:r>
        <w:t>Система дозволяє аудит данних</w:t>
      </w:r>
    </w:p>
    <w:p w14:paraId="6F64924A" w14:textId="2955A9B4" w:rsidR="001B0AB4" w:rsidRDefault="001B0AB4" w:rsidP="001B0AB4">
      <w:pPr>
        <w:pStyle w:val="ListParagraph"/>
        <w:numPr>
          <w:ilvl w:val="0"/>
          <w:numId w:val="23"/>
        </w:numPr>
      </w:pPr>
      <w:r>
        <w:t>Система дозволяє проводити досліди незалежно від центрального деплойменту</w:t>
      </w:r>
    </w:p>
    <w:p w14:paraId="28ADA9BE" w14:textId="565C31C9" w:rsidR="001B0AB4" w:rsidRDefault="001B0AB4" w:rsidP="001B0AB4">
      <w:pPr>
        <w:pStyle w:val="ListParagraph"/>
        <w:numPr>
          <w:ilvl w:val="0"/>
          <w:numId w:val="23"/>
        </w:numPr>
      </w:pPr>
      <w:r>
        <w:t>Система дозволяє отримати вичерпну інформацію про плин досліду, поточний стан та історичні агрегації</w:t>
      </w:r>
    </w:p>
    <w:p w14:paraId="5D653015" w14:textId="0DF271CB" w:rsidR="00F4550A" w:rsidRPr="00F4550A" w:rsidRDefault="00200CD0" w:rsidP="00F4550A">
      <w:pPr>
        <w:pStyle w:val="Heading2"/>
      </w:pPr>
      <w:r>
        <w:lastRenderedPageBreak/>
        <w:t>Юзкейси системи</w:t>
      </w:r>
    </w:p>
    <w:p w14:paraId="5A1F4ADD" w14:textId="4C0C527F" w:rsidR="00F4550A" w:rsidRDefault="00BF3AB4" w:rsidP="00F4550A">
      <w:pPr>
        <w:keepNext/>
        <w:ind w:firstLine="0"/>
      </w:pPr>
      <w:r>
        <w:object w:dxaOrig="11971" w:dyaOrig="10636" w14:anchorId="1842BAD1">
          <v:shape id="_x0000_i1026" type="#_x0000_t75" style="width:481.55pt;height:428.25pt" o:ole="">
            <v:imagedata r:id="rId10" o:title=""/>
          </v:shape>
          <o:OLEObject Type="Embed" ProgID="Visio.Drawing.15" ShapeID="_x0000_i1026" DrawAspect="Content" ObjectID="_1475685184" r:id="rId11"/>
        </w:object>
      </w:r>
    </w:p>
    <w:p w14:paraId="30331ED0" w14:textId="61CC16B7" w:rsidR="00200CD0" w:rsidRPr="003367DE" w:rsidRDefault="00F4550A" w:rsidP="00F4550A">
      <w:pPr>
        <w:pStyle w:val="Caption"/>
      </w:pPr>
      <w:r>
        <w:t xml:space="preserve">Рисунок </w:t>
      </w:r>
      <w:fldSimple w:instr=" SEQ Рисунок \* ARABIC ">
        <w:r w:rsidR="00D25699">
          <w:rPr>
            <w:noProof/>
          </w:rPr>
          <w:t>2</w:t>
        </w:r>
      </w:fldSimple>
      <w:r>
        <w:t>. Юзкеси керування дослідами і реєстраці</w:t>
      </w:r>
    </w:p>
    <w:p w14:paraId="0E0AD485" w14:textId="2CA60E99" w:rsidR="00844981" w:rsidRDefault="0071488B" w:rsidP="00D83641">
      <w:r>
        <w:t>К</w:t>
      </w:r>
      <w:r w:rsidR="00D35091">
        <w:t>уратор має можливість керувати системою. Це включає керування дослідами і керування персоналом (медичний персонал і суб’єкти досліду)</w:t>
      </w:r>
      <w:r w:rsidR="005C3AD3">
        <w:t>. Створення досліду включає повне конфігурування календаря досліду, потрібні ресурси, субпідрядники, стадії досліду тощо.</w:t>
      </w:r>
    </w:p>
    <w:p w14:paraId="798AC3A4" w14:textId="4A223BAD" w:rsidR="005C3AD3" w:rsidRDefault="005C3AD3" w:rsidP="00D83641">
      <w:r>
        <w:t xml:space="preserve">Аудитор повинен мати можливість отримати всю картину досліду. Аудитори затверджуються куратором. </w:t>
      </w:r>
      <w:r w:rsidR="007C06FE">
        <w:t xml:space="preserve">Система має дозволяти отримати інформацію на будь яку дату, </w:t>
      </w:r>
      <w:r w:rsidR="007C06FE">
        <w:lastRenderedPageBreak/>
        <w:t>історичні данні, тощо.</w:t>
      </w:r>
      <w:r w:rsidR="00536D1C">
        <w:t xml:space="preserve"> Також аудитор має доступ до персноальної інформації користувачів, для проведення аудиту лояльності.</w:t>
      </w:r>
    </w:p>
    <w:p w14:paraId="6FE73C8E" w14:textId="3532BAA5" w:rsidR="00565D45" w:rsidRDefault="00565D45" w:rsidP="00D83641">
      <w:r>
        <w:t>Медичний персонал , це кваліфікований персонал який прводить дослід, це включає в себе проведення обстежень суб’єктів, звітування отриманої інформації, керування суб’єктами тощо.</w:t>
      </w:r>
    </w:p>
    <w:p w14:paraId="61813748" w14:textId="3D539970" w:rsidR="00565D45" w:rsidRDefault="00565D45" w:rsidP="00D83641">
      <w:r>
        <w:t>Суб’єкти це анонімізованні участники досліду, вибіркові группи, кейс группи, тощо. Керування, підбір та реєстрація суб’єктів це одна з задач медичного персоналу та кураторів.</w:t>
      </w:r>
    </w:p>
    <w:p w14:paraId="7362C744" w14:textId="0CA3DC1C" w:rsidR="00425902" w:rsidRDefault="00957E55" w:rsidP="00425902">
      <w:pPr>
        <w:pStyle w:val="Heading2"/>
      </w:pPr>
      <w:r>
        <w:t>Схема використання</w:t>
      </w:r>
      <w:r w:rsidR="00425902">
        <w:t xml:space="preserve"> </w:t>
      </w:r>
      <w:r>
        <w:t>інформації</w:t>
      </w:r>
      <w:r w:rsidR="00425902">
        <w:t xml:space="preserve"> в системі</w:t>
      </w:r>
    </w:p>
    <w:p w14:paraId="1B78EF66" w14:textId="77777777" w:rsidR="006260D1" w:rsidRDefault="006260D1" w:rsidP="006260D1">
      <w:pPr>
        <w:keepNext/>
      </w:pPr>
      <w:r>
        <w:object w:dxaOrig="6585" w:dyaOrig="4351" w14:anchorId="3325B9FE">
          <v:shape id="_x0000_i1027" type="#_x0000_t75" style="width:329.15pt;height:217.85pt" o:ole="">
            <v:imagedata r:id="rId12" o:title=""/>
          </v:shape>
          <o:OLEObject Type="Embed" ProgID="Visio.Drawing.15" ShapeID="_x0000_i1027" DrawAspect="Content" ObjectID="_1475685185" r:id="rId13"/>
        </w:object>
      </w:r>
    </w:p>
    <w:p w14:paraId="3E90D98C" w14:textId="047E0A50" w:rsidR="000459A1" w:rsidRDefault="006260D1" w:rsidP="006260D1">
      <w:pPr>
        <w:pStyle w:val="Caption"/>
      </w:pPr>
      <w:r>
        <w:t xml:space="preserve">Рисунок </w:t>
      </w:r>
      <w:fldSimple w:instr=" SEQ Рисунок \* ARABIC ">
        <w:r w:rsidR="00D25699">
          <w:rPr>
            <w:noProof/>
          </w:rPr>
          <w:t>3</w:t>
        </w:r>
      </w:fldSimple>
      <w:r>
        <w:t>. Схема плину інформації в системі</w:t>
      </w:r>
    </w:p>
    <w:p w14:paraId="17FC22D2" w14:textId="39E88E23" w:rsidR="00A1776E" w:rsidRPr="00A1776E" w:rsidRDefault="00A1776E" w:rsidP="00A1776E">
      <w:r>
        <w:t>Життевий цикл інформації починається з введення вхідних данних для створення та конфігурування дослідом. Після створення конфігурації, дослід переходить в фазу виконання і починає входити велика кількість інформації від суб’єктів. Інформація обробляється, перевіряється і зберігаєтся. Закінчується інформація обробкою, аналізом та аггрегацією данних, що можно побачити в результуючих звітах.</w:t>
      </w:r>
    </w:p>
    <w:p w14:paraId="060D2705" w14:textId="137CB8D9" w:rsidR="00E9187A" w:rsidRDefault="006260D1" w:rsidP="006260D1">
      <w:pPr>
        <w:pStyle w:val="Heading2"/>
      </w:pPr>
      <w:r>
        <w:lastRenderedPageBreak/>
        <w:t>Інформація що зберігається</w:t>
      </w:r>
    </w:p>
    <w:p w14:paraId="5419C80D" w14:textId="77777777" w:rsidR="00D25699" w:rsidRDefault="006260D1" w:rsidP="00D25699">
      <w:pPr>
        <w:keepNext/>
        <w:ind w:firstLine="0"/>
      </w:pPr>
      <w:r>
        <w:object w:dxaOrig="14311" w:dyaOrig="11941" w14:anchorId="2117FDD5">
          <v:shape id="_x0000_i1028" type="#_x0000_t75" style="width:481.55pt;height:402.1pt" o:ole="">
            <v:imagedata r:id="rId14" o:title=""/>
          </v:shape>
          <o:OLEObject Type="Embed" ProgID="Visio.Drawing.15" ShapeID="_x0000_i1028" DrawAspect="Content" ObjectID="_1475685186" r:id="rId15"/>
        </w:object>
      </w:r>
    </w:p>
    <w:p w14:paraId="32CC297C" w14:textId="01622041" w:rsidR="006260D1" w:rsidRDefault="00D25699" w:rsidP="00D25699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Модель зберегання данних</w:t>
      </w:r>
    </w:p>
    <w:p w14:paraId="2DB227AA" w14:textId="50109B90" w:rsidR="00023623" w:rsidRDefault="00D035BE" w:rsidP="00D035BE">
      <w:pPr>
        <w:pStyle w:val="Heading2"/>
      </w:pPr>
      <w:r>
        <w:t>Екранні форми системи</w:t>
      </w:r>
    </w:p>
    <w:p w14:paraId="079B953F" w14:textId="23070F02" w:rsidR="00C652BE" w:rsidRDefault="005B4C80" w:rsidP="005B4C80">
      <w:pPr>
        <w:pStyle w:val="Heading3"/>
      </w:pPr>
      <w:r>
        <w:t>Базові</w:t>
      </w:r>
    </w:p>
    <w:p w14:paraId="60D79059" w14:textId="422A56B2" w:rsidR="005B4C80" w:rsidRDefault="005B4C80" w:rsidP="005B4C80">
      <w:pPr>
        <w:pStyle w:val="ListParagraph"/>
        <w:numPr>
          <w:ilvl w:val="0"/>
          <w:numId w:val="24"/>
        </w:numPr>
      </w:pPr>
      <w:r>
        <w:t>Форма реєстрації</w:t>
      </w:r>
    </w:p>
    <w:p w14:paraId="1DFC2426" w14:textId="22DCBDA1" w:rsidR="005B4C80" w:rsidRDefault="005B4C80" w:rsidP="005B4C80">
      <w:pPr>
        <w:pStyle w:val="ListParagraph"/>
        <w:numPr>
          <w:ilvl w:val="0"/>
          <w:numId w:val="24"/>
        </w:numPr>
      </w:pPr>
      <w:r>
        <w:t>Форма логіну(і відновлення достпу)</w:t>
      </w:r>
    </w:p>
    <w:p w14:paraId="06AC80FA" w14:textId="096395EB" w:rsidR="005B4C80" w:rsidRDefault="005B4C80" w:rsidP="005B4C80">
      <w:pPr>
        <w:pStyle w:val="ListParagraph"/>
        <w:numPr>
          <w:ilvl w:val="0"/>
          <w:numId w:val="24"/>
        </w:numPr>
      </w:pPr>
      <w:r>
        <w:t>Форма логауту</w:t>
      </w:r>
    </w:p>
    <w:p w14:paraId="59C9629F" w14:textId="37A1D953" w:rsidR="005B4C80" w:rsidRDefault="005B4C80" w:rsidP="005B4C80">
      <w:pPr>
        <w:pStyle w:val="ListParagraph"/>
        <w:numPr>
          <w:ilvl w:val="0"/>
          <w:numId w:val="24"/>
        </w:numPr>
      </w:pPr>
      <w:r>
        <w:t>Контакти</w:t>
      </w:r>
    </w:p>
    <w:p w14:paraId="1DD9626E" w14:textId="7CE119DB" w:rsidR="005B4C80" w:rsidRDefault="005B4C80" w:rsidP="005B4C80">
      <w:pPr>
        <w:pStyle w:val="ListParagraph"/>
        <w:numPr>
          <w:ilvl w:val="0"/>
          <w:numId w:val="24"/>
        </w:numPr>
      </w:pPr>
      <w:r>
        <w:t>Про систему</w:t>
      </w:r>
    </w:p>
    <w:p w14:paraId="06A82D5E" w14:textId="13D3D366" w:rsidR="005B4C80" w:rsidRDefault="005B4C80" w:rsidP="005B4C80">
      <w:pPr>
        <w:pStyle w:val="Heading3"/>
      </w:pPr>
      <w:r>
        <w:lastRenderedPageBreak/>
        <w:t>Модуль керування дослідом</w:t>
      </w:r>
    </w:p>
    <w:p w14:paraId="7A0E9B01" w14:textId="18A49A49" w:rsidR="005B4C80" w:rsidRDefault="006D1796" w:rsidP="00D73D19">
      <w:pPr>
        <w:pStyle w:val="ListParagraph"/>
        <w:numPr>
          <w:ilvl w:val="0"/>
          <w:numId w:val="24"/>
        </w:numPr>
      </w:pPr>
      <w:r>
        <w:t>Список поточних дослідів</w:t>
      </w:r>
    </w:p>
    <w:p w14:paraId="0A4F20A9" w14:textId="7DBFA068" w:rsidR="006D1796" w:rsidRDefault="006D1796" w:rsidP="00D73D19">
      <w:pPr>
        <w:pStyle w:val="ListParagraph"/>
        <w:numPr>
          <w:ilvl w:val="0"/>
          <w:numId w:val="24"/>
        </w:numPr>
      </w:pPr>
      <w:r>
        <w:t>Списко архівованих дослідів</w:t>
      </w:r>
    </w:p>
    <w:p w14:paraId="33791292" w14:textId="4F567A6A" w:rsidR="00972C6E" w:rsidRDefault="00972C6E" w:rsidP="00D73D19">
      <w:pPr>
        <w:pStyle w:val="ListParagraph"/>
        <w:numPr>
          <w:ilvl w:val="0"/>
          <w:numId w:val="24"/>
        </w:numPr>
      </w:pPr>
      <w:r>
        <w:t>Створення досліду</w:t>
      </w:r>
    </w:p>
    <w:p w14:paraId="410747B3" w14:textId="6133A076" w:rsidR="00972C6E" w:rsidRDefault="00972C6E" w:rsidP="00D73D19">
      <w:pPr>
        <w:pStyle w:val="ListParagraph"/>
        <w:numPr>
          <w:ilvl w:val="0"/>
          <w:numId w:val="24"/>
        </w:numPr>
      </w:pPr>
      <w:r>
        <w:t>Кервання дослідом</w:t>
      </w:r>
    </w:p>
    <w:p w14:paraId="43A30CEC" w14:textId="001A7C02" w:rsidR="00972C6E" w:rsidRDefault="00972C6E" w:rsidP="00D73D19">
      <w:pPr>
        <w:pStyle w:val="ListParagraph"/>
        <w:numPr>
          <w:ilvl w:val="0"/>
          <w:numId w:val="24"/>
        </w:numPr>
      </w:pPr>
      <w:r>
        <w:t>Видалення досліду</w:t>
      </w:r>
    </w:p>
    <w:p w14:paraId="33C0A22E" w14:textId="54EBBA6D" w:rsidR="00972C6E" w:rsidRDefault="00972C6E" w:rsidP="00972C6E">
      <w:pPr>
        <w:pStyle w:val="Heading3"/>
      </w:pPr>
      <w:r>
        <w:t>Модуль звітності</w:t>
      </w:r>
    </w:p>
    <w:p w14:paraId="725BC7A7" w14:textId="627D88A7" w:rsidR="00972C6E" w:rsidRDefault="00972C6E" w:rsidP="00972C6E">
      <w:pPr>
        <w:pStyle w:val="ListParagraph"/>
        <w:numPr>
          <w:ilvl w:val="0"/>
          <w:numId w:val="24"/>
        </w:numPr>
      </w:pPr>
      <w:r>
        <w:t>Список доступних звітів</w:t>
      </w:r>
    </w:p>
    <w:p w14:paraId="46074CA0" w14:textId="117F2761" w:rsidR="00972C6E" w:rsidRDefault="00972C6E" w:rsidP="00972C6E">
      <w:pPr>
        <w:pStyle w:val="ListParagraph"/>
        <w:numPr>
          <w:ilvl w:val="0"/>
          <w:numId w:val="24"/>
        </w:numPr>
      </w:pPr>
      <w:r>
        <w:t>Форма звіту</w:t>
      </w:r>
    </w:p>
    <w:p w14:paraId="04F04B23" w14:textId="0847F95E" w:rsidR="00972C6E" w:rsidRDefault="00972C6E" w:rsidP="00972C6E">
      <w:pPr>
        <w:pStyle w:val="ListParagraph"/>
        <w:numPr>
          <w:ilvl w:val="0"/>
          <w:numId w:val="24"/>
        </w:numPr>
      </w:pPr>
      <w:r>
        <w:t>Форма відправки звіту</w:t>
      </w:r>
    </w:p>
    <w:p w14:paraId="688687FC" w14:textId="0C1BB919" w:rsidR="007358B2" w:rsidRDefault="007358B2" w:rsidP="007358B2">
      <w:pPr>
        <w:pStyle w:val="Heading3"/>
      </w:pPr>
      <w:r>
        <w:t>Модуль аудиту</w:t>
      </w:r>
    </w:p>
    <w:p w14:paraId="6FA437CE" w14:textId="4F143B9D" w:rsidR="007358B2" w:rsidRDefault="007358B2" w:rsidP="007358B2">
      <w:pPr>
        <w:pStyle w:val="ListParagraph"/>
        <w:numPr>
          <w:ilvl w:val="0"/>
          <w:numId w:val="24"/>
        </w:numPr>
      </w:pPr>
      <w:r>
        <w:t xml:space="preserve">Список </w:t>
      </w:r>
      <w:r>
        <w:t>об’єктів аудиту</w:t>
      </w:r>
    </w:p>
    <w:p w14:paraId="7E063460" w14:textId="6916960B" w:rsidR="007358B2" w:rsidRDefault="007358B2" w:rsidP="007358B2">
      <w:pPr>
        <w:pStyle w:val="ListParagraph"/>
        <w:numPr>
          <w:ilvl w:val="0"/>
          <w:numId w:val="24"/>
        </w:numPr>
      </w:pPr>
      <w:r>
        <w:t>Просмотр поточнлї інформації</w:t>
      </w:r>
    </w:p>
    <w:p w14:paraId="563FCFE0" w14:textId="35734AFA" w:rsidR="007358B2" w:rsidRDefault="007358B2" w:rsidP="007358B2">
      <w:pPr>
        <w:pStyle w:val="ListParagraph"/>
        <w:numPr>
          <w:ilvl w:val="0"/>
          <w:numId w:val="24"/>
        </w:numPr>
      </w:pPr>
      <w:r>
        <w:t>Простомотр історичної інформації</w:t>
      </w:r>
    </w:p>
    <w:p w14:paraId="228723C0" w14:textId="6E525AC7" w:rsidR="007358B2" w:rsidRDefault="007358B2" w:rsidP="007358B2">
      <w:pPr>
        <w:pStyle w:val="ListParagraph"/>
        <w:numPr>
          <w:ilvl w:val="0"/>
          <w:numId w:val="24"/>
        </w:numPr>
      </w:pPr>
      <w:r>
        <w:t>Простомотр персональної інформації</w:t>
      </w:r>
    </w:p>
    <w:p w14:paraId="4A76E001" w14:textId="4D7C5A22" w:rsidR="007B4949" w:rsidRDefault="007B4949" w:rsidP="007B4949">
      <w:pPr>
        <w:pStyle w:val="Heading3"/>
      </w:pPr>
      <w:r>
        <w:t>Модуль дослідження</w:t>
      </w:r>
    </w:p>
    <w:p w14:paraId="6606F88E" w14:textId="1F2409BA" w:rsidR="007B4949" w:rsidRDefault="007B4949" w:rsidP="007B4949">
      <w:pPr>
        <w:pStyle w:val="ListParagraph"/>
        <w:numPr>
          <w:ilvl w:val="0"/>
          <w:numId w:val="24"/>
        </w:numPr>
      </w:pPr>
      <w:r>
        <w:t xml:space="preserve">Список </w:t>
      </w:r>
      <w:r>
        <w:t>дослідежнь</w:t>
      </w:r>
    </w:p>
    <w:p w14:paraId="552FA043" w14:textId="44DE66E6" w:rsidR="007B4949" w:rsidRDefault="007B4949" w:rsidP="007B4949">
      <w:pPr>
        <w:pStyle w:val="ListParagraph"/>
        <w:numPr>
          <w:ilvl w:val="0"/>
          <w:numId w:val="24"/>
        </w:numPr>
      </w:pPr>
      <w:r>
        <w:t>Календар досліджень</w:t>
      </w:r>
    </w:p>
    <w:p w14:paraId="4495E0D0" w14:textId="61A87B8E" w:rsidR="007B4949" w:rsidRDefault="007B4949" w:rsidP="007B4949">
      <w:pPr>
        <w:pStyle w:val="ListParagraph"/>
        <w:numPr>
          <w:ilvl w:val="0"/>
          <w:numId w:val="24"/>
        </w:numPr>
      </w:pPr>
      <w:r>
        <w:t>Форма проведення осмотру</w:t>
      </w:r>
    </w:p>
    <w:p w14:paraId="231E6F81" w14:textId="5BBD0AA8" w:rsidR="007B4949" w:rsidRDefault="007B4949" w:rsidP="007B4949">
      <w:pPr>
        <w:ind w:left="1069" w:firstLine="0"/>
      </w:pPr>
    </w:p>
    <w:p w14:paraId="7B57BABF" w14:textId="77777777" w:rsidR="007358B2" w:rsidRPr="007358B2" w:rsidRDefault="007358B2" w:rsidP="007358B2"/>
    <w:sectPr w:rsidR="007358B2" w:rsidRPr="007358B2" w:rsidSect="00693B43">
      <w:headerReference w:type="default" r:id="rId16"/>
      <w:footerReference w:type="default" r:id="rId17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C1BEE" w14:textId="77777777" w:rsidR="0051539B" w:rsidRDefault="0051539B" w:rsidP="00B55F6C">
      <w:pPr>
        <w:spacing w:after="0" w:line="240" w:lineRule="auto"/>
      </w:pPr>
      <w:r>
        <w:separator/>
      </w:r>
    </w:p>
  </w:endnote>
  <w:endnote w:type="continuationSeparator" w:id="0">
    <w:p w14:paraId="5BADBDBB" w14:textId="77777777" w:rsidR="0051539B" w:rsidRDefault="0051539B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1B45F7">
          <w:rPr>
            <w:noProof/>
            <w:szCs w:val="24"/>
          </w:rPr>
          <w:t>9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C57B2" w14:textId="77777777" w:rsidR="0051539B" w:rsidRDefault="0051539B" w:rsidP="00B55F6C">
      <w:pPr>
        <w:spacing w:after="0" w:line="240" w:lineRule="auto"/>
      </w:pPr>
      <w:r>
        <w:separator/>
      </w:r>
    </w:p>
  </w:footnote>
  <w:footnote w:type="continuationSeparator" w:id="0">
    <w:p w14:paraId="0E1D2BC2" w14:textId="77777777" w:rsidR="0051539B" w:rsidRDefault="0051539B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51539B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65647EB"/>
    <w:multiLevelType w:val="hybridMultilevel"/>
    <w:tmpl w:val="9CA013A2"/>
    <w:lvl w:ilvl="0" w:tplc="873A39D2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5208"/>
    <w:multiLevelType w:val="hybridMultilevel"/>
    <w:tmpl w:val="9F9EE4A0"/>
    <w:lvl w:ilvl="0" w:tplc="873A39D2">
      <w:numFmt w:val="bullet"/>
      <w:lvlText w:val="-"/>
      <w:lvlJc w:val="left"/>
      <w:pPr>
        <w:ind w:left="1778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3320C8B"/>
    <w:multiLevelType w:val="hybridMultilevel"/>
    <w:tmpl w:val="25DE30E2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AE553B7"/>
    <w:multiLevelType w:val="hybridMultilevel"/>
    <w:tmpl w:val="99B8D2F2"/>
    <w:lvl w:ilvl="0" w:tplc="04220019">
      <w:start w:val="1"/>
      <w:numFmt w:val="lowerLetter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9477A"/>
    <w:multiLevelType w:val="hybridMultilevel"/>
    <w:tmpl w:val="AF721C24"/>
    <w:lvl w:ilvl="0" w:tplc="873A39D2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492B45"/>
    <w:multiLevelType w:val="hybridMultilevel"/>
    <w:tmpl w:val="853AA722"/>
    <w:lvl w:ilvl="0" w:tplc="03285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9562152"/>
    <w:multiLevelType w:val="hybridMultilevel"/>
    <w:tmpl w:val="AFE2EA60"/>
    <w:lvl w:ilvl="0" w:tplc="A84AA3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3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C7A2914"/>
    <w:multiLevelType w:val="hybridMultilevel"/>
    <w:tmpl w:val="80C2FF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9845F5"/>
    <w:multiLevelType w:val="hybridMultilevel"/>
    <w:tmpl w:val="14D6C8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3"/>
  </w:num>
  <w:num w:numId="4">
    <w:abstractNumId w:val="23"/>
  </w:num>
  <w:num w:numId="5">
    <w:abstractNumId w:val="18"/>
  </w:num>
  <w:num w:numId="6">
    <w:abstractNumId w:val="12"/>
  </w:num>
  <w:num w:numId="7">
    <w:abstractNumId w:val="19"/>
  </w:num>
  <w:num w:numId="8">
    <w:abstractNumId w:val="21"/>
  </w:num>
  <w:num w:numId="9">
    <w:abstractNumId w:val="22"/>
  </w:num>
  <w:num w:numId="10">
    <w:abstractNumId w:val="25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  <w:num w:numId="14">
    <w:abstractNumId w:val="1"/>
  </w:num>
  <w:num w:numId="15">
    <w:abstractNumId w:val="9"/>
  </w:num>
  <w:num w:numId="16">
    <w:abstractNumId w:val="16"/>
  </w:num>
  <w:num w:numId="17">
    <w:abstractNumId w:val="26"/>
  </w:num>
  <w:num w:numId="18">
    <w:abstractNumId w:val="7"/>
  </w:num>
  <w:num w:numId="19">
    <w:abstractNumId w:val="20"/>
  </w:num>
  <w:num w:numId="20">
    <w:abstractNumId w:val="5"/>
  </w:num>
  <w:num w:numId="21">
    <w:abstractNumId w:val="8"/>
  </w:num>
  <w:num w:numId="22">
    <w:abstractNumId w:val="15"/>
  </w:num>
  <w:num w:numId="23">
    <w:abstractNumId w:val="14"/>
  </w:num>
  <w:num w:numId="24">
    <w:abstractNumId w:val="17"/>
  </w:num>
  <w:num w:numId="25">
    <w:abstractNumId w:val="2"/>
  </w:num>
  <w:num w:numId="26">
    <w:abstractNumId w:val="1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23623"/>
    <w:rsid w:val="000459A1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175D8"/>
    <w:rsid w:val="00121BE8"/>
    <w:rsid w:val="0013634B"/>
    <w:rsid w:val="00150148"/>
    <w:rsid w:val="00154644"/>
    <w:rsid w:val="0015675A"/>
    <w:rsid w:val="00162474"/>
    <w:rsid w:val="001669B3"/>
    <w:rsid w:val="001713C1"/>
    <w:rsid w:val="001730FE"/>
    <w:rsid w:val="00174A22"/>
    <w:rsid w:val="00183531"/>
    <w:rsid w:val="001913D8"/>
    <w:rsid w:val="001A26B6"/>
    <w:rsid w:val="001B0AB4"/>
    <w:rsid w:val="001B45F7"/>
    <w:rsid w:val="001B5E09"/>
    <w:rsid w:val="001C142F"/>
    <w:rsid w:val="001D5ACF"/>
    <w:rsid w:val="001E54A4"/>
    <w:rsid w:val="001F74EA"/>
    <w:rsid w:val="00200BD2"/>
    <w:rsid w:val="00200CD0"/>
    <w:rsid w:val="00201A4F"/>
    <w:rsid w:val="00211EF5"/>
    <w:rsid w:val="002404C5"/>
    <w:rsid w:val="002438CE"/>
    <w:rsid w:val="002537E0"/>
    <w:rsid w:val="002574C4"/>
    <w:rsid w:val="00261E7C"/>
    <w:rsid w:val="00267B97"/>
    <w:rsid w:val="00271317"/>
    <w:rsid w:val="00275453"/>
    <w:rsid w:val="00281320"/>
    <w:rsid w:val="002964DD"/>
    <w:rsid w:val="0029742E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7DE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07CF0"/>
    <w:rsid w:val="00410991"/>
    <w:rsid w:val="004110B0"/>
    <w:rsid w:val="00425902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E10BE"/>
    <w:rsid w:val="004F41D8"/>
    <w:rsid w:val="004F7627"/>
    <w:rsid w:val="00504600"/>
    <w:rsid w:val="0051539B"/>
    <w:rsid w:val="005313DA"/>
    <w:rsid w:val="0053507C"/>
    <w:rsid w:val="0053677C"/>
    <w:rsid w:val="00536D1C"/>
    <w:rsid w:val="00553870"/>
    <w:rsid w:val="0055713C"/>
    <w:rsid w:val="0056313B"/>
    <w:rsid w:val="00565D45"/>
    <w:rsid w:val="00583DF3"/>
    <w:rsid w:val="00595398"/>
    <w:rsid w:val="00597CE4"/>
    <w:rsid w:val="005B2575"/>
    <w:rsid w:val="005B3387"/>
    <w:rsid w:val="005B4C80"/>
    <w:rsid w:val="005B7E54"/>
    <w:rsid w:val="005C05FB"/>
    <w:rsid w:val="005C3AD3"/>
    <w:rsid w:val="005C6961"/>
    <w:rsid w:val="005E3E61"/>
    <w:rsid w:val="005E40D0"/>
    <w:rsid w:val="005E7D76"/>
    <w:rsid w:val="005F56D7"/>
    <w:rsid w:val="0061055B"/>
    <w:rsid w:val="00610A71"/>
    <w:rsid w:val="006260D1"/>
    <w:rsid w:val="00627D56"/>
    <w:rsid w:val="0063705E"/>
    <w:rsid w:val="00640A54"/>
    <w:rsid w:val="006423F5"/>
    <w:rsid w:val="00645499"/>
    <w:rsid w:val="006630F6"/>
    <w:rsid w:val="00663F85"/>
    <w:rsid w:val="006716B9"/>
    <w:rsid w:val="00676A6F"/>
    <w:rsid w:val="00693B43"/>
    <w:rsid w:val="006A0190"/>
    <w:rsid w:val="006A22E2"/>
    <w:rsid w:val="006A2644"/>
    <w:rsid w:val="006B6377"/>
    <w:rsid w:val="006C063D"/>
    <w:rsid w:val="006C13DE"/>
    <w:rsid w:val="006C34F5"/>
    <w:rsid w:val="006C76CF"/>
    <w:rsid w:val="006D1796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488B"/>
    <w:rsid w:val="00722990"/>
    <w:rsid w:val="007316C0"/>
    <w:rsid w:val="0073494B"/>
    <w:rsid w:val="007358B2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4949"/>
    <w:rsid w:val="007B632E"/>
    <w:rsid w:val="007C06FE"/>
    <w:rsid w:val="007D0926"/>
    <w:rsid w:val="007D2006"/>
    <w:rsid w:val="007D53AF"/>
    <w:rsid w:val="007E0A82"/>
    <w:rsid w:val="007E6E7A"/>
    <w:rsid w:val="007F6854"/>
    <w:rsid w:val="00801A3E"/>
    <w:rsid w:val="008114A4"/>
    <w:rsid w:val="00823CBF"/>
    <w:rsid w:val="00832F15"/>
    <w:rsid w:val="00841EB4"/>
    <w:rsid w:val="00844981"/>
    <w:rsid w:val="00855DE7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D66D3"/>
    <w:rsid w:val="008E11B5"/>
    <w:rsid w:val="008F5B91"/>
    <w:rsid w:val="00905142"/>
    <w:rsid w:val="00920342"/>
    <w:rsid w:val="00934047"/>
    <w:rsid w:val="00936BAF"/>
    <w:rsid w:val="0095280C"/>
    <w:rsid w:val="00953671"/>
    <w:rsid w:val="00957E55"/>
    <w:rsid w:val="00964B9B"/>
    <w:rsid w:val="009679ED"/>
    <w:rsid w:val="0097039A"/>
    <w:rsid w:val="00972C6E"/>
    <w:rsid w:val="009753E7"/>
    <w:rsid w:val="00980355"/>
    <w:rsid w:val="009876C3"/>
    <w:rsid w:val="009A7C4E"/>
    <w:rsid w:val="009D06EF"/>
    <w:rsid w:val="009D2646"/>
    <w:rsid w:val="00A0733C"/>
    <w:rsid w:val="00A103C4"/>
    <w:rsid w:val="00A1776E"/>
    <w:rsid w:val="00A270A6"/>
    <w:rsid w:val="00A3733C"/>
    <w:rsid w:val="00A378F3"/>
    <w:rsid w:val="00A52BA1"/>
    <w:rsid w:val="00A60429"/>
    <w:rsid w:val="00A60E9A"/>
    <w:rsid w:val="00A81EB7"/>
    <w:rsid w:val="00A8283E"/>
    <w:rsid w:val="00A82B4B"/>
    <w:rsid w:val="00A82C7B"/>
    <w:rsid w:val="00AA56E9"/>
    <w:rsid w:val="00AA7A6B"/>
    <w:rsid w:val="00AB46C9"/>
    <w:rsid w:val="00AB510C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AF03A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3AB4"/>
    <w:rsid w:val="00BF5EBB"/>
    <w:rsid w:val="00C17FED"/>
    <w:rsid w:val="00C40B0D"/>
    <w:rsid w:val="00C45263"/>
    <w:rsid w:val="00C51B86"/>
    <w:rsid w:val="00C51E95"/>
    <w:rsid w:val="00C55882"/>
    <w:rsid w:val="00C60427"/>
    <w:rsid w:val="00C652BE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35BE"/>
    <w:rsid w:val="00D12AE4"/>
    <w:rsid w:val="00D13D4F"/>
    <w:rsid w:val="00D25699"/>
    <w:rsid w:val="00D2775D"/>
    <w:rsid w:val="00D35091"/>
    <w:rsid w:val="00D41C84"/>
    <w:rsid w:val="00D54A26"/>
    <w:rsid w:val="00D57516"/>
    <w:rsid w:val="00D72910"/>
    <w:rsid w:val="00D73D19"/>
    <w:rsid w:val="00D76B4F"/>
    <w:rsid w:val="00D7777B"/>
    <w:rsid w:val="00D80F1A"/>
    <w:rsid w:val="00D82830"/>
    <w:rsid w:val="00D83641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37951"/>
    <w:rsid w:val="00E4427B"/>
    <w:rsid w:val="00E576B4"/>
    <w:rsid w:val="00E6071B"/>
    <w:rsid w:val="00E716AB"/>
    <w:rsid w:val="00E718B9"/>
    <w:rsid w:val="00E74099"/>
    <w:rsid w:val="00E9187A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E385F"/>
    <w:rsid w:val="00F078C2"/>
    <w:rsid w:val="00F13583"/>
    <w:rsid w:val="00F2165A"/>
    <w:rsid w:val="00F327E6"/>
    <w:rsid w:val="00F4550A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358E91F4-804D-4F4C-9CCD-FF961220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customStyle="1" w:styleId="Default">
    <w:name w:val="Default"/>
    <w:rsid w:val="009051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07CF0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393F2C"/>
    <w:rsid w:val="003A3658"/>
    <w:rsid w:val="00424ACB"/>
    <w:rsid w:val="00433B9E"/>
    <w:rsid w:val="00451139"/>
    <w:rsid w:val="00483914"/>
    <w:rsid w:val="004A2A8C"/>
    <w:rsid w:val="00544C85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B9F42-56FF-43F3-85AD-D5548B2D3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9</Pages>
  <Words>2824</Words>
  <Characters>1610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Чалий Михайло</dc:creator>
  <cp:keywords/>
  <dc:description/>
  <cp:lastModifiedBy>Mike Chaliy</cp:lastModifiedBy>
  <cp:revision>23</cp:revision>
  <cp:lastPrinted>2013-06-17T06:23:00Z</cp:lastPrinted>
  <dcterms:created xsi:type="dcterms:W3CDTF">2012-11-11T10:14:00Z</dcterms:created>
  <dcterms:modified xsi:type="dcterms:W3CDTF">2014-10-24T16:45:00Z</dcterms:modified>
</cp:coreProperties>
</file>