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83EE0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Лабораторна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="00735792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>
        <w:rPr>
          <w:rFonts w:asciiTheme="majorHAnsi" w:hAnsiTheme="majorHAnsi" w:cs="Times New Roman"/>
          <w:b/>
          <w:sz w:val="28"/>
          <w:szCs w:val="28"/>
          <w:lang w:val="uk-UA"/>
        </w:rPr>
        <w:t>-3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Pr="003B0ADE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300CED" w:rsidRDefault="00300CED" w:rsidP="00300CED">
      <w:pPr>
        <w:pStyle w:val="Heading1"/>
        <w:rPr>
          <w:lang w:val="uk-UA"/>
        </w:rPr>
      </w:pPr>
      <w:r>
        <w:rPr>
          <w:lang w:val="uk-UA"/>
        </w:rPr>
        <w:lastRenderedPageBreak/>
        <w:t>Лабораторна робота 1</w:t>
      </w:r>
    </w:p>
    <w:p w:rsidR="00300CED" w:rsidRDefault="00300CED" w:rsidP="00300CED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r>
        <w:rPr>
          <w:lang w:val="uk-UA"/>
        </w:rPr>
        <w:t>Навчитись працювати з асемблером</w:t>
      </w:r>
    </w:p>
    <w:p w:rsidR="003E0432" w:rsidRPr="00D94688" w:rsidRDefault="003E0432" w:rsidP="003E043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Лістінг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t1.asm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Constants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REC_WIDTH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75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REC_HEIGHT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45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REC_COLOR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256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(?)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?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exit_message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"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Press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any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key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...", "$"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ss:sseg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cs:cseg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ds:dseg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: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ax,seg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ax,0012h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Show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cursor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ax,1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 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ax,3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Read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mouse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state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test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bx,001b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Test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if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left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button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not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pressed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jz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ax,2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Hide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cursor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start_x,cx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si,cx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add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si,REC_WIDTH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di,dx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Y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add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di,REC_HEIGHT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rect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ah,0ch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Pixel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output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bh,0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al,REC_COLOR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draw_line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cx,start_x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from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draw_pixel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inc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cx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column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cx,si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draw_pixel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inc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dx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row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dx,di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draw_line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message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ah,09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lea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dx,exit_message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Wait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input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ah,08h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Clean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view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port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(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FreeDOS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ax,0003h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all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good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ax,4c00h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Default="003E0432" w:rsidP="003E0432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3E0432" w:rsidRPr="00CC5969" w:rsidRDefault="003E0432" w:rsidP="003E0432">
      <w:pPr>
        <w:rPr>
          <w:lang w:val="uk-UA"/>
        </w:rPr>
      </w:pPr>
    </w:p>
    <w:p w:rsidR="003E0432" w:rsidRPr="000163A0" w:rsidRDefault="003E0432" w:rsidP="003E0432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E33E774" wp14:editId="4842FE25">
            <wp:extent cx="624840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32" w:rsidRDefault="003E0432" w:rsidP="00300CED">
      <w:pPr>
        <w:rPr>
          <w:lang w:val="uk-UA"/>
        </w:rPr>
      </w:pPr>
      <w:bookmarkStart w:id="0" w:name="_GoBack"/>
      <w:bookmarkEnd w:id="0"/>
    </w:p>
    <w:p w:rsidR="00300CED" w:rsidRPr="00300CED" w:rsidRDefault="00300CED" w:rsidP="003B0ADE">
      <w:pPr>
        <w:pStyle w:val="Heading1"/>
        <w:rPr>
          <w:lang w:val="uk-UA"/>
        </w:rPr>
      </w:pPr>
    </w:p>
    <w:p w:rsidR="00D278C9" w:rsidRDefault="00F83EE0" w:rsidP="003B0ADE">
      <w:pPr>
        <w:pStyle w:val="Heading1"/>
        <w:rPr>
          <w:lang w:val="uk-UA"/>
        </w:rPr>
      </w:pPr>
      <w:r>
        <w:rPr>
          <w:lang w:val="uk-UA"/>
        </w:rPr>
        <w:t>Лабораторна робота 2</w:t>
      </w:r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lang w:val="en-US"/>
        </w:rPr>
        <w:t xml:space="preserve">    </w:t>
      </w:r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title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WAIT_SPAN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50 ;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Should be microseconds, but in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dosbox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it looks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morelike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seconds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TONE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1193 ;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1kHZ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segment stack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 256 dup(?)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ends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segment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ws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dd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WAIT_SPAN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ends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segment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 xml:space="preserve">assume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ss:sseg,cs:cseg,ds:dseg</w:t>
      </w:r>
      <w:proofErr w:type="spellEnd"/>
      <w:proofErr w:type="gram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start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: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main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main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:   push   ds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ax,0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push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ax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Enable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al,10110110b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out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43h,al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ax,TONE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out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al,ah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out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Turn on speaker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in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al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>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or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al,11b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out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Wait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cx,word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ptr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ws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dx,word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ptr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ws+2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ah,86h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15h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Tuen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off speaker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in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al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>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and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al,11111100b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out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Exit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ax,4c00h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lastRenderedPageBreak/>
        <w:t xml:space="preserve">        </w:t>
      </w: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21h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ends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gramStart"/>
      <w:r w:rsidRPr="004F69C7">
        <w:rPr>
          <w:rFonts w:ascii="Consolas" w:hAnsi="Consolas" w:cs="Consolas"/>
          <w:sz w:val="28"/>
          <w:szCs w:val="28"/>
          <w:lang w:val="uk-UA"/>
        </w:rPr>
        <w:t>end</w:t>
      </w:r>
      <w:proofErr w:type="gramEnd"/>
      <w:r w:rsidRPr="004F69C7">
        <w:rPr>
          <w:rFonts w:ascii="Consolas" w:hAnsi="Consolas" w:cs="Consolas"/>
          <w:sz w:val="28"/>
          <w:szCs w:val="28"/>
          <w:lang w:val="uk-UA"/>
        </w:rPr>
        <w:t xml:space="preserve"> start</w:t>
      </w:r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E7E10B" wp14:editId="0973D4AC">
            <wp:extent cx="62484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14" w:rsidRDefault="00BA5514" w:rsidP="00BA5514">
      <w:pPr>
        <w:pStyle w:val="Heading1"/>
        <w:rPr>
          <w:lang w:val="uk-UA"/>
        </w:rPr>
      </w:pPr>
      <w:r>
        <w:rPr>
          <w:lang w:val="uk-UA"/>
        </w:rPr>
        <w:t>Лабораторна робота 3</w:t>
      </w:r>
    </w:p>
    <w:p w:rsidR="00BA5514" w:rsidRDefault="00BA5514" w:rsidP="00BA5514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файлами. Створити каталог, перейти туди, створити там файл, записати рядок, вийти в рутовий каталог</w:t>
      </w:r>
    </w:p>
    <w:p w:rsidR="00BA5514" w:rsidRDefault="00BA5514" w:rsidP="00BA5514">
      <w:pPr>
        <w:rPr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256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(?)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Vasiliy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Unhandled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$'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lastRenderedPageBreak/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ah,39h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cx,0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ah,5bh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Store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handle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Write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cx,7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ah,40h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Close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 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lastRenderedPageBreak/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ax,4c00h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all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good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</w:p>
    <w:p w:rsidR="00BA5514" w:rsidRDefault="00BA5514" w:rsidP="00BA5514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BA5514" w:rsidRPr="00BA5514" w:rsidRDefault="00BA5514" w:rsidP="00BA5514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7C994E" wp14:editId="134B18AC">
            <wp:extent cx="62484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14" w:rsidRDefault="00BA5514" w:rsidP="00BA5514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</w:t>
      </w:r>
      <w:r>
        <w:rPr>
          <w:lang w:val="uk-UA"/>
        </w:rPr>
        <w:t>. П</w:t>
      </w:r>
      <w:r>
        <w:rPr>
          <w:lang w:val="uk-UA"/>
        </w:rPr>
        <w:t xml:space="preserve">ерейти </w:t>
      </w:r>
      <w:r>
        <w:rPr>
          <w:lang w:val="uk-UA"/>
        </w:rPr>
        <w:t>в каталог</w:t>
      </w:r>
      <w:r>
        <w:rPr>
          <w:lang w:val="uk-UA"/>
        </w:rPr>
        <w:t xml:space="preserve">, </w:t>
      </w:r>
      <w:r>
        <w:rPr>
          <w:lang w:val="uk-UA"/>
        </w:rPr>
        <w:t>прочитати файл</w:t>
      </w:r>
      <w:r>
        <w:rPr>
          <w:lang w:val="uk-UA"/>
        </w:rPr>
        <w:t>,</w:t>
      </w:r>
      <w:r>
        <w:rPr>
          <w:lang w:val="uk-UA"/>
        </w:rPr>
        <w:t xml:space="preserve"> надрукувати, вийти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видлити</w:t>
      </w:r>
      <w:proofErr w:type="spellEnd"/>
      <w:r>
        <w:rPr>
          <w:lang w:val="uk-UA"/>
        </w:rPr>
        <w:t xml:space="preserve"> його, перейти в </w:t>
      </w:r>
      <w:proofErr w:type="spellStart"/>
      <w:r>
        <w:rPr>
          <w:lang w:val="uk-UA"/>
        </w:rPr>
        <w:t>рут</w:t>
      </w:r>
      <w:proofErr w:type="spellEnd"/>
      <w:r>
        <w:rPr>
          <w:lang w:val="uk-UA"/>
        </w:rPr>
        <w:t xml:space="preserve"> каталог</w:t>
      </w:r>
    </w:p>
    <w:p w:rsidR="006D28BA" w:rsidRPr="001F5774" w:rsidRDefault="006D28BA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segment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stack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îïèñ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ñòåêó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256 dup (?)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ends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segment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7 dup(?), '$'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'Unhandled error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ends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segment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assume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start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main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main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push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ds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push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ax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Open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al,0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cx,0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ah,3dh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Read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cx,8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ah,3fh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Print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lastRenderedPageBreak/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Close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ah,41h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root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proofErr w:type="gram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ah,3ah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exit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ax,4c00h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Exit all good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exit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ends</w:t>
      </w:r>
    </w:p>
    <w:p w:rsidR="00D278C9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gramStart"/>
      <w:r w:rsidRPr="001707C8">
        <w:rPr>
          <w:rFonts w:ascii="Consolas" w:hAnsi="Consolas" w:cs="Consolas"/>
          <w:sz w:val="28"/>
          <w:szCs w:val="28"/>
          <w:lang w:val="uk-UA"/>
        </w:rPr>
        <w:t>end</w:t>
      </w:r>
      <w:proofErr w:type="gramEnd"/>
      <w:r w:rsidRPr="001707C8">
        <w:rPr>
          <w:rFonts w:ascii="Consolas" w:hAnsi="Consolas" w:cs="Consolas"/>
          <w:sz w:val="28"/>
          <w:szCs w:val="28"/>
          <w:lang w:val="uk-UA"/>
        </w:rPr>
        <w:tab/>
        <w:t>start</w:t>
      </w:r>
    </w:p>
    <w:p w:rsidR="001707C8" w:rsidRDefault="001707C8" w:rsidP="001707C8">
      <w:pPr>
        <w:pStyle w:val="Heading3"/>
        <w:rPr>
          <w:lang w:val="uk-UA"/>
        </w:rPr>
      </w:pPr>
      <w:r>
        <w:rPr>
          <w:lang w:val="uk-UA"/>
        </w:rPr>
        <w:lastRenderedPageBreak/>
        <w:t>Результат</w:t>
      </w:r>
    </w:p>
    <w:p w:rsidR="004F69C7" w:rsidRDefault="00C83F08" w:rsidP="001707C8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FBF4FB" wp14:editId="796E7D22">
            <wp:extent cx="6248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C8" w:rsidRPr="004F69C7" w:rsidRDefault="001707C8" w:rsidP="001707C8">
      <w:pPr>
        <w:spacing w:after="0" w:line="240" w:lineRule="auto"/>
        <w:rPr>
          <w:lang w:val="en-US"/>
        </w:rPr>
      </w:pPr>
    </w:p>
    <w:p w:rsidR="003029D5" w:rsidRDefault="00142D2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 w:rsidRPr="003029D5">
        <w:rPr>
          <w:rStyle w:val="Heading2Char"/>
        </w:rPr>
        <w:t>Висновки</w:t>
      </w:r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086D80" w:rsidRPr="00AD179A">
        <w:rPr>
          <w:sz w:val="28"/>
          <w:szCs w:val="28"/>
          <w:lang w:val="uk-UA"/>
        </w:rPr>
        <w:t xml:space="preserve">дізнався </w:t>
      </w:r>
      <w:r w:rsidR="001E28A8" w:rsidRPr="00AD179A">
        <w:rPr>
          <w:sz w:val="28"/>
          <w:szCs w:val="28"/>
          <w:lang w:val="uk-UA"/>
        </w:rPr>
        <w:t xml:space="preserve">про </w:t>
      </w:r>
      <w:r w:rsidRPr="00AD179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труктуру</w:t>
      </w:r>
      <w:r w:rsidR="001E28A8" w:rsidRPr="00AD179A">
        <w:rPr>
          <w:sz w:val="28"/>
          <w:szCs w:val="28"/>
          <w:lang w:val="uk-UA"/>
        </w:rPr>
        <w:t xml:space="preserve"> програми на асемблері, сегменти, дані та команди</w:t>
      </w:r>
      <w:r w:rsidR="00086D80" w:rsidRPr="00AD179A">
        <w:rPr>
          <w:sz w:val="28"/>
          <w:szCs w:val="28"/>
          <w:lang w:val="uk-UA"/>
        </w:rPr>
        <w:t xml:space="preserve">, закріпив навички з програмування </w:t>
      </w:r>
      <w:r w:rsidR="004B3AAC">
        <w:rPr>
          <w:sz w:val="28"/>
          <w:szCs w:val="28"/>
          <w:lang w:val="uk-UA"/>
        </w:rPr>
        <w:t xml:space="preserve">консольних </w:t>
      </w:r>
      <w:r w:rsidR="00086D80" w:rsidRPr="00AD179A">
        <w:rPr>
          <w:sz w:val="28"/>
          <w:szCs w:val="28"/>
          <w:lang w:val="uk-UA"/>
        </w:rPr>
        <w:t>програм, а також роботи з файлами і каталогами.</w:t>
      </w:r>
    </w:p>
    <w:sectPr w:rsidR="00142D25" w:rsidRPr="00AD179A" w:rsidSect="00DE117C">
      <w:headerReference w:type="even" r:id="rId13"/>
      <w:headerReference w:type="default" r:id="rId14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EB2" w:rsidRDefault="001C5EB2" w:rsidP="00A5535F">
      <w:pPr>
        <w:spacing w:after="0" w:line="240" w:lineRule="auto"/>
      </w:pPr>
      <w:r>
        <w:separator/>
      </w:r>
    </w:p>
  </w:endnote>
  <w:endnote w:type="continuationSeparator" w:id="0">
    <w:p w:rsidR="001C5EB2" w:rsidRDefault="001C5EB2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EB2" w:rsidRDefault="001C5EB2" w:rsidP="00A5535F">
      <w:pPr>
        <w:spacing w:after="0" w:line="240" w:lineRule="auto"/>
      </w:pPr>
      <w:r>
        <w:separator/>
      </w:r>
    </w:p>
  </w:footnote>
  <w:footnote w:type="continuationSeparator" w:id="0">
    <w:p w:rsidR="001C5EB2" w:rsidRDefault="001C5EB2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22371"/>
    <w:rsid w:val="00126F4F"/>
    <w:rsid w:val="00142D25"/>
    <w:rsid w:val="001707C8"/>
    <w:rsid w:val="00171FD6"/>
    <w:rsid w:val="001835BC"/>
    <w:rsid w:val="001A0C55"/>
    <w:rsid w:val="001C1B69"/>
    <w:rsid w:val="001C5EB2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0CED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0432"/>
    <w:rsid w:val="003E7E64"/>
    <w:rsid w:val="00432799"/>
    <w:rsid w:val="00437C8A"/>
    <w:rsid w:val="00444A00"/>
    <w:rsid w:val="00462922"/>
    <w:rsid w:val="00466AB5"/>
    <w:rsid w:val="004859CB"/>
    <w:rsid w:val="004B3AAC"/>
    <w:rsid w:val="004C7D9E"/>
    <w:rsid w:val="004F69C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F55EE"/>
    <w:rsid w:val="006F71D5"/>
    <w:rsid w:val="00706E70"/>
    <w:rsid w:val="00720D7B"/>
    <w:rsid w:val="00721B84"/>
    <w:rsid w:val="00735792"/>
    <w:rsid w:val="007542CC"/>
    <w:rsid w:val="00767E47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91C2B"/>
    <w:rsid w:val="00AD179A"/>
    <w:rsid w:val="00B15745"/>
    <w:rsid w:val="00B22702"/>
    <w:rsid w:val="00B25AB2"/>
    <w:rsid w:val="00B4433E"/>
    <w:rsid w:val="00B47AD5"/>
    <w:rsid w:val="00B77E16"/>
    <w:rsid w:val="00B91E78"/>
    <w:rsid w:val="00B936FE"/>
    <w:rsid w:val="00B97482"/>
    <w:rsid w:val="00B97A17"/>
    <w:rsid w:val="00B97A93"/>
    <w:rsid w:val="00BA5514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83F08"/>
    <w:rsid w:val="00C9761A"/>
    <w:rsid w:val="00CC5969"/>
    <w:rsid w:val="00CD49F0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1226B"/>
    <w:rsid w:val="00F33F7B"/>
    <w:rsid w:val="00F74182"/>
    <w:rsid w:val="00F83EE0"/>
    <w:rsid w:val="00F84893"/>
    <w:rsid w:val="00F9229F"/>
    <w:rsid w:val="00F92D9E"/>
    <w:rsid w:val="00F95A9B"/>
    <w:rsid w:val="00FB0A0D"/>
    <w:rsid w:val="00FB3047"/>
    <w:rsid w:val="00FD400A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DE"/>
  </w:style>
  <w:style w:type="paragraph" w:styleId="Heading1">
    <w:name w:val="heading 1"/>
    <w:basedOn w:val="Normal"/>
    <w:next w:val="Normal"/>
    <w:link w:val="Heading1Char"/>
    <w:uiPriority w:val="9"/>
    <w:qFormat/>
    <w:rsid w:val="003B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szCs w:val="20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3B0AD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B0ADE"/>
    <w:rPr>
      <w:rFonts w:asciiTheme="majorHAnsi" w:eastAsiaTheme="majorEastAsia" w:hAnsiTheme="majorHAnsi" w:cstheme="majorBidi"/>
      <w:b/>
      <w:bCs/>
      <w:color w:val="F79646" w:themeColor="accent6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3B0ADE"/>
    <w:pPr>
      <w:spacing w:line="240" w:lineRule="auto"/>
    </w:pPr>
    <w:rPr>
      <w:b/>
      <w:bCs/>
      <w:smallCaps/>
      <w:color w:val="595959" w:themeColor="text1" w:themeTint="A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0ADE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D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D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3B0ADE"/>
    <w:rPr>
      <w:b/>
      <w:bCs/>
    </w:rPr>
  </w:style>
  <w:style w:type="character" w:styleId="Emphasis">
    <w:name w:val="Emphasis"/>
    <w:basedOn w:val="DefaultParagraphFont"/>
    <w:uiPriority w:val="20"/>
    <w:qFormat/>
    <w:rsid w:val="003B0AD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B0A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B0AD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D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B0AD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B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BE1E-5746-48E0-8AD2-58689581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149</cp:revision>
  <cp:lastPrinted>2013-12-27T19:34:00Z</cp:lastPrinted>
  <dcterms:created xsi:type="dcterms:W3CDTF">2013-10-09T15:15:00Z</dcterms:created>
  <dcterms:modified xsi:type="dcterms:W3CDTF">2014-01-22T08:52:00Z</dcterms:modified>
</cp:coreProperties>
</file>