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6C6A" w14:textId="77777777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 создание автоматизированной системы управления рестораном "</w:t>
      </w:r>
      <w:r w:rsidRPr="0080263F">
        <w:rPr>
          <w:rFonts w:ascii="Times New Roman" w:hAnsi="Times New Roman" w:cs="Times New Roman"/>
          <w:sz w:val="28"/>
          <w:szCs w:val="28"/>
        </w:rPr>
        <w:t>******</w:t>
      </w:r>
      <w:r w:rsidRPr="0080263F">
        <w:rPr>
          <w:rFonts w:ascii="Times New Roman" w:hAnsi="Times New Roman" w:cs="Times New Roman"/>
          <w:sz w:val="28"/>
          <w:szCs w:val="28"/>
        </w:rPr>
        <w:t>" (АСУР "</w:t>
      </w:r>
      <w:r w:rsidRPr="0080263F">
        <w:rPr>
          <w:rFonts w:ascii="Times New Roman" w:hAnsi="Times New Roman" w:cs="Times New Roman"/>
          <w:sz w:val="28"/>
          <w:szCs w:val="28"/>
        </w:rPr>
        <w:t>******</w:t>
      </w:r>
      <w:r w:rsidRPr="0080263F">
        <w:rPr>
          <w:rFonts w:ascii="Times New Roman" w:hAnsi="Times New Roman" w:cs="Times New Roman"/>
          <w:sz w:val="28"/>
          <w:szCs w:val="28"/>
        </w:rPr>
        <w:t>")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Код: ТЗ-АСУР-001 Версия: 1.0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Содержание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  <w:t>9. Приложения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1.1. Полное наименование системы: Автоматизированная система управления рестораном "Стабильность" (АСУР "Стабильность"). 1.</w:t>
      </w:r>
      <w:proofErr w:type="gramStart"/>
      <w:r w:rsidRPr="0080263F">
        <w:rPr>
          <w:rFonts w:ascii="Times New Roman" w:hAnsi="Times New Roman" w:cs="Times New Roman"/>
          <w:sz w:val="28"/>
          <w:szCs w:val="28"/>
        </w:rPr>
        <w:t>2.Условное</w:t>
      </w:r>
      <w:proofErr w:type="gramEnd"/>
      <w:r w:rsidRPr="0080263F">
        <w:rPr>
          <w:rFonts w:ascii="Times New Roman" w:hAnsi="Times New Roman" w:cs="Times New Roman"/>
          <w:sz w:val="28"/>
          <w:szCs w:val="28"/>
        </w:rPr>
        <w:t xml:space="preserve"> обозначение: АСУР "Стабильность". 1.3.Шифр темы или шифр (номер) договора: [Указывается при наличии] 1.4.Заказчик системы: [Наименование организации-заказчика] 1.5.Разработчик системы: [Наименование организации-разработчика] 1.6.Сроки выполнения работ: [Указываются плановые даты начала и окончания работ] 1.7.Перечень документов, на которые даны ссылки в ТЗ: * ГОСТ 34.201-89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Виды,комплектность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 xml:space="preserve"> и обозначение документов при создании АС. * ГОСТ 34.003-90 Автоматизированные </w:t>
      </w:r>
      <w:proofErr w:type="spellStart"/>
      <w:proofErr w:type="gramStart"/>
      <w:r w:rsidRPr="0080263F">
        <w:rPr>
          <w:rFonts w:ascii="Times New Roman" w:hAnsi="Times New Roman" w:cs="Times New Roman"/>
          <w:sz w:val="28"/>
          <w:szCs w:val="28"/>
        </w:rPr>
        <w:t>системы.Термины</w:t>
      </w:r>
      <w:proofErr w:type="spellEnd"/>
      <w:proofErr w:type="gramEnd"/>
      <w:r w:rsidRPr="0080263F">
        <w:rPr>
          <w:rFonts w:ascii="Times New Roman" w:hAnsi="Times New Roman" w:cs="Times New Roman"/>
          <w:sz w:val="28"/>
          <w:szCs w:val="28"/>
        </w:rPr>
        <w:t xml:space="preserve"> и определения. * ГОСТ 15.016-2016 Система разработки и постановки продукции на </w:t>
      </w:r>
      <w:proofErr w:type="gramStart"/>
      <w:r w:rsidRPr="0080263F">
        <w:rPr>
          <w:rFonts w:ascii="Times New Roman" w:hAnsi="Times New Roman" w:cs="Times New Roman"/>
          <w:sz w:val="28"/>
          <w:szCs w:val="28"/>
        </w:rPr>
        <w:t>производство(</w:t>
      </w:r>
      <w:proofErr w:type="gramEnd"/>
      <w:r w:rsidRPr="0080263F">
        <w:rPr>
          <w:rFonts w:ascii="Times New Roman" w:hAnsi="Times New Roman" w:cs="Times New Roman"/>
          <w:sz w:val="28"/>
          <w:szCs w:val="28"/>
        </w:rPr>
        <w:t>СРПП). Техническое задание. Требования к содержанию и оформлению. * Федеральный закон№ 54-ФЗ "О применении контрольно-кассовой техники".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2.1. Назначение системы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АСУР"Стабильность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" предназначена для автоматизации основных бизнес-процессов ресторана, включая работу с меню, приём и обработку заказов, управление столиками, взаимодействие между официантами, поварами и администрацией, а также формирование аналитической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2.2.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скорости обслуживания клиентов за счёт сокращения времени на оформление и передачу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Снижение количества ошибок, связанных с человеческим фактором, на этапах приёма и передачи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эффективности управления залом ресторана и учёта рабочего времени персонала.</w:t>
      </w:r>
      <w:r w:rsidRPr="0080263F">
        <w:rPr>
          <w:rFonts w:ascii="Times New Roman" w:hAnsi="Times New Roman" w:cs="Times New Roman"/>
          <w:sz w:val="28"/>
          <w:szCs w:val="28"/>
        </w:rPr>
        <w:br/>
        <w:t>Обеспечение руководства ресторана оперативной и достоверной аналитической информацией для принятия управленческих решений.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Упрощение процесса интеграции с онлайн-кассовой техникой в соответствии с 54-ФЗ.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Объектом автоматизации является ресторан, в котором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Длительное время обслуживания клиентов, обусловленное ручным оформлением заказов и их физической передачей на кухню/бар.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Наличие ошибок в заказах, вызванное неверным прочтением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handwritten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 xml:space="preserve"> записей официантов и потерей информации.</w:t>
      </w:r>
      <w:r w:rsidRPr="0080263F">
        <w:rPr>
          <w:rFonts w:ascii="Times New Roman" w:hAnsi="Times New Roman" w:cs="Times New Roman"/>
          <w:sz w:val="28"/>
          <w:szCs w:val="28"/>
        </w:rPr>
        <w:br/>
        <w:t>Отсутствие оперативной информации о занятости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Затруднённый ручной сбор и анализ данных о продажах для формирования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Основные участники процессов (Пользователи системы):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Клиент: Конечный потребитель услуг.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Официант: Работник, принимающий заказы от клиентов и вносящий их в </w:t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систему.</w:t>
      </w:r>
      <w:r w:rsidRPr="0080263F">
        <w:rPr>
          <w:rFonts w:ascii="Times New Roman" w:hAnsi="Times New Roman" w:cs="Times New Roman"/>
          <w:sz w:val="28"/>
          <w:szCs w:val="28"/>
        </w:rPr>
        <w:br/>
        <w:t>Повар/Бармен: Работник, получающий задания на приготовление блюд/напитков из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Администратор: Ответственный работник, управляющий меню, правами доступа, и анализирующий отчетность.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4.1. Требования к функциям (задачам), выполняемым системой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обеспечивать выполнение следующих функций: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Управление электронным меню: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иерархического каталога блюд и напитков (категории, подкатегории).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атрибутов позиций меню (наименование, описание, состав, вес, цена, фотография, отметка об аллергенах).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актуальностью позиций (возможность временного скрытия или отметки "Нет в наличии").</w:t>
      </w:r>
      <w:r w:rsidRPr="0080263F">
        <w:rPr>
          <w:rFonts w:ascii="Times New Roman" w:hAnsi="Times New Roman" w:cs="Times New Roman"/>
          <w:sz w:val="28"/>
          <w:szCs w:val="28"/>
        </w:rPr>
        <w:br/>
        <w:t>2. Оформление и учёт заказов:</w:t>
      </w:r>
      <w:r w:rsidRPr="0080263F">
        <w:rPr>
          <w:rFonts w:ascii="Times New Roman" w:hAnsi="Times New Roman" w:cs="Times New Roman"/>
          <w:sz w:val="28"/>
          <w:szCs w:val="28"/>
        </w:rPr>
        <w:br/>
        <w:t>Приём заказов с привязкой к конкретному столику.</w:t>
      </w:r>
      <w:r w:rsidRPr="0080263F">
        <w:rPr>
          <w:rFonts w:ascii="Times New Roman" w:hAnsi="Times New Roman" w:cs="Times New Roman"/>
          <w:sz w:val="28"/>
          <w:szCs w:val="28"/>
        </w:rPr>
        <w:br/>
        <w:t>Внесение специальных пожеланий клиента к блюду.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Раздельная отправка заказов на точки приготовления (кухня, бар).</w:t>
      </w:r>
      <w:r w:rsidRPr="0080263F">
        <w:rPr>
          <w:rFonts w:ascii="Times New Roman" w:hAnsi="Times New Roman" w:cs="Times New Roman"/>
          <w:sz w:val="28"/>
          <w:szCs w:val="28"/>
        </w:rPr>
        <w:br/>
        <w:t>Отслеживание статусов заказа ("Новый", "Принят к исполнению", "Готов", "Подан", "Оплачен").</w:t>
      </w:r>
      <w:r w:rsidRPr="0080263F">
        <w:rPr>
          <w:rFonts w:ascii="Times New Roman" w:hAnsi="Times New Roman" w:cs="Times New Roman"/>
          <w:sz w:val="28"/>
          <w:szCs w:val="28"/>
        </w:rPr>
        <w:br/>
        <w:t>Возможность добавления/удаления позиций из заказа.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и печать фискального чека через интеграцию с ККТ.</w:t>
      </w:r>
      <w:r w:rsidRPr="0080263F">
        <w:rPr>
          <w:rFonts w:ascii="Times New Roman" w:hAnsi="Times New Roman" w:cs="Times New Roman"/>
          <w:sz w:val="28"/>
          <w:szCs w:val="28"/>
        </w:rPr>
        <w:br/>
        <w:t>3. Управление столиками (Plan Management):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схемы зала с графическим отображением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Присвоение столикам статусов ("Свободен", "Занят", "Требует уборки", "Забронирован").</w:t>
      </w:r>
      <w:r w:rsidRPr="0080263F">
        <w:rPr>
          <w:rFonts w:ascii="Times New Roman" w:hAnsi="Times New Roman" w:cs="Times New Roman"/>
          <w:sz w:val="28"/>
          <w:szCs w:val="28"/>
        </w:rPr>
        <w:br/>
        <w:t>Функции объединения столиков и переноса заказов между столиками.</w:t>
      </w:r>
      <w:r w:rsidRPr="0080263F">
        <w:rPr>
          <w:rFonts w:ascii="Times New Roman" w:hAnsi="Times New Roman" w:cs="Times New Roman"/>
          <w:sz w:val="28"/>
          <w:szCs w:val="28"/>
        </w:rPr>
        <w:br/>
        <w:t>4. Формирование отчётности: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ежедневных финансовых отчётов (выручка, количество чеков).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отчётов по продажам отдельных позиций меню (TOP-N, низкие продажи).</w:t>
      </w:r>
    </w:p>
    <w:p w14:paraId="1748EDB1" w14:textId="1D40700A" w:rsid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t>Анализ средней суммы чека и проходимости зала.</w:t>
      </w:r>
      <w:r w:rsidRPr="0080263F">
        <w:rPr>
          <w:rFonts w:ascii="Times New Roman" w:hAnsi="Times New Roman" w:cs="Times New Roman"/>
          <w:sz w:val="28"/>
          <w:szCs w:val="28"/>
        </w:rPr>
        <w:br/>
        <w:t>5. Административные функции: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Управление учётными записями пользователей (официанты, повара, администраторы).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Разграничение прав доступа в соответствии с ролевой моделью.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 Требования к видам обеспечения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4.2.1. Требования к техническому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быть реализована по клиент-серверной архитектуре.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Клиентская часть должна функционировать на планшетных компьютерах с операционной системой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 xml:space="preserve"> версии 10.0 и выше.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быть развёрнута на виртуальном или физическом сервере с доступом по сети Интернет.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4.2.2. Требования к программному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Клиентское приложение должно быть реализовано как веб-приложение с адаптивным интерфейсом, доступным через браузер.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Серверная часть должна использовать СУБД (например,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, MySQL).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 xml:space="preserve"> уведомлений должен использоваться протокол </w:t>
      </w:r>
      <w:proofErr w:type="spellStart"/>
      <w:r w:rsidRPr="0080263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4.2.3. Требования к информационному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Данные должны быть защищены от несанкционированного доступа.</w:t>
      </w:r>
      <w:r w:rsidRPr="0080263F">
        <w:rPr>
          <w:rFonts w:ascii="Times New Roman" w:hAnsi="Times New Roman" w:cs="Times New Roman"/>
          <w:sz w:val="28"/>
          <w:szCs w:val="28"/>
        </w:rPr>
        <w:br/>
        <w:t>Необходимо обеспечить регулярное резервное копирование базы данных.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4.2.4. Требования к эргономике и технической эстетике: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Требование к интерфейсу: Пользовательский интерфейс должен быть интуитивно понятным, простым в освоении и использовании. Обучение нового официанта работе с системой не должно превышать 1 часа.</w:t>
      </w:r>
      <w:r w:rsidRPr="0080263F">
        <w:rPr>
          <w:rFonts w:ascii="Times New Roman" w:hAnsi="Times New Roman" w:cs="Times New Roman"/>
          <w:sz w:val="28"/>
          <w:szCs w:val="28"/>
        </w:rPr>
        <w:br/>
        <w:t>Интерфейс должен быть оптимизирован для сенсорного ввода (кнопки и элементы управления адекватного размера).</w:t>
      </w:r>
      <w:r w:rsidRPr="0080263F">
        <w:rPr>
          <w:rFonts w:ascii="Times New Roman" w:hAnsi="Times New Roman" w:cs="Times New Roman"/>
          <w:sz w:val="28"/>
          <w:szCs w:val="28"/>
        </w:rPr>
        <w:br/>
        <w:t>Время отклика интерфейса на действие пользователя не должно превышать 2 секунд.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4.3. Требования к численности и квалификации персонала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Для работы с системой необходимы: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Официанты, повара: Базовые навыки работы с планшетными компьютерами.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Администратор: Навыки работы с веб-интерфейсами, базовые навыки аналитики.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Предпроектное обследование: Уточнение и детализация требований.</w:t>
      </w:r>
      <w:r w:rsidRPr="0080263F">
        <w:rPr>
          <w:rFonts w:ascii="Times New Roman" w:hAnsi="Times New Roman" w:cs="Times New Roman"/>
          <w:sz w:val="28"/>
          <w:szCs w:val="28"/>
        </w:rPr>
        <w:br/>
        <w:t>2. Техническое проектирование: Разработка архитектуры системы, проектирование базы данных, проектирование пользовательских интерфейсов.</w:t>
      </w:r>
      <w:r w:rsidRPr="0080263F">
        <w:rPr>
          <w:rFonts w:ascii="Times New Roman" w:hAnsi="Times New Roman" w:cs="Times New Roman"/>
          <w:sz w:val="28"/>
          <w:szCs w:val="28"/>
        </w:rPr>
        <w:br/>
        <w:t>3. Рабочее проектирование: Написание кода клиентской и серверной частей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4. Ввод системы в опытную эксплуатацию: Установка оборудования, развёртывание ПО, обучение пользователей.</w:t>
      </w:r>
      <w:r w:rsidRPr="0080263F">
        <w:rPr>
          <w:rFonts w:ascii="Times New Roman" w:hAnsi="Times New Roman" w:cs="Times New Roman"/>
          <w:sz w:val="28"/>
          <w:szCs w:val="28"/>
        </w:rPr>
        <w:br/>
        <w:t>5. Проведение испытаний системы: Тестирование на соответствие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  <w:t>6. Ввод системы в промышленную эксплуатацию: Окончательный переход на работу с системой.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6.1. Предварительные испытания проводятся Разработчиком по программе и методике, согласованным с Заказчиком. 6.</w:t>
      </w:r>
      <w:proofErr w:type="gramStart"/>
      <w:r w:rsidRPr="0080263F">
        <w:rPr>
          <w:rFonts w:ascii="Times New Roman" w:hAnsi="Times New Roman" w:cs="Times New Roman"/>
          <w:sz w:val="28"/>
          <w:szCs w:val="28"/>
        </w:rPr>
        <w:t>2.Приёмочные</w:t>
      </w:r>
      <w:proofErr w:type="gramEnd"/>
      <w:r w:rsidRPr="0080263F">
        <w:rPr>
          <w:rFonts w:ascii="Times New Roman" w:hAnsi="Times New Roman" w:cs="Times New Roman"/>
          <w:sz w:val="28"/>
          <w:szCs w:val="28"/>
        </w:rPr>
        <w:t xml:space="preserve"> испытания проводятся комиссией из представителей Заказчика и Разработчика. Основанием для проведения является настоящий документ (ТЗ). 6.3.Система считается принятой после подписания Акта о приёмке системы в промышленную эксплуатацию, подтверждающего, что система соответствует всем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В комплект документации на систему должны входить: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· Руководство администратора.</w:t>
      </w:r>
      <w:r w:rsidRPr="0080263F">
        <w:rPr>
          <w:rFonts w:ascii="Times New Roman" w:hAnsi="Times New Roman" w:cs="Times New Roman"/>
          <w:sz w:val="28"/>
          <w:szCs w:val="28"/>
        </w:rPr>
        <w:br/>
        <w:t>· Руководство пользователя (официанта, повара).</w:t>
      </w:r>
      <w:r w:rsidRPr="0080263F">
        <w:rPr>
          <w:rFonts w:ascii="Times New Roman" w:hAnsi="Times New Roman" w:cs="Times New Roman"/>
          <w:sz w:val="28"/>
          <w:szCs w:val="28"/>
        </w:rPr>
        <w:br/>
        <w:t>· Технический паспорт программы.</w:t>
      </w:r>
      <w:r w:rsidRPr="0080263F">
        <w:rPr>
          <w:rFonts w:ascii="Times New Roman" w:hAnsi="Times New Roman" w:cs="Times New Roman"/>
          <w:sz w:val="28"/>
          <w:szCs w:val="28"/>
        </w:rPr>
        <w:br/>
        <w:t>· Программа и методика испытаний.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Настоящее Техническое задание разработано на основании анализа предметной области, проведённого Заказчиком и Разработчиком.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Головенко Егор</w:t>
      </w:r>
    </w:p>
    <w:p w14:paraId="25F97080" w14:textId="15C71456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Динкель Данил </w:t>
      </w:r>
    </w:p>
    <w:p w14:paraId="63D34EE1" w14:textId="09988844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</w:rPr>
        <w:t>Олюшин Владислав Викторович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263F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сентября </w:t>
      </w:r>
      <w:r w:rsidRPr="008026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0263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4DA8F2" w14:textId="77777777" w:rsidR="00D65C57" w:rsidRPr="0080263F" w:rsidRDefault="00D65C57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sectPr w:rsidR="00D65C57" w:rsidRPr="0080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9"/>
    <w:rsid w:val="00573749"/>
    <w:rsid w:val="0080263F"/>
    <w:rsid w:val="00B65C5F"/>
    <w:rsid w:val="00D65C57"/>
    <w:rsid w:val="00D75240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A5B"/>
  <w15:chartTrackingRefBased/>
  <w15:docId w15:val="{A41F0E12-5588-4DDE-A8A2-BA1555B2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2025-09-09T03:36:00Z</dcterms:created>
  <dcterms:modified xsi:type="dcterms:W3CDTF">2025-09-09T03:46:00Z</dcterms:modified>
</cp:coreProperties>
</file>