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1F50" w:rsidRPr="004D5165" w:rsidRDefault="00971F50" w:rsidP="00971F50">
      <w:pPr>
        <w:tabs>
          <w:tab w:val="left" w:pos="7371"/>
        </w:tabs>
        <w:jc w:val="right"/>
        <w:rPr>
          <w:sz w:val="20"/>
          <w:szCs w:val="20"/>
          <w:lang w:val="en-US"/>
        </w:rPr>
      </w:pPr>
      <w:r>
        <w:rPr>
          <w:rFonts w:ascii="Arial" w:eastAsia="Arial" w:hAnsi="Arial" w:cs="Arial"/>
          <w:sz w:val="20"/>
          <w:szCs w:val="20"/>
        </w:rPr>
        <w:t>Редактор</w:t>
      </w:r>
      <w:r w:rsidRPr="004D5165">
        <w:rPr>
          <w:rFonts w:ascii="Arial" w:eastAsia="Arial" w:hAnsi="Arial" w:cs="Arial"/>
          <w:sz w:val="20"/>
          <w:szCs w:val="20"/>
          <w:lang w:val="en-US"/>
        </w:rPr>
        <w:t xml:space="preserve"> Preactor Command File</w:t>
      </w:r>
      <w:r>
        <w:rPr>
          <w:noProof/>
          <w:sz w:val="20"/>
          <w:szCs w:val="20"/>
        </w:rPr>
        <mc:AlternateContent>
          <mc:Choice Requires="wps">
            <w:drawing>
              <wp:anchor distT="0" distB="0" distL="114300" distR="114300" simplePos="0" relativeHeight="251701248" behindDoc="1" locked="0" layoutInCell="0" allowOverlap="1" wp14:anchorId="7915EF0E" wp14:editId="5980D4D6">
                <wp:simplePos x="0" y="0"/>
                <wp:positionH relativeFrom="column">
                  <wp:posOffset>0</wp:posOffset>
                </wp:positionH>
                <wp:positionV relativeFrom="paragraph">
                  <wp:posOffset>20320</wp:posOffset>
                </wp:positionV>
                <wp:extent cx="7096125" cy="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A19C1D6" id="Shape 265"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HFyuW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971F50" w:rsidRPr="004D5165" w:rsidRDefault="00971F50" w:rsidP="00971F50">
      <w:pPr>
        <w:spacing w:line="200" w:lineRule="exact"/>
        <w:rPr>
          <w:sz w:val="20"/>
          <w:szCs w:val="20"/>
          <w:lang w:val="en-US"/>
        </w:rPr>
      </w:pPr>
    </w:p>
    <w:p w:rsidR="00971F50" w:rsidRPr="004D5165" w:rsidRDefault="00971F50" w:rsidP="00971F50">
      <w:pPr>
        <w:spacing w:line="357" w:lineRule="exact"/>
        <w:rPr>
          <w:sz w:val="20"/>
          <w:szCs w:val="20"/>
          <w:lang w:val="en-US"/>
        </w:rPr>
      </w:pPr>
    </w:p>
    <w:p w:rsidR="00971F50" w:rsidRPr="004D5165" w:rsidRDefault="00971F50" w:rsidP="00971F50">
      <w:pPr>
        <w:rPr>
          <w:sz w:val="20"/>
          <w:szCs w:val="20"/>
          <w:lang w:val="en-US"/>
        </w:rPr>
      </w:pPr>
      <w:r>
        <w:rPr>
          <w:rFonts w:ascii="Arial" w:eastAsia="Arial" w:hAnsi="Arial" w:cs="Arial"/>
          <w:sz w:val="60"/>
          <w:szCs w:val="60"/>
        </w:rPr>
        <w:t>Использование</w:t>
      </w:r>
      <w:r w:rsidRPr="004D5165">
        <w:rPr>
          <w:rFonts w:ascii="Arial" w:eastAsia="Arial" w:hAnsi="Arial" w:cs="Arial"/>
          <w:sz w:val="60"/>
          <w:szCs w:val="60"/>
          <w:lang w:val="en-US"/>
        </w:rPr>
        <w:t xml:space="preserve"> Preactor</w:t>
      </w:r>
    </w:p>
    <w:p w:rsidR="00971F50" w:rsidRPr="004D5165" w:rsidRDefault="00971F50" w:rsidP="00971F50">
      <w:pPr>
        <w:spacing w:line="200" w:lineRule="exact"/>
        <w:rPr>
          <w:sz w:val="20"/>
          <w:szCs w:val="20"/>
          <w:lang w:val="en-US"/>
        </w:rPr>
      </w:pPr>
    </w:p>
    <w:p w:rsidR="00971F50" w:rsidRPr="004D5165" w:rsidRDefault="00971F50" w:rsidP="00971F50">
      <w:pPr>
        <w:spacing w:line="300" w:lineRule="exact"/>
        <w:rPr>
          <w:sz w:val="20"/>
          <w:szCs w:val="20"/>
          <w:lang w:val="en-US"/>
        </w:rPr>
      </w:pPr>
    </w:p>
    <w:p w:rsidR="00971F50" w:rsidRPr="004D5165" w:rsidRDefault="00971F50" w:rsidP="00971F50">
      <w:pPr>
        <w:rPr>
          <w:sz w:val="20"/>
          <w:szCs w:val="20"/>
          <w:lang w:val="en-US"/>
        </w:rPr>
      </w:pPr>
      <w:r>
        <w:rPr>
          <w:rFonts w:ascii="Arial" w:eastAsia="Arial" w:hAnsi="Arial" w:cs="Arial"/>
          <w:sz w:val="50"/>
          <w:szCs w:val="50"/>
        </w:rPr>
        <w:t>Редактор</w:t>
      </w:r>
      <w:r w:rsidRPr="004D5165">
        <w:rPr>
          <w:rFonts w:ascii="Arial" w:eastAsia="Arial" w:hAnsi="Arial" w:cs="Arial"/>
          <w:sz w:val="50"/>
          <w:szCs w:val="50"/>
          <w:lang w:val="en-US"/>
        </w:rPr>
        <w:t xml:space="preserve"> Preactor Command File</w:t>
      </w:r>
    </w:p>
    <w:p w:rsidR="00971F50" w:rsidRPr="004D5165" w:rsidRDefault="00971F50" w:rsidP="00971F50">
      <w:pPr>
        <w:spacing w:line="313" w:lineRule="exact"/>
        <w:rPr>
          <w:sz w:val="20"/>
          <w:szCs w:val="20"/>
          <w:lang w:val="en-US"/>
        </w:rPr>
      </w:pPr>
    </w:p>
    <w:p w:rsidR="00971F50" w:rsidRPr="004D5165" w:rsidRDefault="00971F50" w:rsidP="00971F50">
      <w:pPr>
        <w:rPr>
          <w:sz w:val="20"/>
          <w:szCs w:val="20"/>
          <w:lang w:val="en-US"/>
        </w:rPr>
      </w:pPr>
      <w:r>
        <w:rPr>
          <w:rFonts w:ascii="Arial" w:eastAsia="Arial" w:hAnsi="Arial" w:cs="Arial"/>
          <w:sz w:val="40"/>
          <w:szCs w:val="40"/>
        </w:rPr>
        <w:t>Вступление</w:t>
      </w:r>
    </w:p>
    <w:p w:rsidR="00971F50" w:rsidRPr="004D5165" w:rsidRDefault="00971F50" w:rsidP="00971F50">
      <w:pPr>
        <w:spacing w:line="125" w:lineRule="exact"/>
        <w:rPr>
          <w:sz w:val="20"/>
          <w:szCs w:val="20"/>
          <w:lang w:val="en-US"/>
        </w:rPr>
      </w:pPr>
    </w:p>
    <w:p w:rsidR="00971F50" w:rsidRDefault="00971F50" w:rsidP="00971F50">
      <w:pPr>
        <w:spacing w:line="280" w:lineRule="auto"/>
        <w:ind w:right="260"/>
        <w:rPr>
          <w:sz w:val="20"/>
          <w:szCs w:val="20"/>
        </w:rPr>
      </w:pPr>
      <w:r>
        <w:rPr>
          <w:rFonts w:ascii="Arial" w:eastAsia="Arial" w:hAnsi="Arial" w:cs="Arial"/>
          <w:sz w:val="20"/>
          <w:szCs w:val="20"/>
        </w:rPr>
        <w:t>Каждая</w:t>
      </w:r>
      <w:r w:rsidRPr="00971F50">
        <w:rPr>
          <w:rFonts w:ascii="Arial" w:eastAsia="Arial" w:hAnsi="Arial" w:cs="Arial"/>
          <w:sz w:val="20"/>
          <w:szCs w:val="20"/>
          <w:lang w:val="en-US"/>
        </w:rPr>
        <w:t xml:space="preserve"> </w:t>
      </w:r>
      <w:r>
        <w:rPr>
          <w:rFonts w:ascii="Arial" w:eastAsia="Arial" w:hAnsi="Arial" w:cs="Arial"/>
          <w:sz w:val="20"/>
          <w:szCs w:val="20"/>
        </w:rPr>
        <w:t>конфигурация</w:t>
      </w:r>
      <w:r w:rsidRPr="00971F50">
        <w:rPr>
          <w:rFonts w:ascii="Arial" w:eastAsia="Arial" w:hAnsi="Arial" w:cs="Arial"/>
          <w:sz w:val="20"/>
          <w:szCs w:val="20"/>
          <w:lang w:val="en-US"/>
        </w:rPr>
        <w:t xml:space="preserve"> </w:t>
      </w:r>
      <w:r w:rsidRPr="004D5165">
        <w:rPr>
          <w:rFonts w:ascii="Arial" w:eastAsia="Arial" w:hAnsi="Arial" w:cs="Arial"/>
          <w:sz w:val="20"/>
          <w:szCs w:val="20"/>
          <w:lang w:val="en-US"/>
        </w:rPr>
        <w:t>Preactor</w:t>
      </w:r>
      <w:r w:rsidRPr="00971F50">
        <w:rPr>
          <w:rFonts w:ascii="Arial" w:eastAsia="Arial" w:hAnsi="Arial" w:cs="Arial"/>
          <w:sz w:val="20"/>
          <w:szCs w:val="20"/>
          <w:lang w:val="en-US"/>
        </w:rPr>
        <w:t xml:space="preserve"> </w:t>
      </w:r>
      <w:r>
        <w:rPr>
          <w:rFonts w:ascii="Arial" w:eastAsia="Arial" w:hAnsi="Arial" w:cs="Arial"/>
          <w:sz w:val="20"/>
          <w:szCs w:val="20"/>
        </w:rPr>
        <w:t>включает</w:t>
      </w:r>
      <w:r w:rsidRPr="00971F50">
        <w:rPr>
          <w:rFonts w:ascii="Arial" w:eastAsia="Arial" w:hAnsi="Arial" w:cs="Arial"/>
          <w:sz w:val="20"/>
          <w:szCs w:val="20"/>
          <w:lang w:val="en-US"/>
        </w:rPr>
        <w:t xml:space="preserve"> </w:t>
      </w:r>
      <w:r>
        <w:rPr>
          <w:rFonts w:ascii="Arial" w:eastAsia="Arial" w:hAnsi="Arial" w:cs="Arial"/>
          <w:sz w:val="20"/>
          <w:szCs w:val="20"/>
        </w:rPr>
        <w:t>в</w:t>
      </w:r>
      <w:r w:rsidRPr="00971F50">
        <w:rPr>
          <w:rFonts w:ascii="Arial" w:eastAsia="Arial" w:hAnsi="Arial" w:cs="Arial"/>
          <w:sz w:val="20"/>
          <w:szCs w:val="20"/>
          <w:lang w:val="en-US"/>
        </w:rPr>
        <w:t xml:space="preserve"> </w:t>
      </w:r>
      <w:r>
        <w:rPr>
          <w:rFonts w:ascii="Arial" w:eastAsia="Arial" w:hAnsi="Arial" w:cs="Arial"/>
          <w:sz w:val="20"/>
          <w:szCs w:val="20"/>
        </w:rPr>
        <w:t>себя</w:t>
      </w:r>
      <w:r w:rsidRPr="00971F50">
        <w:rPr>
          <w:rFonts w:ascii="Arial" w:eastAsia="Arial" w:hAnsi="Arial" w:cs="Arial"/>
          <w:sz w:val="20"/>
          <w:szCs w:val="20"/>
          <w:lang w:val="en-US"/>
        </w:rPr>
        <w:t xml:space="preserve"> </w:t>
      </w:r>
      <w:r>
        <w:rPr>
          <w:rFonts w:ascii="Arial" w:eastAsia="Arial" w:hAnsi="Arial" w:cs="Arial"/>
          <w:sz w:val="20"/>
          <w:szCs w:val="20"/>
        </w:rPr>
        <w:t>файл</w:t>
      </w:r>
      <w:r w:rsidRPr="00971F50">
        <w:rPr>
          <w:rFonts w:ascii="Arial" w:eastAsia="Arial" w:hAnsi="Arial" w:cs="Arial"/>
          <w:sz w:val="20"/>
          <w:szCs w:val="20"/>
          <w:lang w:val="en-US"/>
        </w:rPr>
        <w:t xml:space="preserve"> </w:t>
      </w:r>
      <w:r w:rsidRPr="004D5165">
        <w:rPr>
          <w:rFonts w:ascii="Arial" w:eastAsia="Arial" w:hAnsi="Arial" w:cs="Arial"/>
          <w:sz w:val="20"/>
          <w:szCs w:val="20"/>
          <w:lang w:val="en-US"/>
        </w:rPr>
        <w:t>Preactor</w:t>
      </w:r>
      <w:r w:rsidRPr="00971F50">
        <w:rPr>
          <w:rFonts w:ascii="Arial" w:eastAsia="Arial" w:hAnsi="Arial" w:cs="Arial"/>
          <w:sz w:val="20"/>
          <w:szCs w:val="20"/>
          <w:lang w:val="en-US"/>
        </w:rPr>
        <w:t xml:space="preserve"> </w:t>
      </w:r>
      <w:r w:rsidRPr="004D5165">
        <w:rPr>
          <w:rFonts w:ascii="Arial" w:eastAsia="Arial" w:hAnsi="Arial" w:cs="Arial"/>
          <w:sz w:val="20"/>
          <w:szCs w:val="20"/>
          <w:lang w:val="en-US"/>
        </w:rPr>
        <w:t>Command</w:t>
      </w:r>
      <w:r w:rsidRPr="00971F50">
        <w:rPr>
          <w:rFonts w:ascii="Arial" w:eastAsia="Arial" w:hAnsi="Arial" w:cs="Arial"/>
          <w:sz w:val="20"/>
          <w:szCs w:val="20"/>
          <w:lang w:val="en-US"/>
        </w:rPr>
        <w:t xml:space="preserve"> </w:t>
      </w:r>
      <w:r w:rsidRPr="004D5165">
        <w:rPr>
          <w:rFonts w:ascii="Arial" w:eastAsia="Arial" w:hAnsi="Arial" w:cs="Arial"/>
          <w:sz w:val="20"/>
          <w:szCs w:val="20"/>
          <w:lang w:val="en-US"/>
        </w:rPr>
        <w:t>Definition</w:t>
      </w:r>
      <w:r w:rsidRPr="00971F50">
        <w:rPr>
          <w:rFonts w:ascii="Arial" w:eastAsia="Arial" w:hAnsi="Arial" w:cs="Arial"/>
          <w:sz w:val="20"/>
          <w:szCs w:val="20"/>
          <w:lang w:val="en-US"/>
        </w:rPr>
        <w:t xml:space="preserve">. </w:t>
      </w:r>
      <w:r>
        <w:rPr>
          <w:rFonts w:ascii="Arial" w:eastAsia="Arial" w:hAnsi="Arial" w:cs="Arial"/>
          <w:sz w:val="20"/>
          <w:szCs w:val="20"/>
        </w:rPr>
        <w:t>Многие из параметров, которые определяют, как Preactor должен работать, с какой лицензии на использование того, как подключиться к базе данных, хранятся в этом файле. Сам файл представляет собой текстовый файл, и может быть отредактирован с помощью простого текстового редактора. Для удобства, хотя в редакторе Preactor Command File инкапсулирует параметры, которые могут быть заданы и делает редактирование Command Definition File более интуитивным и менее подверженным ошибкам.</w:t>
      </w:r>
    </w:p>
    <w:p w:rsidR="00971F50" w:rsidRDefault="00971F50" w:rsidP="00971F50">
      <w:pPr>
        <w:spacing w:line="142" w:lineRule="exact"/>
        <w:rPr>
          <w:sz w:val="20"/>
          <w:szCs w:val="20"/>
        </w:rPr>
      </w:pPr>
    </w:p>
    <w:p w:rsidR="00971F50" w:rsidRDefault="00971F50" w:rsidP="00971F50">
      <w:pPr>
        <w:spacing w:line="277" w:lineRule="auto"/>
        <w:ind w:right="120"/>
        <w:rPr>
          <w:sz w:val="20"/>
          <w:szCs w:val="20"/>
        </w:rPr>
      </w:pPr>
      <w:r>
        <w:rPr>
          <w:rFonts w:ascii="Arial" w:eastAsia="Arial" w:hAnsi="Arial" w:cs="Arial"/>
          <w:sz w:val="20"/>
          <w:szCs w:val="20"/>
        </w:rPr>
        <w:t xml:space="preserve">Действие по умолчанию для команды Определение Файл, чтобы открыть Preactor. Чтобы открыть файл в редакторе Command File вместо нажмите кнопку </w:t>
      </w:r>
      <w:proofErr w:type="gramStart"/>
      <w:r>
        <w:rPr>
          <w:rFonts w:ascii="Arial" w:eastAsia="Arial" w:hAnsi="Arial" w:cs="Arial"/>
          <w:sz w:val="20"/>
          <w:szCs w:val="20"/>
        </w:rPr>
        <w:t>Изменить</w:t>
      </w:r>
      <w:proofErr w:type="gramEnd"/>
      <w:r>
        <w:rPr>
          <w:rFonts w:ascii="Arial" w:eastAsia="Arial" w:hAnsi="Arial" w:cs="Arial"/>
          <w:sz w:val="20"/>
          <w:szCs w:val="20"/>
        </w:rPr>
        <w:t xml:space="preserve"> в контекстном меню файла в Проводнике Windows.</w:t>
      </w:r>
    </w:p>
    <w:p w:rsidR="00971F50" w:rsidRDefault="00971F50" w:rsidP="00971F50">
      <w:pPr>
        <w:spacing w:line="20" w:lineRule="exact"/>
        <w:rPr>
          <w:sz w:val="20"/>
          <w:szCs w:val="20"/>
        </w:rPr>
      </w:pPr>
      <w:r>
        <w:rPr>
          <w:noProof/>
          <w:sz w:val="20"/>
          <w:szCs w:val="20"/>
        </w:rPr>
        <w:drawing>
          <wp:anchor distT="0" distB="0" distL="114300" distR="114300" simplePos="0" relativeHeight="251659264" behindDoc="1" locked="0" layoutInCell="0" allowOverlap="1" wp14:anchorId="3E71ED2F" wp14:editId="33A4FCF1">
            <wp:simplePos x="0" y="0"/>
            <wp:positionH relativeFrom="column">
              <wp:posOffset>-18415</wp:posOffset>
            </wp:positionH>
            <wp:positionV relativeFrom="paragraph">
              <wp:posOffset>71120</wp:posOffset>
            </wp:positionV>
            <wp:extent cx="7134225" cy="386080"/>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5">
                      <a:extLst/>
                    </a:blip>
                    <a:srcRect/>
                    <a:stretch>
                      <a:fillRect/>
                    </a:stretch>
                  </pic:blipFill>
                  <pic:spPr bwMode="auto">
                    <a:xfrm>
                      <a:off x="0" y="0"/>
                      <a:ext cx="7134225" cy="386080"/>
                    </a:xfrm>
                    <a:prstGeom prst="rect">
                      <a:avLst/>
                    </a:prstGeom>
                    <a:noFill/>
                  </pic:spPr>
                </pic:pic>
              </a:graphicData>
            </a:graphic>
          </wp:anchor>
        </w:drawing>
      </w:r>
    </w:p>
    <w:p w:rsidR="00971F50" w:rsidRDefault="00971F50" w:rsidP="00971F50">
      <w:pPr>
        <w:spacing w:line="133" w:lineRule="exact"/>
        <w:rPr>
          <w:sz w:val="20"/>
          <w:szCs w:val="20"/>
        </w:rPr>
      </w:pPr>
    </w:p>
    <w:p w:rsidR="00971F50" w:rsidRDefault="00971F50" w:rsidP="00971F50">
      <w:pPr>
        <w:spacing w:line="279" w:lineRule="auto"/>
        <w:ind w:right="40"/>
        <w:rPr>
          <w:sz w:val="20"/>
          <w:szCs w:val="20"/>
        </w:rPr>
      </w:pPr>
      <w:r>
        <w:rPr>
          <w:rFonts w:ascii="Arial" w:eastAsia="Arial" w:hAnsi="Arial" w:cs="Arial"/>
          <w:i/>
          <w:iCs/>
          <w:sz w:val="20"/>
          <w:szCs w:val="20"/>
        </w:rPr>
        <w:t xml:space="preserve">При выборе файла определения команды из </w:t>
      </w:r>
      <w:proofErr w:type="spellStart"/>
      <w:r>
        <w:rPr>
          <w:rFonts w:ascii="Arial" w:eastAsia="Arial" w:hAnsi="Arial" w:cs="Arial"/>
          <w:i/>
          <w:iCs/>
          <w:sz w:val="20"/>
          <w:szCs w:val="20"/>
        </w:rPr>
        <w:t>Selector</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Configuration</w:t>
      </w:r>
      <w:proofErr w:type="spellEnd"/>
      <w:r>
        <w:rPr>
          <w:rFonts w:ascii="Arial" w:eastAsia="Arial" w:hAnsi="Arial" w:cs="Arial"/>
          <w:i/>
          <w:iCs/>
          <w:sz w:val="20"/>
          <w:szCs w:val="20"/>
        </w:rPr>
        <w:t xml:space="preserve"> Preactor, удерживая клавишу </w:t>
      </w:r>
      <w:proofErr w:type="spellStart"/>
      <w:r>
        <w:rPr>
          <w:rFonts w:ascii="Arial" w:eastAsia="Arial" w:hAnsi="Arial" w:cs="Arial"/>
          <w:i/>
          <w:iCs/>
          <w:sz w:val="20"/>
          <w:szCs w:val="20"/>
        </w:rPr>
        <w:t>Shift</w:t>
      </w:r>
      <w:proofErr w:type="spellEnd"/>
      <w:r>
        <w:rPr>
          <w:rFonts w:ascii="Arial" w:eastAsia="Arial" w:hAnsi="Arial" w:cs="Arial"/>
          <w:i/>
          <w:iCs/>
          <w:sz w:val="20"/>
          <w:szCs w:val="20"/>
        </w:rPr>
        <w:t>, при открытии файла, чтобы открыть его в редакторе Command File.</w:t>
      </w:r>
    </w:p>
    <w:p w:rsidR="00971F50" w:rsidRDefault="00971F50" w:rsidP="00971F50">
      <w:pPr>
        <w:spacing w:line="20" w:lineRule="exact"/>
        <w:rPr>
          <w:sz w:val="20"/>
          <w:szCs w:val="20"/>
        </w:rPr>
      </w:pPr>
      <w:r>
        <w:rPr>
          <w:noProof/>
          <w:sz w:val="20"/>
          <w:szCs w:val="20"/>
        </w:rPr>
        <w:drawing>
          <wp:anchor distT="0" distB="0" distL="114300" distR="114300" simplePos="0" relativeHeight="251660288" behindDoc="1" locked="0" layoutInCell="0" allowOverlap="1" wp14:anchorId="5B886D5C" wp14:editId="1BD84B06">
            <wp:simplePos x="0" y="0"/>
            <wp:positionH relativeFrom="column">
              <wp:posOffset>0</wp:posOffset>
            </wp:positionH>
            <wp:positionV relativeFrom="paragraph">
              <wp:posOffset>91440</wp:posOffset>
            </wp:positionV>
            <wp:extent cx="2190750" cy="30003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6">
                      <a:extLst/>
                    </a:blip>
                    <a:srcRect/>
                    <a:stretch>
                      <a:fillRect/>
                    </a:stretch>
                  </pic:blipFill>
                  <pic:spPr bwMode="auto">
                    <a:xfrm>
                      <a:off x="0" y="0"/>
                      <a:ext cx="2190750" cy="3000375"/>
                    </a:xfrm>
                    <a:prstGeom prst="rect">
                      <a:avLst/>
                    </a:prstGeom>
                    <a:noFill/>
                  </pic:spPr>
                </pic:pic>
              </a:graphicData>
            </a:graphic>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69" w:lineRule="exact"/>
        <w:rPr>
          <w:sz w:val="20"/>
          <w:szCs w:val="20"/>
        </w:rPr>
      </w:pPr>
    </w:p>
    <w:p w:rsidR="00971F50" w:rsidRDefault="00971F50" w:rsidP="00971F50">
      <w:pPr>
        <w:rPr>
          <w:sz w:val="20"/>
          <w:szCs w:val="20"/>
        </w:rPr>
      </w:pPr>
      <w:r>
        <w:rPr>
          <w:rFonts w:ascii="Arial" w:eastAsia="Arial" w:hAnsi="Arial" w:cs="Arial"/>
          <w:sz w:val="40"/>
          <w:szCs w:val="40"/>
        </w:rPr>
        <w:t>Вкладка Общие</w:t>
      </w:r>
    </w:p>
    <w:p w:rsidR="00971F50" w:rsidRDefault="00971F50" w:rsidP="00971F50">
      <w:pPr>
        <w:rPr>
          <w:sz w:val="20"/>
          <w:szCs w:val="20"/>
        </w:rPr>
      </w:pPr>
      <w:r>
        <w:rPr>
          <w:rFonts w:ascii="Arial" w:eastAsia="Arial" w:hAnsi="Arial" w:cs="Arial"/>
          <w:sz w:val="30"/>
          <w:szCs w:val="30"/>
        </w:rPr>
        <w:t>Заголовок</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Название конфигурации. Это отображается в строке заголовка Preactor.</w:t>
      </w:r>
    </w:p>
    <w:p w:rsidR="00971F50" w:rsidRDefault="00971F50" w:rsidP="00971F50">
      <w:pPr>
        <w:spacing w:line="167" w:lineRule="exact"/>
        <w:rPr>
          <w:sz w:val="20"/>
          <w:szCs w:val="20"/>
        </w:rPr>
      </w:pPr>
    </w:p>
    <w:p w:rsidR="00971F50" w:rsidRDefault="00971F50" w:rsidP="00971F50">
      <w:pPr>
        <w:rPr>
          <w:sz w:val="20"/>
          <w:szCs w:val="20"/>
        </w:rPr>
      </w:pPr>
      <w:r>
        <w:rPr>
          <w:rFonts w:ascii="Arial" w:eastAsia="Arial" w:hAnsi="Arial" w:cs="Arial"/>
          <w:sz w:val="30"/>
          <w:szCs w:val="30"/>
        </w:rPr>
        <w:t>Имя файла</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Имя файла в настоящее время редактируется. Это поле только для чтения.</w:t>
      </w:r>
    </w:p>
    <w:p w:rsidR="00971F50" w:rsidRDefault="00971F50" w:rsidP="00971F50">
      <w:pPr>
        <w:spacing w:line="167" w:lineRule="exact"/>
        <w:rPr>
          <w:sz w:val="20"/>
          <w:szCs w:val="20"/>
        </w:rPr>
      </w:pPr>
    </w:p>
    <w:p w:rsidR="00971F50" w:rsidRDefault="00971F50" w:rsidP="00971F50">
      <w:pPr>
        <w:rPr>
          <w:sz w:val="20"/>
          <w:szCs w:val="20"/>
        </w:rPr>
      </w:pPr>
      <w:r>
        <w:rPr>
          <w:rFonts w:ascii="Arial" w:eastAsia="Arial" w:hAnsi="Arial" w:cs="Arial"/>
          <w:sz w:val="30"/>
          <w:szCs w:val="30"/>
        </w:rPr>
        <w:t>Конфигурация Описание</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Описание, которое отображается в окне выбора конфигурации при выборе файла команды.</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53C2EE89" wp14:editId="7845D0F0">
                <wp:simplePos x="0" y="0"/>
                <wp:positionH relativeFrom="column">
                  <wp:posOffset>0</wp:posOffset>
                </wp:positionH>
                <wp:positionV relativeFrom="paragraph">
                  <wp:posOffset>599440</wp:posOffset>
                </wp:positionV>
                <wp:extent cx="7096125" cy="0"/>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7659FBB" id="Shape 268"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0,47.2pt" to="558.7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YtWuAEAAIQDAAAOAAAAZHJzL2Uyb0RvYy54bWysU8tuEzEU3SPxD5b3zUwGmJZRJl20hE0F&#10;kUo/4MaPjIVfsk1m8vdce5JAW8QC4YXl+/DxPeder24no8lBhKic7elyUVMiLHNc2X1Pn75trm4o&#10;iQksB+2s6OlRRHq7fvtmNfpONG5wmotAEMTGbvQ9HVLyXVVFNggDceG8sBiULhhIaIZ9xQOMiG50&#10;1dR1W40ucB8cEzGi934O0nXBl1Kw9FXKKBLRPcXaUtlD2Xd5r9Yr6PYB/KDYqQz4hyoMKIuPXqDu&#10;IQH5EdQrKKNYcNHJtGDOVE5KxUThgGyW9Qs2jwN4UbigONFfZIr/D5Z9OWwDUbynTYutsmCwSeVd&#10;kh0oz+hjh1l3dhsyQTbZR//g2PeIsepZMBvRz2mTDCanI0MyFbmPF7nFlAhD53X9sV02HyhhGHt/&#10;3b7Lz1XQne/6ENNn4QzJh55qZbMY0MHhIaY59ZyS3dFpxTdK62KE/e5OB3IAbPymrBP6szRtyYhj&#10;27TI9e8YdVl/wjAq4QhrZXp6c0mCbhDAP1mOdUKXQOn5jPS0PQk3a5VV2zl+3IazoNjqosNpLPMs&#10;/W6X278+z/onAAAA//8DAFBLAwQUAAYACAAAACEAEwlTvN0AAAAHAQAADwAAAGRycy9kb3ducmV2&#10;LnhtbEyPwU7DMBBE70j8g7VI3KiT0hZI41QBqUIcQCJUnN14GwfidRrbbfh7XHGgx50ZzbzNV6Pp&#10;2AEH11oSkE4SYEi1VS01AjYf65t7YM5LUrKzhAJ+0MGquLzIZabskd7xUPmGxRJymRSgve8zzl2t&#10;0Ug3sT1S9HZ2MNLHc2i4GuQxlpuOT5NkwY1sKS5o2eOTxvq7CkbA/nP/+qVvn6ePVSj9y7p8m4dN&#10;EOL6aiyXwDyO/j8MJ/yIDkVk2tpAyrFOQHzEC3iYzYCd3DS9mwPb/im8yPk5f/ELAAD//wMAUEsB&#10;Ai0AFAAGAAgAAAAhALaDOJL+AAAA4QEAABMAAAAAAAAAAAAAAAAAAAAAAFtDb250ZW50X1R5cGVz&#10;XS54bWxQSwECLQAUAAYACAAAACEAOP0h/9YAAACUAQAACwAAAAAAAAAAAAAAAAAvAQAAX3JlbHMv&#10;LnJlbHNQSwECLQAUAAYACAAAACEAA+WLVrgBAACEAwAADgAAAAAAAAAAAAAAAAAuAgAAZHJzL2Uy&#10;b0RvYy54bWxQSwECLQAUAAYACAAAACEAEwlTvN0AAAAHAQAADwAAAAAAAAAAAAAAAAASBAAAZHJz&#10;L2Rvd25yZXYueG1sUEsFBgAAAAAEAAQA8wAAABwFA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7" w:lineRule="exact"/>
        <w:rPr>
          <w:sz w:val="20"/>
          <w:szCs w:val="20"/>
        </w:rPr>
      </w:pPr>
    </w:p>
    <w:p w:rsidR="00971F50" w:rsidRPr="004D5165" w:rsidRDefault="00971F50" w:rsidP="00971F50">
      <w:pPr>
        <w:rPr>
          <w:lang w:val="en-US"/>
        </w:rPr>
        <w:sectPr w:rsidR="00971F50" w:rsidRPr="004D5165">
          <w:type w:val="continuous"/>
          <w:pgSz w:w="11900" w:h="16838"/>
          <w:pgMar w:top="837" w:right="366" w:bottom="63" w:left="360" w:header="0" w:footer="0" w:gutter="0"/>
          <w:cols w:space="720" w:equalWidth="0">
            <w:col w:w="11180"/>
          </w:cols>
        </w:sectPr>
      </w:pPr>
    </w:p>
    <w:p w:rsidR="00971F50" w:rsidRPr="004D5165" w:rsidRDefault="00971F50" w:rsidP="00971F50">
      <w:pPr>
        <w:ind w:left="8540" w:hanging="460"/>
        <w:rPr>
          <w:sz w:val="20"/>
          <w:szCs w:val="20"/>
          <w:lang w:val="en-US"/>
        </w:rPr>
      </w:pPr>
      <w:bookmarkStart w:id="0" w:name="page46"/>
      <w:bookmarkEnd w:id="0"/>
      <w:r>
        <w:rPr>
          <w:rFonts w:ascii="Arial" w:eastAsia="Arial" w:hAnsi="Arial" w:cs="Arial"/>
          <w:sz w:val="19"/>
          <w:szCs w:val="19"/>
        </w:rPr>
        <w:lastRenderedPageBreak/>
        <w:t>Редактор</w:t>
      </w:r>
      <w:r w:rsidRPr="004D5165">
        <w:rPr>
          <w:rFonts w:ascii="Arial" w:eastAsia="Arial" w:hAnsi="Arial" w:cs="Arial"/>
          <w:sz w:val="19"/>
          <w:szCs w:val="19"/>
          <w:lang w:val="en-US"/>
        </w:rPr>
        <w:t xml:space="preserve"> Preactor Command File</w:t>
      </w:r>
    </w:p>
    <w:p w:rsidR="00971F50" w:rsidRPr="004D5165" w:rsidRDefault="00971F50" w:rsidP="00971F50">
      <w:pPr>
        <w:spacing w:line="20" w:lineRule="exact"/>
        <w:rPr>
          <w:sz w:val="20"/>
          <w:szCs w:val="20"/>
          <w:lang w:val="en-US"/>
        </w:rPr>
      </w:pPr>
      <w:r>
        <w:rPr>
          <w:noProof/>
          <w:sz w:val="20"/>
          <w:szCs w:val="20"/>
        </w:rPr>
        <mc:AlternateContent>
          <mc:Choice Requires="wps">
            <w:drawing>
              <wp:anchor distT="0" distB="0" distL="114300" distR="114300" simplePos="0" relativeHeight="251662336" behindDoc="1" locked="0" layoutInCell="0" allowOverlap="1" wp14:anchorId="296D78DB" wp14:editId="67C23229">
                <wp:simplePos x="0" y="0"/>
                <wp:positionH relativeFrom="column">
                  <wp:posOffset>0</wp:posOffset>
                </wp:positionH>
                <wp:positionV relativeFrom="paragraph">
                  <wp:posOffset>24765</wp:posOffset>
                </wp:positionV>
                <wp:extent cx="7096125" cy="0"/>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767928A" id="Shape 269"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aX8YT7wBAACEAwAADgAAAAAAAAAAAAAAAAAuAgAAZHJz&#10;L2Uyb0RvYy54bWxQSwECLQAUAAYACAAAACEAGcz0TtwAAAAFAQAADwAAAAAAAAAAAAAAAAAWBAAA&#10;ZHJzL2Rvd25yZXYueG1sUEsFBgAAAAAEAAQA8wAAAB8FAAAAAA==&#10;" o:allowincell="f" filled="t" strokeweight=".35189mm">
                <v:stroke joinstyle="miter"/>
                <o:lock v:ext="edit" shapetype="f"/>
              </v:line>
            </w:pict>
          </mc:Fallback>
        </mc:AlternateContent>
      </w:r>
    </w:p>
    <w:p w:rsidR="00971F50" w:rsidRPr="004D5165" w:rsidRDefault="00971F50" w:rsidP="00971F50">
      <w:pPr>
        <w:spacing w:line="200" w:lineRule="exact"/>
        <w:rPr>
          <w:sz w:val="20"/>
          <w:szCs w:val="20"/>
          <w:lang w:val="en-US"/>
        </w:rPr>
      </w:pPr>
    </w:p>
    <w:p w:rsidR="00971F50" w:rsidRPr="004D5165" w:rsidRDefault="00971F50" w:rsidP="00971F50">
      <w:pPr>
        <w:spacing w:line="207" w:lineRule="exact"/>
        <w:rPr>
          <w:sz w:val="20"/>
          <w:szCs w:val="20"/>
          <w:lang w:val="en-US"/>
        </w:rPr>
      </w:pPr>
    </w:p>
    <w:p w:rsidR="00971F50" w:rsidRPr="004D5165" w:rsidRDefault="00971F50" w:rsidP="00971F50">
      <w:pPr>
        <w:rPr>
          <w:sz w:val="20"/>
          <w:szCs w:val="20"/>
          <w:lang w:val="en-US"/>
        </w:rPr>
      </w:pPr>
      <w:r>
        <w:rPr>
          <w:rFonts w:ascii="Arial" w:eastAsia="Arial" w:hAnsi="Arial" w:cs="Arial"/>
          <w:sz w:val="40"/>
          <w:szCs w:val="40"/>
        </w:rPr>
        <w:t>Вкладка</w:t>
      </w:r>
      <w:r w:rsidRPr="004D5165">
        <w:rPr>
          <w:rFonts w:ascii="Arial" w:eastAsia="Arial" w:hAnsi="Arial" w:cs="Arial"/>
          <w:sz w:val="40"/>
          <w:szCs w:val="40"/>
          <w:lang w:val="en-US"/>
        </w:rPr>
        <w:t xml:space="preserve"> </w:t>
      </w:r>
      <w:r>
        <w:rPr>
          <w:rFonts w:ascii="Arial" w:eastAsia="Arial" w:hAnsi="Arial" w:cs="Arial"/>
          <w:sz w:val="40"/>
          <w:szCs w:val="40"/>
        </w:rPr>
        <w:t>Лицензии</w:t>
      </w:r>
    </w:p>
    <w:p w:rsidR="00971F50" w:rsidRPr="004D5165" w:rsidRDefault="00971F50" w:rsidP="00971F50">
      <w:pPr>
        <w:spacing w:line="98" w:lineRule="exact"/>
        <w:rPr>
          <w:sz w:val="20"/>
          <w:szCs w:val="20"/>
          <w:lang w:val="en-US"/>
        </w:rPr>
      </w:pPr>
    </w:p>
    <w:p w:rsidR="00971F50" w:rsidRDefault="00971F50" w:rsidP="00971F50">
      <w:pPr>
        <w:rPr>
          <w:sz w:val="20"/>
          <w:szCs w:val="20"/>
        </w:rPr>
      </w:pPr>
      <w:r>
        <w:rPr>
          <w:rFonts w:ascii="Arial" w:eastAsia="Arial" w:hAnsi="Arial" w:cs="Arial"/>
          <w:sz w:val="30"/>
          <w:szCs w:val="30"/>
        </w:rPr>
        <w:t xml:space="preserve">Параметры лицензии </w:t>
      </w:r>
      <w:proofErr w:type="spellStart"/>
      <w:r>
        <w:rPr>
          <w:rFonts w:ascii="Arial" w:eastAsia="Arial" w:hAnsi="Arial" w:cs="Arial"/>
          <w:sz w:val="30"/>
          <w:szCs w:val="30"/>
        </w:rPr>
        <w:t>Override</w:t>
      </w:r>
      <w:proofErr w:type="spellEnd"/>
      <w:r>
        <w:rPr>
          <w:rFonts w:ascii="Arial" w:eastAsia="Arial" w:hAnsi="Arial" w:cs="Arial"/>
          <w:sz w:val="30"/>
          <w:szCs w:val="30"/>
        </w:rPr>
        <w:t xml:space="preserve"> по умолчанию</w:t>
      </w:r>
    </w:p>
    <w:p w:rsidR="00971F50" w:rsidRDefault="00971F50" w:rsidP="00971F50">
      <w:pPr>
        <w:spacing w:line="117" w:lineRule="exact"/>
        <w:rPr>
          <w:sz w:val="20"/>
          <w:szCs w:val="20"/>
        </w:rPr>
      </w:pPr>
    </w:p>
    <w:p w:rsidR="00971F50" w:rsidRDefault="00971F50" w:rsidP="00971F50">
      <w:pPr>
        <w:spacing w:line="277" w:lineRule="auto"/>
        <w:ind w:right="200"/>
        <w:rPr>
          <w:sz w:val="20"/>
          <w:szCs w:val="20"/>
        </w:rPr>
      </w:pPr>
      <w:r>
        <w:rPr>
          <w:rFonts w:ascii="Arial" w:eastAsia="Arial" w:hAnsi="Arial" w:cs="Arial"/>
          <w:sz w:val="20"/>
          <w:szCs w:val="20"/>
        </w:rPr>
        <w:t>Установка этого флажка позволит настройки управления лицензией. По завершению проверки «Использование сетевых лицензий» или «Использовать местную лицензию» следует выбрать из выпадающего списка.</w:t>
      </w:r>
    </w:p>
    <w:p w:rsidR="00971F50" w:rsidRDefault="00971F50" w:rsidP="00971F50">
      <w:pPr>
        <w:spacing w:line="20" w:lineRule="exact"/>
        <w:rPr>
          <w:sz w:val="20"/>
          <w:szCs w:val="20"/>
        </w:rPr>
      </w:pPr>
      <w:r>
        <w:rPr>
          <w:noProof/>
          <w:sz w:val="20"/>
          <w:szCs w:val="20"/>
        </w:rPr>
        <w:drawing>
          <wp:anchor distT="0" distB="0" distL="114300" distR="114300" simplePos="0" relativeHeight="251663360" behindDoc="1" locked="0" layoutInCell="0" allowOverlap="1" wp14:anchorId="200B4F79" wp14:editId="6CF4A31B">
            <wp:simplePos x="0" y="0"/>
            <wp:positionH relativeFrom="column">
              <wp:posOffset>0</wp:posOffset>
            </wp:positionH>
            <wp:positionV relativeFrom="paragraph">
              <wp:posOffset>-4445</wp:posOffset>
            </wp:positionV>
            <wp:extent cx="2190750" cy="8572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7">
                      <a:extLst/>
                    </a:blip>
                    <a:srcRect/>
                    <a:stretch>
                      <a:fillRect/>
                    </a:stretch>
                  </pic:blipFill>
                  <pic:spPr bwMode="auto">
                    <a:xfrm>
                      <a:off x="0" y="0"/>
                      <a:ext cx="2190750" cy="857250"/>
                    </a:xfrm>
                    <a:prstGeom prst="rect">
                      <a:avLst/>
                    </a:prstGeom>
                    <a:noFill/>
                  </pic:spPr>
                </pic:pic>
              </a:graphicData>
            </a:graphic>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2" w:lineRule="exact"/>
        <w:rPr>
          <w:sz w:val="20"/>
          <w:szCs w:val="20"/>
        </w:rPr>
      </w:pPr>
    </w:p>
    <w:p w:rsidR="00971F50" w:rsidRDefault="00971F50" w:rsidP="00971F50">
      <w:pPr>
        <w:rPr>
          <w:sz w:val="20"/>
          <w:szCs w:val="20"/>
        </w:rPr>
      </w:pPr>
      <w:r>
        <w:rPr>
          <w:rFonts w:ascii="Arial" w:eastAsia="Arial" w:hAnsi="Arial" w:cs="Arial"/>
          <w:sz w:val="30"/>
          <w:szCs w:val="30"/>
        </w:rPr>
        <w:t>Адрес сервера</w:t>
      </w:r>
    </w:p>
    <w:p w:rsidR="00971F50" w:rsidRDefault="00971F50" w:rsidP="00971F50">
      <w:pPr>
        <w:spacing w:line="117" w:lineRule="exact"/>
        <w:rPr>
          <w:sz w:val="20"/>
          <w:szCs w:val="20"/>
        </w:rPr>
      </w:pPr>
    </w:p>
    <w:p w:rsidR="00971F50" w:rsidRDefault="00971F50" w:rsidP="00971F50">
      <w:pPr>
        <w:spacing w:line="277" w:lineRule="auto"/>
        <w:ind w:right="540"/>
        <w:rPr>
          <w:sz w:val="20"/>
          <w:szCs w:val="20"/>
        </w:rPr>
      </w:pPr>
      <w:r>
        <w:rPr>
          <w:rFonts w:ascii="Arial" w:eastAsia="Arial" w:hAnsi="Arial" w:cs="Arial"/>
          <w:sz w:val="20"/>
          <w:szCs w:val="20"/>
        </w:rPr>
        <w:t>При использовании сетевой лицензии адрес сервера могут быть указаны здесь. Адрес может быть полным доменным именем, имя локальной сети или IP-адрес.</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Порт сервера</w:t>
      </w:r>
    </w:p>
    <w:p w:rsidR="00971F50" w:rsidRDefault="00971F50" w:rsidP="00971F50">
      <w:pPr>
        <w:spacing w:line="117" w:lineRule="exact"/>
        <w:rPr>
          <w:sz w:val="20"/>
          <w:szCs w:val="20"/>
        </w:rPr>
      </w:pPr>
    </w:p>
    <w:p w:rsidR="00971F50" w:rsidRDefault="00971F50" w:rsidP="00971F50">
      <w:pPr>
        <w:spacing w:line="277" w:lineRule="auto"/>
        <w:ind w:right="440"/>
        <w:rPr>
          <w:sz w:val="20"/>
          <w:szCs w:val="20"/>
        </w:rPr>
      </w:pPr>
      <w:r>
        <w:rPr>
          <w:rFonts w:ascii="Arial" w:eastAsia="Arial" w:hAnsi="Arial" w:cs="Arial"/>
          <w:sz w:val="20"/>
          <w:szCs w:val="20"/>
        </w:rPr>
        <w:t>Если сетевой сервер лицензий настроен на использование порта, отличный от порта по умолчанию, то этот номер порта может быть указан здесь.</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Используйте классический продукт</w:t>
      </w:r>
    </w:p>
    <w:p w:rsidR="00971F50" w:rsidRDefault="00971F50" w:rsidP="00971F50">
      <w:pPr>
        <w:spacing w:line="117" w:lineRule="exact"/>
        <w:rPr>
          <w:sz w:val="20"/>
          <w:szCs w:val="20"/>
        </w:rPr>
      </w:pPr>
    </w:p>
    <w:p w:rsidR="00971F50" w:rsidRDefault="00971F50" w:rsidP="00971F50">
      <w:pPr>
        <w:spacing w:line="277" w:lineRule="auto"/>
        <w:rPr>
          <w:sz w:val="20"/>
          <w:szCs w:val="20"/>
        </w:rPr>
      </w:pPr>
      <w:r>
        <w:rPr>
          <w:rFonts w:ascii="Arial" w:eastAsia="Arial" w:hAnsi="Arial" w:cs="Arial"/>
          <w:sz w:val="20"/>
          <w:szCs w:val="20"/>
        </w:rPr>
        <w:t>Классический продукт может быть выбран из выпадающего списка, если эта опция включена. Выбор продукта необходимо только для классических продуктов, таких как Preactor 400 APS. Текущие продукты выбираются в соответствии с лицензией на использование.</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Используйте специальную лицензию</w:t>
      </w:r>
    </w:p>
    <w:p w:rsidR="00971F50" w:rsidRDefault="00971F50" w:rsidP="00971F50">
      <w:pPr>
        <w:spacing w:line="117" w:lineRule="exact"/>
        <w:rPr>
          <w:sz w:val="20"/>
          <w:szCs w:val="20"/>
        </w:rPr>
      </w:pPr>
    </w:p>
    <w:p w:rsidR="00971F50" w:rsidRDefault="00971F50" w:rsidP="00971F50">
      <w:pPr>
        <w:spacing w:line="277" w:lineRule="auto"/>
        <w:ind w:right="20"/>
        <w:rPr>
          <w:sz w:val="20"/>
          <w:szCs w:val="20"/>
        </w:rPr>
      </w:pPr>
      <w:r>
        <w:rPr>
          <w:rFonts w:ascii="Arial" w:eastAsia="Arial" w:hAnsi="Arial" w:cs="Arial"/>
          <w:sz w:val="20"/>
          <w:szCs w:val="20"/>
        </w:rPr>
        <w:t>Когда проверили семизначный Preactor номер лицензии может быть введен. Только лицензия указано будет использоваться при выполнении этой конфигурации.</w:t>
      </w:r>
    </w:p>
    <w:p w:rsidR="00971F50" w:rsidRDefault="00971F50" w:rsidP="00971F50">
      <w:pPr>
        <w:spacing w:line="130" w:lineRule="exact"/>
        <w:rPr>
          <w:sz w:val="20"/>
          <w:szCs w:val="20"/>
        </w:rPr>
      </w:pPr>
    </w:p>
    <w:p w:rsidR="00971F50" w:rsidRDefault="00971F50" w:rsidP="00971F50">
      <w:pPr>
        <w:rPr>
          <w:sz w:val="20"/>
          <w:szCs w:val="20"/>
        </w:rPr>
      </w:pPr>
      <w:r>
        <w:rPr>
          <w:rFonts w:ascii="Arial" w:eastAsia="Arial" w:hAnsi="Arial" w:cs="Arial"/>
          <w:sz w:val="40"/>
          <w:szCs w:val="40"/>
        </w:rPr>
        <w:t>Вкладка Конфигурация</w:t>
      </w:r>
    </w:p>
    <w:p w:rsidR="00971F50" w:rsidRDefault="00971F50" w:rsidP="00971F50">
      <w:pPr>
        <w:spacing w:line="98" w:lineRule="exact"/>
        <w:rPr>
          <w:sz w:val="20"/>
          <w:szCs w:val="20"/>
        </w:rPr>
      </w:pPr>
    </w:p>
    <w:p w:rsidR="00971F50" w:rsidRDefault="00971F50" w:rsidP="00971F50">
      <w:pPr>
        <w:rPr>
          <w:sz w:val="20"/>
          <w:szCs w:val="20"/>
        </w:rPr>
      </w:pPr>
      <w:r>
        <w:rPr>
          <w:rFonts w:ascii="Arial" w:eastAsia="Arial" w:hAnsi="Arial" w:cs="Arial"/>
          <w:sz w:val="30"/>
          <w:szCs w:val="30"/>
        </w:rPr>
        <w:t>Preactor меню Файл определения</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Здесь файл определения меню для использования задается эта конфигурация. Только для Окончательных изданий Preactor.</w:t>
      </w:r>
    </w:p>
    <w:p w:rsidR="00971F50" w:rsidRDefault="00971F50" w:rsidP="00971F50">
      <w:pPr>
        <w:spacing w:line="167" w:lineRule="exact"/>
        <w:rPr>
          <w:sz w:val="20"/>
          <w:szCs w:val="20"/>
        </w:rPr>
      </w:pPr>
    </w:p>
    <w:p w:rsidR="00971F50" w:rsidRDefault="00971F50" w:rsidP="00971F50">
      <w:pPr>
        <w:rPr>
          <w:sz w:val="20"/>
          <w:szCs w:val="20"/>
        </w:rPr>
      </w:pPr>
      <w:r>
        <w:rPr>
          <w:rFonts w:ascii="Arial" w:eastAsia="Arial" w:hAnsi="Arial" w:cs="Arial"/>
          <w:sz w:val="30"/>
          <w:szCs w:val="30"/>
        </w:rPr>
        <w:t xml:space="preserve">Preactor </w:t>
      </w:r>
      <w:proofErr w:type="spellStart"/>
      <w:r>
        <w:rPr>
          <w:rFonts w:ascii="Arial" w:eastAsia="Arial" w:hAnsi="Arial" w:cs="Arial"/>
          <w:sz w:val="30"/>
          <w:szCs w:val="30"/>
        </w:rPr>
        <w:t>Table</w:t>
      </w:r>
      <w:proofErr w:type="spellEnd"/>
      <w:r>
        <w:rPr>
          <w:rFonts w:ascii="Arial" w:eastAsia="Arial" w:hAnsi="Arial" w:cs="Arial"/>
          <w:sz w:val="30"/>
          <w:szCs w:val="30"/>
        </w:rPr>
        <w:t xml:space="preserve"> Definition File</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Здесь файл определения таблицы для использования указана эта конфигурация. Только для Окончательных изданий Preactor.</w:t>
      </w:r>
    </w:p>
    <w:p w:rsidR="00971F50" w:rsidRDefault="00971F50" w:rsidP="00971F50">
      <w:pPr>
        <w:rPr>
          <w:sz w:val="20"/>
          <w:szCs w:val="20"/>
        </w:rPr>
      </w:pPr>
      <w:r>
        <w:rPr>
          <w:rFonts w:ascii="Arial" w:eastAsia="Arial" w:hAnsi="Arial" w:cs="Arial"/>
          <w:sz w:val="30"/>
          <w:szCs w:val="30"/>
        </w:rPr>
        <w:t>Рабочий каталог</w:t>
      </w:r>
    </w:p>
    <w:p w:rsidR="00971F50" w:rsidRDefault="00971F50" w:rsidP="00971F50">
      <w:pPr>
        <w:spacing w:line="117" w:lineRule="exact"/>
        <w:rPr>
          <w:sz w:val="20"/>
          <w:szCs w:val="20"/>
        </w:rPr>
      </w:pPr>
    </w:p>
    <w:p w:rsidR="00971F50" w:rsidRDefault="00971F50" w:rsidP="00971F50">
      <w:pPr>
        <w:spacing w:line="277" w:lineRule="auto"/>
        <w:ind w:right="60"/>
        <w:rPr>
          <w:sz w:val="20"/>
          <w:szCs w:val="20"/>
        </w:rPr>
      </w:pPr>
      <w:r>
        <w:rPr>
          <w:rFonts w:ascii="Arial" w:eastAsia="Arial" w:hAnsi="Arial" w:cs="Arial"/>
          <w:sz w:val="20"/>
          <w:szCs w:val="20"/>
        </w:rPr>
        <w:t>Альтернативный рабочий каталог может быть указан здесь. Обычно остается пустым, то есть каталог конфигурационный файл находится в будет рабочий каталог.</w:t>
      </w:r>
    </w:p>
    <w:p w:rsidR="00971F50" w:rsidRDefault="00971F50" w:rsidP="00971F50">
      <w:pPr>
        <w:spacing w:line="130" w:lineRule="exact"/>
        <w:rPr>
          <w:sz w:val="20"/>
          <w:szCs w:val="20"/>
        </w:rPr>
      </w:pPr>
    </w:p>
    <w:p w:rsidR="00971F50" w:rsidRDefault="00971F50" w:rsidP="00971F50">
      <w:pPr>
        <w:rPr>
          <w:sz w:val="20"/>
          <w:szCs w:val="20"/>
        </w:rPr>
      </w:pPr>
      <w:r>
        <w:rPr>
          <w:rFonts w:ascii="Arial" w:eastAsia="Arial" w:hAnsi="Arial" w:cs="Arial"/>
          <w:sz w:val="40"/>
          <w:szCs w:val="40"/>
        </w:rPr>
        <w:t>Вкладка Начало</w:t>
      </w:r>
    </w:p>
    <w:p w:rsidR="00971F50" w:rsidRDefault="00971F50" w:rsidP="00971F50">
      <w:pPr>
        <w:spacing w:line="98" w:lineRule="exact"/>
        <w:rPr>
          <w:sz w:val="20"/>
          <w:szCs w:val="20"/>
        </w:rPr>
      </w:pPr>
    </w:p>
    <w:p w:rsidR="00971F50" w:rsidRDefault="00971F50" w:rsidP="00971F50">
      <w:pPr>
        <w:rPr>
          <w:sz w:val="20"/>
          <w:szCs w:val="20"/>
        </w:rPr>
      </w:pPr>
      <w:r>
        <w:rPr>
          <w:rFonts w:ascii="Arial" w:eastAsia="Arial" w:hAnsi="Arial" w:cs="Arial"/>
          <w:sz w:val="30"/>
          <w:szCs w:val="30"/>
        </w:rPr>
        <w:t>Зафиксируйте время</w:t>
      </w:r>
    </w:p>
    <w:p w:rsidR="00971F50" w:rsidRDefault="00971F50" w:rsidP="00971F50">
      <w:pPr>
        <w:spacing w:line="115" w:lineRule="exact"/>
        <w:rPr>
          <w:sz w:val="20"/>
          <w:szCs w:val="20"/>
        </w:rPr>
      </w:pPr>
    </w:p>
    <w:p w:rsidR="00971F50" w:rsidRDefault="00971F50" w:rsidP="00971F50">
      <w:pPr>
        <w:spacing w:line="281" w:lineRule="auto"/>
        <w:ind w:right="140"/>
        <w:rPr>
          <w:sz w:val="20"/>
          <w:szCs w:val="20"/>
        </w:rPr>
      </w:pPr>
      <w:r>
        <w:rPr>
          <w:rFonts w:ascii="Arial" w:eastAsia="Arial" w:hAnsi="Arial" w:cs="Arial"/>
          <w:sz w:val="20"/>
          <w:szCs w:val="20"/>
        </w:rPr>
        <w:t xml:space="preserve">Если флажок установлен, то </w:t>
      </w:r>
      <w:proofErr w:type="spellStart"/>
      <w:r>
        <w:rPr>
          <w:rFonts w:ascii="Arial" w:eastAsia="Arial" w:hAnsi="Arial" w:cs="Arial"/>
          <w:sz w:val="20"/>
          <w:szCs w:val="20"/>
        </w:rPr>
        <w:t>Fix</w:t>
      </w:r>
      <w:proofErr w:type="spellEnd"/>
      <w:r>
        <w:rPr>
          <w:rFonts w:ascii="Arial" w:eastAsia="Arial" w:hAnsi="Arial" w:cs="Arial"/>
          <w:sz w:val="20"/>
          <w:szCs w:val="20"/>
        </w:rPr>
        <w:t xml:space="preserve"> Параметры Время панели станут активными и абсолютное время, и дату или выражение может быть задано, чтобы установить дату и время для Preactor. После установки времени в Preactor не будет прогрессировать. Закрепить Время полезно в сценариях, где предпочтительно повторяемое, предсказуемое поведение в Preactor. Например, при запуске Preactor с набором выборки данных. По этой причине большинство конфигураций Preactor, содержащие данные выборки имеют времени набора с помощью опции Фикс времени. Зафиксируйте время также может быть полезно при попытке повторить поведение в Preactor как многие из пунктов решения в изменении Preactor с течением времени.</w:t>
      </w:r>
    </w:p>
    <w:p w:rsidR="00971F50" w:rsidRDefault="00971F50" w:rsidP="00971F50">
      <w:pPr>
        <w:spacing w:line="137" w:lineRule="exact"/>
        <w:rPr>
          <w:sz w:val="20"/>
          <w:szCs w:val="20"/>
        </w:rPr>
      </w:pPr>
    </w:p>
    <w:p w:rsidR="00971F50" w:rsidRDefault="00971F50" w:rsidP="00971F50">
      <w:pPr>
        <w:rPr>
          <w:sz w:val="20"/>
          <w:szCs w:val="20"/>
        </w:rPr>
      </w:pPr>
      <w:r>
        <w:rPr>
          <w:rFonts w:ascii="Arial" w:eastAsia="Arial" w:hAnsi="Arial" w:cs="Arial"/>
          <w:sz w:val="20"/>
          <w:szCs w:val="20"/>
        </w:rPr>
        <w:t>Фикс выражение времени может быть полезно для настройки даты / времени Preactor относительно текущей даты / времени.</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64384" behindDoc="1" locked="0" layoutInCell="0" allowOverlap="1" wp14:anchorId="00222DF6" wp14:editId="3A49E041">
                <wp:simplePos x="0" y="0"/>
                <wp:positionH relativeFrom="column">
                  <wp:posOffset>0</wp:posOffset>
                </wp:positionH>
                <wp:positionV relativeFrom="paragraph">
                  <wp:posOffset>242570</wp:posOffset>
                </wp:positionV>
                <wp:extent cx="7096125"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C2FF3D2" id="Shape 271"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0,19.1pt" to="558.7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CQOVe/dAAAABwEAAA8AAABkcnMvZG93&#10;bnJldi54bWxMj8FOwzAQRO9I/IO1SNyok1SFKo1TBaQKcQCpoeLsxts4EK/T2G7D3+OKAxx3ZjTz&#10;tlhPpmcnHF1nSUA6S4AhNVZ11ArYvW/ulsCcl6RkbwkFfKODdXl9Vchc2TNt8VT7lsUScrkUoL0f&#10;cs5do9FIN7MDUvQOdjTSx3NsuRrlOZabnmdJcs+N7CguaDngk8bmqw5GwPHj+Pqp58/ZYx0q/7Kp&#10;3hZhF4S4vZmqFTCPk/8LwwU/okMZmfY2kHKsFxAf8QLmywzYxU3ThwWw/a/Cy4L/5y9/AAAA//8D&#10;AFBLAQItABQABgAIAAAAIQC2gziS/gAAAOEBAAATAAAAAAAAAAAAAAAAAAAAAABbQ29udGVudF9U&#10;eXBlc10ueG1sUEsBAi0AFAAGAAgAAAAhADj9If/WAAAAlAEAAAsAAAAAAAAAAAAAAAAALwEAAF9y&#10;ZWxzLy5yZWxzUEsBAi0AFAAGAAgAAAAhAOW3+i68AQAAhAMAAA4AAAAAAAAAAAAAAAAALgIAAGRy&#10;cy9lMm9Eb2MueG1sUEsBAi0AFAAGAAgAAAAhACQOVe/dAAAABwEAAA8AAAAAAAAAAAAAAAAAFgQA&#10;AGRycy9kb3ducmV2LnhtbFBLBQYAAAAABAAEAPMAAAAgBQAAAAA=&#10;" o:allowincell="f" filled="t" strokeweight=".35189mm">
                <v:stroke joinstyle="miter"/>
                <o:lock v:ext="edit" shapetype="f"/>
              </v:line>
            </w:pict>
          </mc:Fallback>
        </mc:AlternateContent>
      </w:r>
    </w:p>
    <w:p w:rsidR="00971F50" w:rsidRDefault="00971F50" w:rsidP="00971F50">
      <w:pPr>
        <w:sectPr w:rsidR="00971F50" w:rsidSect="001853C5">
          <w:pgSz w:w="11900" w:h="16838"/>
          <w:pgMar w:top="284"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44" w:lineRule="exact"/>
        <w:rPr>
          <w:sz w:val="20"/>
          <w:szCs w:val="20"/>
        </w:rPr>
      </w:pPr>
    </w:p>
    <w:p w:rsidR="00971F50" w:rsidRPr="00C20D4D" w:rsidRDefault="00971F50" w:rsidP="00971F50">
      <w:pPr>
        <w:sectPr w:rsidR="00971F50" w:rsidRPr="00C20D4D">
          <w:type w:val="continuous"/>
          <w:pgSz w:w="11900" w:h="16838"/>
          <w:pgMar w:top="841" w:right="366" w:bottom="63" w:left="360" w:header="0" w:footer="0" w:gutter="0"/>
          <w:cols w:space="720" w:equalWidth="0">
            <w:col w:w="11180"/>
          </w:cols>
        </w:sectPr>
      </w:pPr>
    </w:p>
    <w:p w:rsidR="00971F50" w:rsidRPr="00C20D4D" w:rsidRDefault="00971F50" w:rsidP="00971F50">
      <w:pPr>
        <w:jc w:val="right"/>
        <w:rPr>
          <w:sz w:val="20"/>
          <w:szCs w:val="20"/>
        </w:rPr>
      </w:pPr>
      <w:bookmarkStart w:id="1" w:name="page47"/>
      <w:bookmarkEnd w:id="1"/>
      <w:r>
        <w:rPr>
          <w:rFonts w:ascii="Arial" w:eastAsia="Arial" w:hAnsi="Arial" w:cs="Arial"/>
          <w:sz w:val="20"/>
          <w:szCs w:val="20"/>
        </w:rPr>
        <w:lastRenderedPageBreak/>
        <w:t>Редактор</w:t>
      </w:r>
      <w:r w:rsidRPr="00C20D4D">
        <w:rPr>
          <w:rFonts w:ascii="Arial" w:eastAsia="Arial" w:hAnsi="Arial" w:cs="Arial"/>
          <w:sz w:val="20"/>
          <w:szCs w:val="20"/>
        </w:rPr>
        <w:t xml:space="preserve"> </w:t>
      </w:r>
      <w:r w:rsidRPr="004D5165">
        <w:rPr>
          <w:rFonts w:ascii="Arial" w:eastAsia="Arial" w:hAnsi="Arial" w:cs="Arial"/>
          <w:sz w:val="20"/>
          <w:szCs w:val="20"/>
          <w:lang w:val="en-US"/>
        </w:rPr>
        <w:t>Preactor</w:t>
      </w:r>
      <w:r w:rsidRPr="00C20D4D">
        <w:rPr>
          <w:rFonts w:ascii="Arial" w:eastAsia="Arial" w:hAnsi="Arial" w:cs="Arial"/>
          <w:sz w:val="20"/>
          <w:szCs w:val="20"/>
        </w:rPr>
        <w:t xml:space="preserve"> </w:t>
      </w:r>
      <w:r w:rsidRPr="004D5165">
        <w:rPr>
          <w:rFonts w:ascii="Arial" w:eastAsia="Arial" w:hAnsi="Arial" w:cs="Arial"/>
          <w:sz w:val="20"/>
          <w:szCs w:val="20"/>
          <w:lang w:val="en-US"/>
        </w:rPr>
        <w:t>Command</w:t>
      </w:r>
      <w:r w:rsidRPr="00C20D4D">
        <w:rPr>
          <w:rFonts w:ascii="Arial" w:eastAsia="Arial" w:hAnsi="Arial" w:cs="Arial"/>
          <w:sz w:val="20"/>
          <w:szCs w:val="20"/>
        </w:rPr>
        <w:t xml:space="preserve"> </w:t>
      </w:r>
      <w:r w:rsidRPr="004D5165">
        <w:rPr>
          <w:rFonts w:ascii="Arial" w:eastAsia="Arial" w:hAnsi="Arial" w:cs="Arial"/>
          <w:sz w:val="20"/>
          <w:szCs w:val="20"/>
          <w:lang w:val="en-US"/>
        </w:rPr>
        <w:t>File</w:t>
      </w:r>
    </w:p>
    <w:p w:rsidR="00971F50" w:rsidRPr="00C20D4D"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14:anchorId="3F2CE5B2" wp14:editId="3874BBDA">
                <wp:simplePos x="0" y="0"/>
                <wp:positionH relativeFrom="column">
                  <wp:posOffset>0</wp:posOffset>
                </wp:positionH>
                <wp:positionV relativeFrom="paragraph">
                  <wp:posOffset>20320</wp:posOffset>
                </wp:positionV>
                <wp:extent cx="7096125" cy="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E24AAB2" id="Shape 272"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4E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i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WxlOBL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971F50" w:rsidRPr="00C20D4D" w:rsidRDefault="00971F50" w:rsidP="00971F50">
      <w:pPr>
        <w:spacing w:line="357" w:lineRule="exact"/>
        <w:rPr>
          <w:sz w:val="20"/>
          <w:szCs w:val="20"/>
        </w:rPr>
      </w:pPr>
    </w:p>
    <w:p w:rsidR="00971F50" w:rsidRPr="004D5165" w:rsidRDefault="00971F50" w:rsidP="00971F50">
      <w:pPr>
        <w:rPr>
          <w:sz w:val="20"/>
          <w:szCs w:val="20"/>
        </w:rPr>
      </w:pPr>
      <w:r>
        <w:rPr>
          <w:rFonts w:ascii="Arial" w:eastAsia="Arial" w:hAnsi="Arial" w:cs="Arial"/>
          <w:sz w:val="30"/>
          <w:szCs w:val="30"/>
        </w:rPr>
        <w:t>Смещение системного времени</w:t>
      </w:r>
    </w:p>
    <w:p w:rsidR="00971F50" w:rsidRPr="00C20D4D"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Аналогично исправить выражение времени, но с более простым +/- смещения измеряется в десятичные дни.</w:t>
      </w:r>
    </w:p>
    <w:p w:rsidR="00971F50" w:rsidRDefault="00971F50" w:rsidP="00971F50">
      <w:pPr>
        <w:spacing w:line="167" w:lineRule="exact"/>
        <w:rPr>
          <w:sz w:val="20"/>
          <w:szCs w:val="20"/>
        </w:rPr>
      </w:pPr>
    </w:p>
    <w:p w:rsidR="00971F50" w:rsidRDefault="00971F50" w:rsidP="00971F50">
      <w:pPr>
        <w:rPr>
          <w:sz w:val="20"/>
          <w:szCs w:val="20"/>
        </w:rPr>
      </w:pPr>
      <w:r>
        <w:rPr>
          <w:rFonts w:ascii="Arial" w:eastAsia="Arial" w:hAnsi="Arial" w:cs="Arial"/>
          <w:sz w:val="30"/>
          <w:szCs w:val="30"/>
        </w:rPr>
        <w:t>PCO</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Когда проверили объект Preactor связи включен.</w:t>
      </w:r>
    </w:p>
    <w:p w:rsidR="00971F50" w:rsidRDefault="00971F50" w:rsidP="00971F50">
      <w:pPr>
        <w:spacing w:line="165" w:lineRule="exact"/>
        <w:rPr>
          <w:sz w:val="20"/>
          <w:szCs w:val="20"/>
        </w:rPr>
      </w:pPr>
    </w:p>
    <w:p w:rsidR="00971F50" w:rsidRDefault="00971F50" w:rsidP="00971F50">
      <w:pPr>
        <w:rPr>
          <w:sz w:val="20"/>
          <w:szCs w:val="20"/>
        </w:rPr>
      </w:pPr>
      <w:r>
        <w:rPr>
          <w:rFonts w:ascii="Arial" w:eastAsia="Arial" w:hAnsi="Arial" w:cs="Arial"/>
          <w:sz w:val="40"/>
          <w:szCs w:val="40"/>
        </w:rPr>
        <w:t>Вкладка Время выполнения</w:t>
      </w:r>
    </w:p>
    <w:p w:rsidR="00971F50" w:rsidRDefault="00971F50" w:rsidP="00971F50">
      <w:pPr>
        <w:spacing w:line="98" w:lineRule="exact"/>
        <w:rPr>
          <w:sz w:val="20"/>
          <w:szCs w:val="20"/>
        </w:rPr>
      </w:pPr>
    </w:p>
    <w:p w:rsidR="00971F50" w:rsidRDefault="00971F50" w:rsidP="00971F50">
      <w:pPr>
        <w:rPr>
          <w:sz w:val="20"/>
          <w:szCs w:val="20"/>
        </w:rPr>
      </w:pPr>
      <w:r>
        <w:rPr>
          <w:rFonts w:ascii="Arial" w:eastAsia="Arial" w:hAnsi="Arial" w:cs="Arial"/>
          <w:sz w:val="30"/>
          <w:szCs w:val="30"/>
        </w:rPr>
        <w:t>SQL Строка соединения</w:t>
      </w:r>
    </w:p>
    <w:p w:rsidR="00971F50" w:rsidRDefault="00971F50" w:rsidP="00971F50">
      <w:pPr>
        <w:spacing w:line="117" w:lineRule="exact"/>
        <w:rPr>
          <w:sz w:val="20"/>
          <w:szCs w:val="20"/>
        </w:rPr>
      </w:pPr>
    </w:p>
    <w:p w:rsidR="00971F50" w:rsidRDefault="00971F50" w:rsidP="00971F50">
      <w:pPr>
        <w:spacing w:line="280" w:lineRule="auto"/>
        <w:ind w:right="180"/>
        <w:rPr>
          <w:sz w:val="20"/>
          <w:szCs w:val="20"/>
        </w:rPr>
      </w:pPr>
      <w:r>
        <w:rPr>
          <w:rFonts w:ascii="Arial" w:eastAsia="Arial" w:hAnsi="Arial" w:cs="Arial"/>
          <w:sz w:val="20"/>
          <w:szCs w:val="20"/>
        </w:rPr>
        <w:t>Строка соединения, используемая этой конфигурации для подключения к базе данных. Это, как правило, заполняется при Preactor пакет устанавливается с помощью диспетчера пакетов конфигурации. Имейте в виду, что этот параметр, как и все другие параметры в определении командного файла, хранится в виде обычного текста и, следовательно, любые имена пользователей и пароли, включенные в строке соединения будет виден всем пользователям с правами на чтение на файл конфигурации.</w:t>
      </w:r>
    </w:p>
    <w:p w:rsidR="00971F50" w:rsidRDefault="00971F50" w:rsidP="00971F50">
      <w:pPr>
        <w:spacing w:line="130" w:lineRule="exact"/>
        <w:rPr>
          <w:sz w:val="20"/>
          <w:szCs w:val="20"/>
        </w:rPr>
      </w:pPr>
    </w:p>
    <w:p w:rsidR="00971F50" w:rsidRDefault="00971F50" w:rsidP="00971F50">
      <w:pPr>
        <w:rPr>
          <w:rFonts w:ascii="Arial" w:eastAsia="Arial" w:hAnsi="Arial" w:cs="Arial"/>
          <w:sz w:val="30"/>
          <w:szCs w:val="30"/>
        </w:rPr>
      </w:pPr>
      <w:r>
        <w:rPr>
          <w:rFonts w:ascii="Arial" w:eastAsia="Arial" w:hAnsi="Arial" w:cs="Arial"/>
          <w:sz w:val="30"/>
          <w:szCs w:val="30"/>
        </w:rPr>
        <w:t>Опции отладки</w:t>
      </w:r>
    </w:p>
    <w:p w:rsidR="00971F50" w:rsidRDefault="00971F50" w:rsidP="00971F50">
      <w:pPr>
        <w:rPr>
          <w:sz w:val="20"/>
          <w:szCs w:val="20"/>
        </w:rPr>
      </w:pPr>
    </w:p>
    <w:p w:rsidR="00971F50" w:rsidRDefault="00971F50" w:rsidP="00971F50">
      <w:pPr>
        <w:spacing w:line="50" w:lineRule="exact"/>
        <w:rPr>
          <w:sz w:val="20"/>
          <w:szCs w:val="20"/>
        </w:rPr>
      </w:pPr>
    </w:p>
    <w:p w:rsidR="00971F50" w:rsidRDefault="00971F50" w:rsidP="00971F50">
      <w:pPr>
        <w:rPr>
          <w:sz w:val="20"/>
          <w:szCs w:val="20"/>
        </w:rPr>
      </w:pPr>
      <w:r>
        <w:rPr>
          <w:rFonts w:ascii="Arial" w:eastAsia="Arial" w:hAnsi="Arial" w:cs="Arial"/>
          <w:b/>
          <w:bCs/>
          <w:sz w:val="25"/>
          <w:szCs w:val="25"/>
        </w:rPr>
        <w:t>Режим отладки и отладки+</w:t>
      </w:r>
    </w:p>
    <w:p w:rsidR="00971F50" w:rsidRDefault="00971F50" w:rsidP="00971F50">
      <w:pPr>
        <w:spacing w:line="110" w:lineRule="exact"/>
        <w:rPr>
          <w:sz w:val="20"/>
          <w:szCs w:val="20"/>
        </w:rPr>
      </w:pPr>
    </w:p>
    <w:p w:rsidR="00971F50" w:rsidRDefault="00971F50" w:rsidP="00971F50">
      <w:pPr>
        <w:spacing w:line="279" w:lineRule="auto"/>
        <w:ind w:right="180"/>
        <w:rPr>
          <w:sz w:val="20"/>
          <w:szCs w:val="20"/>
        </w:rPr>
      </w:pPr>
      <w:r>
        <w:rPr>
          <w:rFonts w:ascii="Arial" w:eastAsia="Arial" w:hAnsi="Arial" w:cs="Arial"/>
          <w:sz w:val="20"/>
          <w:szCs w:val="20"/>
        </w:rPr>
        <w:t xml:space="preserve">Если режим отладки включен, Preactor создаст файл журнала с именем «preactor.log» во временном каталоге текущего пользователя. Для детального лога </w:t>
      </w:r>
      <w:r>
        <w:rPr>
          <w:rFonts w:ascii="Arial" w:eastAsia="Arial" w:hAnsi="Arial" w:cs="Arial"/>
          <w:sz w:val="20"/>
          <w:szCs w:val="20"/>
          <w:lang w:val="en-US"/>
        </w:rPr>
        <w:t>Debug</w:t>
      </w:r>
      <w:r w:rsidRPr="001C07A7">
        <w:rPr>
          <w:rFonts w:ascii="Arial" w:eastAsia="Arial" w:hAnsi="Arial" w:cs="Arial"/>
          <w:sz w:val="20"/>
          <w:szCs w:val="20"/>
        </w:rPr>
        <w:t xml:space="preserve"> </w:t>
      </w:r>
      <w:r>
        <w:rPr>
          <w:rFonts w:ascii="Arial" w:eastAsia="Arial" w:hAnsi="Arial" w:cs="Arial"/>
          <w:sz w:val="20"/>
          <w:szCs w:val="20"/>
          <w:lang w:val="en-US"/>
        </w:rPr>
        <w:t>Plus</w:t>
      </w:r>
      <w:r w:rsidRPr="001C07A7">
        <w:rPr>
          <w:rFonts w:ascii="Arial" w:eastAsia="Arial" w:hAnsi="Arial" w:cs="Arial"/>
          <w:sz w:val="20"/>
          <w:szCs w:val="20"/>
        </w:rPr>
        <w:t xml:space="preserve"> </w:t>
      </w:r>
      <w:r>
        <w:rPr>
          <w:rFonts w:ascii="Arial" w:eastAsia="Arial" w:hAnsi="Arial" w:cs="Arial"/>
          <w:sz w:val="20"/>
          <w:szCs w:val="20"/>
        </w:rPr>
        <w:t>всегда должен быть включен. Оба варианта отладки негативно повлияют на производительность Preactor, «</w:t>
      </w:r>
      <w:proofErr w:type="spellStart"/>
      <w:r>
        <w:rPr>
          <w:rFonts w:ascii="Arial" w:eastAsia="Arial" w:hAnsi="Arial" w:cs="Arial"/>
          <w:sz w:val="20"/>
          <w:szCs w:val="20"/>
        </w:rPr>
        <w:t>Debug</w:t>
      </w:r>
      <w:proofErr w:type="spellEnd"/>
      <w:r>
        <w:rPr>
          <w:rFonts w:ascii="Arial" w:eastAsia="Arial" w:hAnsi="Arial" w:cs="Arial"/>
          <w:sz w:val="20"/>
          <w:szCs w:val="20"/>
        </w:rPr>
        <w:t xml:space="preserve"> +» особенно. </w:t>
      </w:r>
      <w:r w:rsidRPr="001C07A7">
        <w:rPr>
          <w:rFonts w:ascii="Arial" w:eastAsia="Arial" w:hAnsi="Arial" w:cs="Arial"/>
          <w:sz w:val="20"/>
          <w:szCs w:val="20"/>
        </w:rPr>
        <w:t>Ни один из вариантов не должен быть включен регулярно</w:t>
      </w:r>
    </w:p>
    <w:p w:rsidR="00971F50" w:rsidRDefault="00971F50" w:rsidP="00971F50">
      <w:pPr>
        <w:rPr>
          <w:rFonts w:ascii="Arial" w:eastAsia="Arial" w:hAnsi="Arial" w:cs="Arial"/>
          <w:b/>
          <w:bCs/>
          <w:sz w:val="25"/>
          <w:szCs w:val="25"/>
        </w:rPr>
      </w:pPr>
    </w:p>
    <w:p w:rsidR="00971F50" w:rsidRDefault="00971F50" w:rsidP="00971F50">
      <w:pPr>
        <w:rPr>
          <w:sz w:val="20"/>
          <w:szCs w:val="20"/>
        </w:rPr>
      </w:pPr>
      <w:r>
        <w:rPr>
          <w:rFonts w:ascii="Arial" w:eastAsia="Arial" w:hAnsi="Arial" w:cs="Arial"/>
          <w:b/>
          <w:bCs/>
          <w:sz w:val="25"/>
          <w:szCs w:val="25"/>
        </w:rPr>
        <w:t>Журнал</w:t>
      </w:r>
    </w:p>
    <w:p w:rsidR="00971F50" w:rsidRDefault="00971F50" w:rsidP="00971F50">
      <w:pPr>
        <w:spacing w:line="110" w:lineRule="exact"/>
        <w:rPr>
          <w:sz w:val="20"/>
          <w:szCs w:val="20"/>
        </w:rPr>
      </w:pPr>
    </w:p>
    <w:p w:rsidR="00971F50" w:rsidRDefault="00971F50" w:rsidP="00971F50">
      <w:pPr>
        <w:spacing w:line="279" w:lineRule="auto"/>
        <w:ind w:right="140"/>
        <w:rPr>
          <w:sz w:val="20"/>
          <w:szCs w:val="20"/>
        </w:rPr>
      </w:pPr>
      <w:r>
        <w:rPr>
          <w:rFonts w:ascii="Arial" w:eastAsia="Arial" w:hAnsi="Arial" w:cs="Arial"/>
          <w:sz w:val="20"/>
          <w:szCs w:val="20"/>
        </w:rPr>
        <w:t>Если этот флажок установлен - файл с именем Audit.log создается в рабочем каталоге при запуске Preactor. Любые изменения в любое значение в любой таблице, будут записаны в этом файле, вместе с именем пользователя-пользователя, который внес изменения и дату / время, в которое было сделано изменение.</w:t>
      </w:r>
    </w:p>
    <w:p w:rsidR="00971F50" w:rsidRDefault="00971F50" w:rsidP="00971F50">
      <w:pPr>
        <w:spacing w:line="131" w:lineRule="exact"/>
        <w:rPr>
          <w:sz w:val="20"/>
          <w:szCs w:val="20"/>
        </w:rPr>
      </w:pPr>
    </w:p>
    <w:p w:rsidR="00971F50" w:rsidRDefault="00971F50" w:rsidP="00971F50">
      <w:pPr>
        <w:rPr>
          <w:sz w:val="20"/>
          <w:szCs w:val="20"/>
        </w:rPr>
      </w:pPr>
      <w:r>
        <w:rPr>
          <w:rFonts w:ascii="Arial" w:eastAsia="Arial" w:hAnsi="Arial" w:cs="Arial"/>
          <w:sz w:val="30"/>
          <w:szCs w:val="30"/>
        </w:rPr>
        <w:t>Режим редактирования памяти</w:t>
      </w:r>
    </w:p>
    <w:p w:rsidR="00971F50" w:rsidRDefault="00971F50" w:rsidP="00971F50">
      <w:pPr>
        <w:spacing w:line="117" w:lineRule="exact"/>
        <w:rPr>
          <w:sz w:val="20"/>
          <w:szCs w:val="20"/>
        </w:rPr>
      </w:pPr>
    </w:p>
    <w:p w:rsidR="00971F50" w:rsidRDefault="00971F50" w:rsidP="00971F50">
      <w:pPr>
        <w:spacing w:line="277" w:lineRule="auto"/>
        <w:ind w:right="780"/>
        <w:rPr>
          <w:sz w:val="20"/>
          <w:szCs w:val="20"/>
        </w:rPr>
      </w:pPr>
      <w:r>
        <w:rPr>
          <w:rFonts w:ascii="Arial" w:eastAsia="Arial" w:hAnsi="Arial" w:cs="Arial"/>
          <w:sz w:val="20"/>
          <w:szCs w:val="20"/>
        </w:rPr>
        <w:t>Когда режим редактирования памяти включен, Preactor будет препятствовать операциям записи в базе данных. Это тот же самый режим, который Preactor включает, когда конфигурация одна и та же конфигурация уже используется при запуске.</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 xml:space="preserve">Скомпилированные конфигурации </w:t>
      </w:r>
    </w:p>
    <w:p w:rsidR="00971F50" w:rsidRDefault="00971F50" w:rsidP="00971F50">
      <w:pPr>
        <w:spacing w:line="117" w:lineRule="exact"/>
        <w:rPr>
          <w:sz w:val="20"/>
          <w:szCs w:val="20"/>
        </w:rPr>
      </w:pPr>
    </w:p>
    <w:p w:rsidR="00971F50" w:rsidRDefault="00971F50" w:rsidP="00971F50">
      <w:pPr>
        <w:spacing w:line="280" w:lineRule="auto"/>
        <w:ind w:right="60"/>
        <w:rPr>
          <w:sz w:val="20"/>
          <w:szCs w:val="20"/>
        </w:rPr>
      </w:pPr>
      <w:r>
        <w:rPr>
          <w:rFonts w:ascii="Arial" w:eastAsia="Arial" w:hAnsi="Arial" w:cs="Arial"/>
          <w:sz w:val="20"/>
          <w:szCs w:val="20"/>
        </w:rPr>
        <w:t>Скомпилированный файл представляет собой фиксированный файл конфигурации Preactor содержит ту же информацию, которую можно задать в меню «</w:t>
      </w:r>
      <w:r>
        <w:rPr>
          <w:rFonts w:ascii="Arial" w:eastAsia="Arial" w:hAnsi="Arial" w:cs="Arial"/>
          <w:sz w:val="20"/>
          <w:szCs w:val="20"/>
          <w:lang w:val="en-US"/>
        </w:rPr>
        <w:t>Menu</w:t>
      </w:r>
      <w:r w:rsidRPr="00971F50">
        <w:rPr>
          <w:rFonts w:ascii="Arial" w:eastAsia="Arial" w:hAnsi="Arial" w:cs="Arial"/>
          <w:sz w:val="20"/>
          <w:szCs w:val="20"/>
        </w:rPr>
        <w:t xml:space="preserve"> </w:t>
      </w:r>
      <w:proofErr w:type="spellStart"/>
      <w:r>
        <w:rPr>
          <w:rFonts w:ascii="Arial" w:eastAsia="Arial" w:hAnsi="Arial" w:cs="Arial"/>
          <w:sz w:val="20"/>
          <w:szCs w:val="20"/>
          <w:lang w:val="en-US"/>
        </w:rPr>
        <w:t>Defenition</w:t>
      </w:r>
      <w:proofErr w:type="spellEnd"/>
      <w:r w:rsidRPr="00971F50">
        <w:rPr>
          <w:rFonts w:ascii="Arial" w:eastAsia="Arial" w:hAnsi="Arial" w:cs="Arial"/>
          <w:sz w:val="20"/>
          <w:szCs w:val="20"/>
        </w:rPr>
        <w:t xml:space="preserve"> </w:t>
      </w:r>
      <w:r>
        <w:rPr>
          <w:rFonts w:ascii="Arial" w:eastAsia="Arial" w:hAnsi="Arial" w:cs="Arial"/>
          <w:sz w:val="20"/>
          <w:szCs w:val="20"/>
          <w:lang w:val="en-US"/>
        </w:rPr>
        <w:t>File</w:t>
      </w:r>
      <w:r>
        <w:rPr>
          <w:rFonts w:ascii="Arial" w:eastAsia="Arial" w:hAnsi="Arial" w:cs="Arial"/>
          <w:sz w:val="20"/>
          <w:szCs w:val="20"/>
        </w:rPr>
        <w:t>» и «</w:t>
      </w:r>
      <w:r>
        <w:rPr>
          <w:rFonts w:ascii="Arial" w:eastAsia="Arial" w:hAnsi="Arial" w:cs="Arial"/>
          <w:sz w:val="20"/>
          <w:szCs w:val="20"/>
          <w:lang w:val="en-US"/>
        </w:rPr>
        <w:t>Preactor</w:t>
      </w:r>
      <w:r w:rsidRPr="00971F50">
        <w:rPr>
          <w:rFonts w:ascii="Arial" w:eastAsia="Arial" w:hAnsi="Arial" w:cs="Arial"/>
          <w:sz w:val="20"/>
          <w:szCs w:val="20"/>
        </w:rPr>
        <w:t xml:space="preserve"> </w:t>
      </w:r>
      <w:r>
        <w:rPr>
          <w:rFonts w:ascii="Arial" w:eastAsia="Arial" w:hAnsi="Arial" w:cs="Arial"/>
          <w:sz w:val="20"/>
          <w:szCs w:val="20"/>
          <w:lang w:val="en-US"/>
        </w:rPr>
        <w:t>Table</w:t>
      </w:r>
      <w:r w:rsidRPr="00971F50">
        <w:rPr>
          <w:rFonts w:ascii="Arial" w:eastAsia="Arial" w:hAnsi="Arial" w:cs="Arial"/>
          <w:sz w:val="20"/>
          <w:szCs w:val="20"/>
        </w:rPr>
        <w:t xml:space="preserve"> </w:t>
      </w:r>
      <w:r>
        <w:rPr>
          <w:rFonts w:ascii="Arial" w:eastAsia="Arial" w:hAnsi="Arial" w:cs="Arial"/>
          <w:sz w:val="20"/>
          <w:szCs w:val="20"/>
          <w:lang w:val="en-US"/>
        </w:rPr>
        <w:t>Definition</w:t>
      </w:r>
      <w:r w:rsidRPr="00971F50">
        <w:rPr>
          <w:rFonts w:ascii="Arial" w:eastAsia="Arial" w:hAnsi="Arial" w:cs="Arial"/>
          <w:sz w:val="20"/>
          <w:szCs w:val="20"/>
        </w:rPr>
        <w:t xml:space="preserve"> </w:t>
      </w:r>
      <w:r>
        <w:rPr>
          <w:rFonts w:ascii="Arial" w:eastAsia="Arial" w:hAnsi="Arial" w:cs="Arial"/>
          <w:sz w:val="20"/>
          <w:szCs w:val="20"/>
          <w:lang w:val="en-US"/>
        </w:rPr>
        <w:t>File</w:t>
      </w:r>
      <w:r>
        <w:rPr>
          <w:rFonts w:ascii="Arial" w:eastAsia="Arial" w:hAnsi="Arial" w:cs="Arial"/>
          <w:sz w:val="20"/>
          <w:szCs w:val="20"/>
        </w:rPr>
        <w:t xml:space="preserve">». Составитель конфигурация используется для ряда различных причин. Иногда они используются в качестве одной из форм контроля над конфигурацией Preactor, предотвращая изменения в конфигурационные файлы от конечных пользователей. Обычно они используются, потому что не все типы лицензий позволяют возможности конфигурации, необходимые, чтобы иметь полный контроль над содержимым конфигурации. Такая сопоставимость зарезервирована для издания </w:t>
      </w:r>
      <w:proofErr w:type="spellStart"/>
      <w:r>
        <w:rPr>
          <w:rFonts w:ascii="Arial" w:eastAsia="Arial" w:hAnsi="Arial" w:cs="Arial"/>
          <w:sz w:val="20"/>
          <w:szCs w:val="20"/>
        </w:rPr>
        <w:t>Ultimate</w:t>
      </w:r>
      <w:proofErr w:type="spellEnd"/>
      <w:r>
        <w:rPr>
          <w:rFonts w:ascii="Arial" w:eastAsia="Arial" w:hAnsi="Arial" w:cs="Arial"/>
          <w:sz w:val="20"/>
          <w:szCs w:val="20"/>
        </w:rPr>
        <w:t xml:space="preserve"> в Preactor. См «</w:t>
      </w:r>
      <w:proofErr w:type="spellStart"/>
      <w:r>
        <w:rPr>
          <w:rFonts w:ascii="Arial" w:eastAsia="Arial" w:hAnsi="Arial" w:cs="Arial"/>
          <w:sz w:val="20"/>
          <w:szCs w:val="20"/>
        </w:rPr>
        <w:t>Ultimate</w:t>
      </w:r>
      <w:proofErr w:type="spellEnd"/>
      <w:r>
        <w:rPr>
          <w:rFonts w:ascii="Arial" w:eastAsia="Arial" w:hAnsi="Arial" w:cs="Arial"/>
          <w:sz w:val="20"/>
          <w:szCs w:val="20"/>
        </w:rPr>
        <w:t xml:space="preserve"> Конфигурация» для получения дополнительной информации.</w:t>
      </w:r>
    </w:p>
    <w:p w:rsidR="00971F50" w:rsidRDefault="00971F50" w:rsidP="00971F50">
      <w:pPr>
        <w:spacing w:line="138" w:lineRule="exact"/>
        <w:rPr>
          <w:sz w:val="20"/>
          <w:szCs w:val="20"/>
        </w:rPr>
      </w:pPr>
    </w:p>
    <w:p w:rsidR="00971F50" w:rsidRPr="00C06E1C" w:rsidRDefault="00971F50" w:rsidP="00971F50">
      <w:pPr>
        <w:rPr>
          <w:rFonts w:ascii="Arial" w:eastAsia="Arial" w:hAnsi="Arial" w:cs="Arial"/>
          <w:b/>
          <w:bCs/>
          <w:sz w:val="25"/>
          <w:szCs w:val="25"/>
        </w:rPr>
      </w:pPr>
      <w:r>
        <w:rPr>
          <w:rFonts w:ascii="Arial" w:eastAsia="Arial" w:hAnsi="Arial" w:cs="Arial"/>
          <w:b/>
          <w:bCs/>
          <w:sz w:val="25"/>
          <w:szCs w:val="25"/>
        </w:rPr>
        <w:t>Скомпилированные файлы конфигурации</w:t>
      </w:r>
    </w:p>
    <w:p w:rsidR="00971F50" w:rsidRDefault="00971F50" w:rsidP="00971F50">
      <w:pPr>
        <w:rPr>
          <w:sz w:val="20"/>
          <w:szCs w:val="20"/>
        </w:rPr>
      </w:pPr>
      <w:r>
        <w:rPr>
          <w:rFonts w:ascii="Arial" w:eastAsia="Arial" w:hAnsi="Arial" w:cs="Arial"/>
          <w:b/>
          <w:bCs/>
          <w:sz w:val="25"/>
          <w:szCs w:val="25"/>
        </w:rPr>
        <w:t>«Файл»</w:t>
      </w:r>
    </w:p>
    <w:p w:rsidR="00971F50" w:rsidRDefault="00971F50" w:rsidP="00971F50">
      <w:pPr>
        <w:spacing w:line="110" w:lineRule="exact"/>
        <w:rPr>
          <w:sz w:val="20"/>
          <w:szCs w:val="20"/>
        </w:rPr>
      </w:pPr>
    </w:p>
    <w:p w:rsidR="00971F50" w:rsidRDefault="00971F50" w:rsidP="00971F50">
      <w:pPr>
        <w:spacing w:line="277" w:lineRule="auto"/>
        <w:ind w:right="720"/>
        <w:rPr>
          <w:sz w:val="20"/>
          <w:szCs w:val="20"/>
        </w:rPr>
      </w:pPr>
      <w:r>
        <w:rPr>
          <w:rFonts w:ascii="Arial" w:eastAsia="Arial" w:hAnsi="Arial" w:cs="Arial"/>
          <w:sz w:val="20"/>
          <w:szCs w:val="20"/>
        </w:rPr>
        <w:t>Используйте этот параметр, чтобы указать скомпилированный файл конфигурации. Как правило, это будет файл скомпилирован с помощью pcompile.exe. Для получения дополнительной информации см «Параметры командной строки».</w:t>
      </w:r>
    </w:p>
    <w:p w:rsidR="00971F50" w:rsidRDefault="00971F50" w:rsidP="00971F50">
      <w:pPr>
        <w:spacing w:line="137" w:lineRule="exact"/>
        <w:rPr>
          <w:sz w:val="20"/>
          <w:szCs w:val="20"/>
        </w:rPr>
      </w:pPr>
    </w:p>
    <w:p w:rsidR="00971F50" w:rsidRDefault="00971F50" w:rsidP="00971F50">
      <w:pPr>
        <w:rPr>
          <w:sz w:val="20"/>
          <w:szCs w:val="20"/>
        </w:rPr>
      </w:pPr>
      <w:r>
        <w:rPr>
          <w:rFonts w:ascii="Arial" w:eastAsia="Arial" w:hAnsi="Arial" w:cs="Arial"/>
          <w:b/>
          <w:bCs/>
          <w:sz w:val="25"/>
          <w:szCs w:val="25"/>
        </w:rPr>
        <w:t>«Встроенный»</w:t>
      </w:r>
    </w:p>
    <w:p w:rsidR="00971F50" w:rsidRDefault="00971F50" w:rsidP="00971F50">
      <w:pPr>
        <w:spacing w:line="110" w:lineRule="exact"/>
        <w:rPr>
          <w:sz w:val="20"/>
          <w:szCs w:val="20"/>
        </w:rPr>
      </w:pPr>
    </w:p>
    <w:p w:rsidR="00971F50" w:rsidRDefault="00971F50" w:rsidP="00971F50">
      <w:pPr>
        <w:spacing w:line="277" w:lineRule="auto"/>
        <w:ind w:right="20"/>
        <w:rPr>
          <w:rFonts w:ascii="Arial" w:eastAsia="Arial" w:hAnsi="Arial" w:cs="Arial"/>
          <w:sz w:val="20"/>
          <w:szCs w:val="20"/>
        </w:rPr>
      </w:pPr>
      <w:r w:rsidRPr="002C62C3">
        <w:rPr>
          <w:rFonts w:ascii="Arial" w:eastAsia="Arial" w:hAnsi="Arial" w:cs="Arial"/>
          <w:sz w:val="20"/>
          <w:szCs w:val="20"/>
        </w:rPr>
        <w:t xml:space="preserve">Только конфигурация </w:t>
      </w:r>
      <w:proofErr w:type="spellStart"/>
      <w:r w:rsidRPr="002C62C3">
        <w:rPr>
          <w:rFonts w:ascii="Arial" w:eastAsia="Arial" w:hAnsi="Arial" w:cs="Arial"/>
          <w:sz w:val="20"/>
          <w:szCs w:val="20"/>
        </w:rPr>
        <w:t>соотвествующая</w:t>
      </w:r>
      <w:proofErr w:type="spellEnd"/>
      <w:r w:rsidRPr="002C62C3">
        <w:rPr>
          <w:rFonts w:ascii="Arial" w:eastAsia="Arial" w:hAnsi="Arial" w:cs="Arial"/>
          <w:sz w:val="20"/>
          <w:szCs w:val="20"/>
        </w:rPr>
        <w:t xml:space="preserve"> к использованной лицензии будет годна к употреблению</w:t>
      </w:r>
    </w:p>
    <w:p w:rsidR="00971F50" w:rsidRDefault="00971F50" w:rsidP="00971F50">
      <w:pPr>
        <w:spacing w:line="277" w:lineRule="auto"/>
        <w:ind w:right="20"/>
        <w:rPr>
          <w:rFonts w:ascii="Arial" w:eastAsia="Arial" w:hAnsi="Arial" w:cs="Arial"/>
          <w:sz w:val="20"/>
          <w:szCs w:val="20"/>
        </w:rPr>
      </w:pPr>
      <w:r>
        <w:rPr>
          <w:rFonts w:ascii="Arial" w:eastAsia="Arial" w:hAnsi="Arial" w:cs="Arial"/>
          <w:sz w:val="20"/>
          <w:szCs w:val="20"/>
        </w:rPr>
        <w:br/>
      </w:r>
    </w:p>
    <w:p w:rsidR="00971F50" w:rsidRDefault="00971F50" w:rsidP="00971F50">
      <w:pPr>
        <w:spacing w:line="277" w:lineRule="auto"/>
        <w:ind w:right="20"/>
        <w:rPr>
          <w:sz w:val="20"/>
          <w:szCs w:val="20"/>
        </w:rPr>
      </w:pPr>
    </w:p>
    <w:p w:rsidR="00971F50" w:rsidRDefault="00971F50" w:rsidP="00971F50">
      <w:pPr>
        <w:spacing w:line="137" w:lineRule="exact"/>
        <w:rPr>
          <w:sz w:val="20"/>
          <w:szCs w:val="20"/>
        </w:rPr>
      </w:pPr>
    </w:p>
    <w:p w:rsidR="00971F50" w:rsidRDefault="00971F50" w:rsidP="00971F50">
      <w:pPr>
        <w:rPr>
          <w:sz w:val="20"/>
          <w:szCs w:val="20"/>
        </w:rPr>
      </w:pPr>
      <w:r>
        <w:rPr>
          <w:rFonts w:ascii="Arial" w:eastAsia="Arial" w:hAnsi="Arial" w:cs="Arial"/>
          <w:b/>
          <w:bCs/>
          <w:sz w:val="25"/>
          <w:szCs w:val="25"/>
        </w:rPr>
        <w:lastRenderedPageBreak/>
        <w:t>«По умолчанию»</w:t>
      </w:r>
    </w:p>
    <w:p w:rsidR="00971F50" w:rsidRDefault="00971F50" w:rsidP="00971F50">
      <w:pPr>
        <w:spacing w:line="110" w:lineRule="exact"/>
        <w:rPr>
          <w:sz w:val="20"/>
          <w:szCs w:val="20"/>
        </w:rPr>
      </w:pPr>
    </w:p>
    <w:p w:rsidR="00971F50" w:rsidRDefault="00971F50" w:rsidP="00971F50">
      <w:pPr>
        <w:spacing w:line="277" w:lineRule="auto"/>
        <w:ind w:right="200"/>
        <w:rPr>
          <w:rFonts w:ascii="Arial" w:eastAsia="Arial" w:hAnsi="Arial" w:cs="Arial"/>
          <w:sz w:val="20"/>
          <w:szCs w:val="20"/>
        </w:rPr>
      </w:pPr>
      <w:r>
        <w:rPr>
          <w:rFonts w:ascii="Arial" w:eastAsia="Arial" w:hAnsi="Arial" w:cs="Arial"/>
          <w:sz w:val="20"/>
          <w:szCs w:val="20"/>
        </w:rPr>
        <w:t xml:space="preserve">Скомпилированный файл будет выбран в случае необходимости данного типа лицензии. Например, если вы используете лицензию времени выполнения Классического Preactor </w:t>
      </w:r>
      <w:proofErr w:type="spellStart"/>
      <w:r>
        <w:rPr>
          <w:rFonts w:ascii="Arial" w:eastAsia="Arial" w:hAnsi="Arial" w:cs="Arial"/>
          <w:sz w:val="20"/>
          <w:szCs w:val="20"/>
        </w:rPr>
        <w:t>Enterprise</w:t>
      </w:r>
      <w:proofErr w:type="spellEnd"/>
      <w:r>
        <w:rPr>
          <w:rFonts w:ascii="Arial" w:eastAsia="Arial" w:hAnsi="Arial" w:cs="Arial"/>
          <w:sz w:val="20"/>
          <w:szCs w:val="20"/>
        </w:rPr>
        <w:t xml:space="preserve">, будут использоваться скомпилированные конфигурации </w:t>
      </w:r>
      <w:proofErr w:type="spellStart"/>
      <w:r>
        <w:rPr>
          <w:rFonts w:ascii="Arial" w:eastAsia="Arial" w:hAnsi="Arial" w:cs="Arial"/>
          <w:sz w:val="20"/>
          <w:szCs w:val="20"/>
        </w:rPr>
        <w:t>Enterprise</w:t>
      </w:r>
      <w:proofErr w:type="spellEnd"/>
      <w:r>
        <w:rPr>
          <w:rFonts w:ascii="Arial" w:eastAsia="Arial" w:hAnsi="Arial" w:cs="Arial"/>
          <w:sz w:val="20"/>
          <w:szCs w:val="20"/>
        </w:rPr>
        <w:t xml:space="preserve"> во время выполнения.</w:t>
      </w:r>
    </w:p>
    <w:p w:rsidR="00971F50" w:rsidRDefault="00971F50" w:rsidP="00971F50">
      <w:pPr>
        <w:spacing w:line="277" w:lineRule="auto"/>
        <w:ind w:right="200"/>
        <w:rPr>
          <w:rFonts w:ascii="Arial" w:eastAsia="Arial" w:hAnsi="Arial" w:cs="Arial"/>
          <w:sz w:val="20"/>
          <w:szCs w:val="20"/>
        </w:rPr>
      </w:pPr>
    </w:p>
    <w:p w:rsidR="00971F50" w:rsidRDefault="00971F50" w:rsidP="00971F50">
      <w:pPr>
        <w:spacing w:line="277" w:lineRule="auto"/>
        <w:ind w:right="200"/>
        <w:jc w:val="center"/>
        <w:rPr>
          <w:sz w:val="20"/>
          <w:szCs w:val="20"/>
        </w:rPr>
      </w:pPr>
      <w:r>
        <w:rPr>
          <w:noProof/>
        </w:rPr>
        <w:drawing>
          <wp:inline distT="0" distB="0" distL="0" distR="0" wp14:anchorId="71575A08" wp14:editId="3F25DBD1">
            <wp:extent cx="3933825" cy="56292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5629275"/>
                    </a:xfrm>
                    <a:prstGeom prst="rect">
                      <a:avLst/>
                    </a:prstGeom>
                  </pic:spPr>
                </pic:pic>
              </a:graphicData>
            </a:graphic>
          </wp:inline>
        </w:drawing>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14:anchorId="2A6EC4F5" wp14:editId="7686B149">
                <wp:simplePos x="0" y="0"/>
                <wp:positionH relativeFrom="column">
                  <wp:posOffset>0</wp:posOffset>
                </wp:positionH>
                <wp:positionV relativeFrom="paragraph">
                  <wp:posOffset>572770</wp:posOffset>
                </wp:positionV>
                <wp:extent cx="7096125" cy="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19B97F0" id="Shape 27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0,45.1pt" to="558.7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90dvAEAAIQDAAAOAAAAZHJzL2Uyb0RvYy54bWysU8mOEzEQvSPxD5bvpDsNdDJWOnOYIVxG&#10;EGngAyq2O23hTbZJd/6esrMwgTkhfLBci1/Vey6v7iejyUGGqJzt6HxWUyItd0LZfUe/f9u8W1IS&#10;E1gB2lnZ0aOM9H799s1q9Ew2bnBayEAQxEY2+o4OKXlWVZEP0kCcOS8tBnsXDCQ0w74SAUZEN7pq&#10;6rqtRheED47LGNH7eArSdcHve8nT176PMhHdUewtlT2UfZf3ar0Ctg/gB8XPbcA/dGFAWSx6hXqE&#10;BORnUH9BGcWDi65PM+5M5fpecVk4IJt5/Qeb5wG8LFxQnOivMsX/B8u/HLaBKNHRZvGeEgsGH6nU&#10;JdmB8ow+Msx6sNuQCfLJPvsnx39EjFU3wWxEf0qb+mByOjIkU5H7eJVbTolwdC7qu3befKSEY+zD&#10;oi3lKmCXuz7E9Fk6Q/Kho1rZLAYwODzFlKsDu6Rkd3RaiY3Suhhhv3vQgRwAH35TViaDV27StCUj&#10;jm3TtssCfROMLzHqsl7DMCrhCGtlOrq8JgEbJIhPVmBRYAmUPp2xAW3Pwp20yqrtnDhuw0VQfOrS&#10;6Xks8yy9tMvt359n/QsAAP//AwBQSwMEFAAGAAgAAAAhANJqEIDdAAAABwEAAA8AAABkcnMvZG93&#10;bnJldi54bWxMj81OwzAQhO9IfQdrkbhRJ0HlJ8Sp0koV4gASoeLsxkscGq/T2G7D2+OKAxx3ZjTz&#10;bbGcTM+OOLrOkoB0ngBDaqzqqBWwfd9c3wNzXpKSvSUU8I0OluXsopC5sid6w2PtWxZLyOVSgPZ+&#10;yDl3jUYj3dwOSNH7tKORPp5jy9UoT7Hc9DxLkltuZEdxQcsB1xqbfR2MgMPH4eVL3zxlqzpU/nlT&#10;vS7CNghxdTlVj8A8Tv4vDGf8iA5lZNrZQMqxXkB8xAt4SDJgZzdN7xbAdr8KLwv+n7/8AQAA//8D&#10;AFBLAQItABQABgAIAAAAIQC2gziS/gAAAOEBAAATAAAAAAAAAAAAAAAAAAAAAABbQ29udGVudF9U&#10;eXBlc10ueG1sUEsBAi0AFAAGAAgAAAAhADj9If/WAAAAlAEAAAsAAAAAAAAAAAAAAAAALwEAAF9y&#10;ZWxzLy5yZWxzUEsBAi0AFAAGAAgAAAAhADGD3R28AQAAhAMAAA4AAAAAAAAAAAAAAAAALgIAAGRy&#10;cy9lMm9Eb2MueG1sUEsBAi0AFAAGAAgAAAAhANJqEIDdAAAABwEAAA8AAAAAAAAAAAAAAAAAFgQA&#10;AGRycy9kb3ducmV2LnhtbFBLBQYAAAAABAAEAPMAAAAgBQ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bookmarkStart w:id="2" w:name="_GoBack"/>
      <w:bookmarkEnd w:id="2"/>
    </w:p>
    <w:p w:rsidR="00971F50" w:rsidRDefault="00971F50" w:rsidP="00971F50">
      <w:pPr>
        <w:jc w:val="right"/>
        <w:rPr>
          <w:sz w:val="20"/>
          <w:szCs w:val="20"/>
        </w:rPr>
      </w:pPr>
      <w:bookmarkStart w:id="3" w:name="page48"/>
      <w:bookmarkEnd w:id="3"/>
      <w:r>
        <w:rPr>
          <w:rFonts w:ascii="Arial" w:eastAsia="Arial" w:hAnsi="Arial" w:cs="Arial"/>
          <w:sz w:val="20"/>
          <w:szCs w:val="20"/>
        </w:rPr>
        <w:lastRenderedPageBreak/>
        <w:t xml:space="preserve">Preactor </w:t>
      </w:r>
      <w:proofErr w:type="spellStart"/>
      <w:r>
        <w:rPr>
          <w:rFonts w:ascii="Arial" w:eastAsia="Arial" w:hAnsi="Arial" w:cs="Arial"/>
          <w:sz w:val="20"/>
          <w:szCs w:val="20"/>
        </w:rPr>
        <w:t>Desktop</w:t>
      </w:r>
      <w:proofErr w:type="spellEnd"/>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67456" behindDoc="1" locked="0" layoutInCell="0" allowOverlap="1" wp14:anchorId="284C25E5" wp14:editId="0C569D15">
                <wp:simplePos x="0" y="0"/>
                <wp:positionH relativeFrom="column">
                  <wp:posOffset>0</wp:posOffset>
                </wp:positionH>
                <wp:positionV relativeFrom="paragraph">
                  <wp:posOffset>20320</wp:posOffset>
                </wp:positionV>
                <wp:extent cx="7096125" cy="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EE12041" id="Shape 274"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dRvAEAAIQDAAAOAAAAZHJzL2Uyb0RvYy54bWysU8tu2zAQvBfIPxC815LVVHY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LSUGND5S&#10;vpekBNozuNAg6t5sfRLIRvPsniz7FbBWXBVTENwEGzuvExwVkjHbfbzYLcZIGCYX5Zd6Xn2mhGHt&#10;dlF/StcV0JzPOh/iV2E1SR8tVdIkM6CBw1OIE/QMSelgleQbqVQO/H53rzw5AD78Jq8T+xVMGTLg&#10;2FZ1vczUV8XwlqPM628cWkYcYSV1S5cXEDS9AP5oOPYJTQSppm+Up8zJuMmr5NrO8uPWnw3Fp84+&#10;nMYyzdLbOJ9+/Xn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J0QnUb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971F50" w:rsidRDefault="00971F50" w:rsidP="00971F50">
      <w:pPr>
        <w:spacing w:line="357" w:lineRule="exact"/>
        <w:rPr>
          <w:sz w:val="20"/>
          <w:szCs w:val="20"/>
        </w:rPr>
      </w:pPr>
    </w:p>
    <w:p w:rsidR="00971F50" w:rsidRDefault="00971F50" w:rsidP="00971F50">
      <w:pPr>
        <w:rPr>
          <w:sz w:val="20"/>
          <w:szCs w:val="20"/>
        </w:rPr>
      </w:pPr>
      <w:r>
        <w:rPr>
          <w:rFonts w:ascii="Arial" w:eastAsia="Arial" w:hAnsi="Arial" w:cs="Arial"/>
          <w:sz w:val="30"/>
          <w:szCs w:val="30"/>
        </w:rPr>
        <w:t>Языковые настройки</w:t>
      </w:r>
    </w:p>
    <w:p w:rsidR="00971F50" w:rsidRDefault="00971F50" w:rsidP="00971F50">
      <w:pPr>
        <w:spacing w:line="117" w:lineRule="exact"/>
        <w:rPr>
          <w:sz w:val="20"/>
          <w:szCs w:val="20"/>
        </w:rPr>
      </w:pPr>
    </w:p>
    <w:p w:rsidR="00971F50" w:rsidRDefault="00971F50" w:rsidP="00971F50">
      <w:pPr>
        <w:spacing w:line="277" w:lineRule="auto"/>
        <w:ind w:right="180"/>
        <w:rPr>
          <w:sz w:val="20"/>
          <w:szCs w:val="20"/>
        </w:rPr>
      </w:pPr>
      <w:r>
        <w:rPr>
          <w:rFonts w:ascii="Arial" w:eastAsia="Arial" w:hAnsi="Arial" w:cs="Arial"/>
          <w:sz w:val="20"/>
          <w:szCs w:val="20"/>
        </w:rPr>
        <w:t xml:space="preserve">Чтобы отменить выбор языка по умолчанию, вы можете указать язык здесь. Для получения дополнительной информации см «Языковая поддержка» </w:t>
      </w:r>
    </w:p>
    <w:p w:rsidR="00971F50" w:rsidRDefault="00971F50" w:rsidP="00971F50">
      <w:pPr>
        <w:spacing w:line="130" w:lineRule="exact"/>
        <w:rPr>
          <w:sz w:val="20"/>
          <w:szCs w:val="20"/>
        </w:rPr>
      </w:pPr>
    </w:p>
    <w:p w:rsidR="00971F50" w:rsidRDefault="00971F50" w:rsidP="00971F50">
      <w:pPr>
        <w:rPr>
          <w:sz w:val="20"/>
          <w:szCs w:val="20"/>
        </w:rPr>
      </w:pPr>
      <w:r>
        <w:rPr>
          <w:rFonts w:ascii="Arial" w:eastAsia="Arial" w:hAnsi="Arial" w:cs="Arial"/>
          <w:sz w:val="40"/>
          <w:szCs w:val="40"/>
        </w:rPr>
        <w:t>Вкладка «Представление»</w:t>
      </w:r>
    </w:p>
    <w:p w:rsidR="00971F50" w:rsidRDefault="00971F50" w:rsidP="00971F50">
      <w:pPr>
        <w:spacing w:line="98" w:lineRule="exact"/>
        <w:rPr>
          <w:sz w:val="20"/>
          <w:szCs w:val="20"/>
        </w:rPr>
      </w:pPr>
    </w:p>
    <w:p w:rsidR="00971F50" w:rsidRDefault="00971F50" w:rsidP="00971F50">
      <w:pPr>
        <w:rPr>
          <w:rFonts w:ascii="Arial" w:eastAsia="Arial" w:hAnsi="Arial" w:cs="Arial"/>
          <w:sz w:val="30"/>
          <w:szCs w:val="30"/>
        </w:rPr>
      </w:pPr>
    </w:p>
    <w:p w:rsidR="00971F50" w:rsidRDefault="00971F50" w:rsidP="00971F50">
      <w:pPr>
        <w:rPr>
          <w:sz w:val="20"/>
          <w:szCs w:val="20"/>
        </w:rPr>
      </w:pPr>
      <w:r>
        <w:rPr>
          <w:rFonts w:ascii="Arial" w:eastAsia="Arial" w:hAnsi="Arial" w:cs="Arial"/>
          <w:sz w:val="30"/>
          <w:szCs w:val="30"/>
        </w:rPr>
        <w:t>Показать секунды в поле Время</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Если флажок установлен, все поля времени в Preactor покажет элемент секунд, а также часы и минуты.</w:t>
      </w:r>
    </w:p>
    <w:p w:rsidR="00971F50" w:rsidRDefault="00971F50" w:rsidP="00971F50">
      <w:pPr>
        <w:spacing w:line="167" w:lineRule="exact"/>
        <w:rPr>
          <w:sz w:val="20"/>
          <w:szCs w:val="20"/>
        </w:rPr>
      </w:pPr>
    </w:p>
    <w:p w:rsidR="00971F50" w:rsidRDefault="00971F50" w:rsidP="00971F50">
      <w:pPr>
        <w:rPr>
          <w:sz w:val="20"/>
          <w:szCs w:val="20"/>
        </w:rPr>
      </w:pPr>
      <w:r>
        <w:rPr>
          <w:rFonts w:ascii="Arial" w:eastAsia="Arial" w:hAnsi="Arial" w:cs="Arial"/>
          <w:sz w:val="30"/>
          <w:szCs w:val="30"/>
        </w:rPr>
        <w:t>Отключение Сглаживание шрифтов</w:t>
      </w:r>
    </w:p>
    <w:p w:rsidR="00971F50" w:rsidRDefault="00971F50" w:rsidP="00971F50">
      <w:pPr>
        <w:spacing w:line="117" w:lineRule="exact"/>
        <w:rPr>
          <w:sz w:val="20"/>
          <w:szCs w:val="20"/>
        </w:rPr>
      </w:pPr>
    </w:p>
    <w:p w:rsidR="00971F50" w:rsidRDefault="00971F50" w:rsidP="00971F50">
      <w:pPr>
        <w:spacing w:line="279" w:lineRule="auto"/>
        <w:ind w:right="200"/>
        <w:rPr>
          <w:sz w:val="20"/>
          <w:szCs w:val="20"/>
        </w:rPr>
      </w:pPr>
      <w:r>
        <w:rPr>
          <w:rFonts w:ascii="Arial" w:eastAsia="Arial" w:hAnsi="Arial" w:cs="Arial"/>
          <w:sz w:val="20"/>
          <w:szCs w:val="20"/>
        </w:rPr>
        <w:t xml:space="preserve">Исторически некоторые </w:t>
      </w:r>
      <w:proofErr w:type="gramStart"/>
      <w:r>
        <w:rPr>
          <w:rFonts w:ascii="Arial" w:eastAsia="Arial" w:hAnsi="Arial" w:cs="Arial"/>
          <w:sz w:val="20"/>
          <w:szCs w:val="20"/>
        </w:rPr>
        <w:t>аппаратные  драйвера</w:t>
      </w:r>
      <w:proofErr w:type="gramEnd"/>
      <w:r>
        <w:rPr>
          <w:rFonts w:ascii="Arial" w:eastAsia="Arial" w:hAnsi="Arial" w:cs="Arial"/>
          <w:sz w:val="20"/>
          <w:szCs w:val="20"/>
        </w:rPr>
        <w:t xml:space="preserve"> показали недостаточную эффективность в отношении сглаживания шрифтов. Эта опция может быть включена, чтобы обойти такие проблемы с производительностью.</w:t>
      </w:r>
    </w:p>
    <w:p w:rsidR="00971F50" w:rsidRDefault="00971F50" w:rsidP="00971F50">
      <w:pPr>
        <w:spacing w:line="128" w:lineRule="exact"/>
        <w:rPr>
          <w:sz w:val="20"/>
          <w:szCs w:val="20"/>
        </w:rPr>
      </w:pPr>
    </w:p>
    <w:p w:rsidR="00971F50" w:rsidRDefault="00971F50" w:rsidP="00971F50">
      <w:pPr>
        <w:rPr>
          <w:rFonts w:ascii="Arial" w:eastAsia="Arial" w:hAnsi="Arial" w:cs="Arial"/>
          <w:sz w:val="40"/>
          <w:szCs w:val="40"/>
        </w:rPr>
      </w:pPr>
      <w:r>
        <w:rPr>
          <w:rFonts w:ascii="Arial" w:eastAsia="Arial" w:hAnsi="Arial" w:cs="Arial"/>
          <w:sz w:val="40"/>
          <w:szCs w:val="40"/>
        </w:rPr>
        <w:t>Продвинутая вкладка «Сложный»</w:t>
      </w:r>
    </w:p>
    <w:p w:rsidR="00971F50" w:rsidRDefault="00971F50" w:rsidP="00971F50">
      <w:pPr>
        <w:rPr>
          <w:sz w:val="20"/>
          <w:szCs w:val="20"/>
        </w:rPr>
      </w:pPr>
    </w:p>
    <w:p w:rsidR="00971F50" w:rsidRDefault="00971F50" w:rsidP="00971F50">
      <w:pPr>
        <w:spacing w:line="98" w:lineRule="exact"/>
        <w:rPr>
          <w:sz w:val="20"/>
          <w:szCs w:val="20"/>
        </w:rPr>
      </w:pPr>
    </w:p>
    <w:p w:rsidR="00971F50" w:rsidRDefault="00971F50" w:rsidP="00971F50">
      <w:pPr>
        <w:rPr>
          <w:sz w:val="20"/>
          <w:szCs w:val="20"/>
        </w:rPr>
      </w:pPr>
      <w:r>
        <w:rPr>
          <w:rFonts w:ascii="Arial" w:eastAsia="Arial" w:hAnsi="Arial" w:cs="Arial"/>
          <w:sz w:val="30"/>
          <w:szCs w:val="30"/>
        </w:rPr>
        <w:t xml:space="preserve">Создание предприятия </w:t>
      </w:r>
      <w:proofErr w:type="spellStart"/>
      <w:r>
        <w:rPr>
          <w:rFonts w:ascii="Arial" w:eastAsia="Arial" w:hAnsi="Arial" w:cs="Arial"/>
          <w:sz w:val="30"/>
          <w:szCs w:val="30"/>
        </w:rPr>
        <w:t>Run-Time</w:t>
      </w:r>
      <w:proofErr w:type="spellEnd"/>
    </w:p>
    <w:p w:rsidR="00971F50" w:rsidRDefault="00971F50" w:rsidP="00971F50">
      <w:pPr>
        <w:spacing w:line="117" w:lineRule="exact"/>
        <w:rPr>
          <w:sz w:val="20"/>
          <w:szCs w:val="20"/>
        </w:rPr>
      </w:pPr>
    </w:p>
    <w:p w:rsidR="00971F50" w:rsidRDefault="00971F50" w:rsidP="00971F50">
      <w:pPr>
        <w:spacing w:line="277" w:lineRule="auto"/>
        <w:ind w:right="420"/>
        <w:rPr>
          <w:sz w:val="20"/>
          <w:szCs w:val="20"/>
        </w:rPr>
      </w:pPr>
      <w:r>
        <w:rPr>
          <w:rFonts w:ascii="Arial" w:eastAsia="Arial" w:hAnsi="Arial" w:cs="Arial"/>
          <w:sz w:val="20"/>
          <w:szCs w:val="20"/>
        </w:rPr>
        <w:t xml:space="preserve">При использовании продукта Классического Preactor </w:t>
      </w:r>
      <w:proofErr w:type="spellStart"/>
      <w:r>
        <w:rPr>
          <w:rFonts w:ascii="Arial" w:eastAsia="Arial" w:hAnsi="Arial" w:cs="Arial"/>
          <w:sz w:val="20"/>
          <w:szCs w:val="20"/>
        </w:rPr>
        <w:t>Enterprise</w:t>
      </w:r>
      <w:proofErr w:type="spellEnd"/>
      <w:r>
        <w:rPr>
          <w:rFonts w:ascii="Arial" w:eastAsia="Arial" w:hAnsi="Arial" w:cs="Arial"/>
          <w:sz w:val="20"/>
          <w:szCs w:val="20"/>
        </w:rPr>
        <w:t xml:space="preserve">, эта опция создаст новый </w:t>
      </w:r>
      <w:proofErr w:type="spellStart"/>
      <w:r>
        <w:rPr>
          <w:rFonts w:ascii="Arial" w:eastAsia="Arial" w:hAnsi="Arial" w:cs="Arial"/>
          <w:sz w:val="20"/>
          <w:szCs w:val="20"/>
        </w:rPr>
        <w:t>Enterprise</w:t>
      </w:r>
      <w:proofErr w:type="spellEnd"/>
      <w:r>
        <w:rPr>
          <w:rFonts w:ascii="Arial" w:eastAsia="Arial" w:hAnsi="Arial" w:cs="Arial"/>
          <w:sz w:val="20"/>
          <w:szCs w:val="20"/>
        </w:rPr>
        <w:t xml:space="preserve"> во время выполнения файла для использования с </w:t>
      </w:r>
      <w:proofErr w:type="spellStart"/>
      <w:r>
        <w:rPr>
          <w:rFonts w:ascii="Arial" w:eastAsia="Arial" w:hAnsi="Arial" w:cs="Arial"/>
          <w:sz w:val="20"/>
          <w:szCs w:val="20"/>
        </w:rPr>
        <w:t>Enterprise</w:t>
      </w:r>
      <w:proofErr w:type="spellEnd"/>
      <w:r>
        <w:rPr>
          <w:rFonts w:ascii="Arial" w:eastAsia="Arial" w:hAnsi="Arial" w:cs="Arial"/>
          <w:sz w:val="20"/>
          <w:szCs w:val="20"/>
        </w:rPr>
        <w:t xml:space="preserve"> лицензией при запуске Preactor.</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Добавить в избранное</w:t>
      </w:r>
    </w:p>
    <w:p w:rsidR="00971F50" w:rsidRPr="00426DBC" w:rsidRDefault="00971F50" w:rsidP="00971F50">
      <w:pPr>
        <w:spacing w:line="117" w:lineRule="exact"/>
        <w:rPr>
          <w:rFonts w:ascii="Arial" w:eastAsia="Arial" w:hAnsi="Arial" w:cs="Arial"/>
          <w:sz w:val="20"/>
          <w:szCs w:val="20"/>
        </w:rPr>
      </w:pPr>
    </w:p>
    <w:p w:rsidR="00971F50" w:rsidRDefault="00971F50" w:rsidP="00971F50">
      <w:pPr>
        <w:rPr>
          <w:rFonts w:ascii="Arial" w:eastAsia="Arial" w:hAnsi="Arial" w:cs="Arial"/>
          <w:sz w:val="20"/>
          <w:szCs w:val="20"/>
        </w:rPr>
      </w:pPr>
    </w:p>
    <w:p w:rsidR="00971F50" w:rsidRDefault="00971F50" w:rsidP="00971F50">
      <w:pPr>
        <w:rPr>
          <w:rFonts w:ascii="Arial" w:eastAsia="Arial" w:hAnsi="Arial" w:cs="Arial"/>
          <w:sz w:val="20"/>
          <w:szCs w:val="20"/>
        </w:rPr>
      </w:pPr>
      <w:r w:rsidRPr="00426DBC">
        <w:rPr>
          <w:rFonts w:ascii="Arial" w:eastAsia="Arial" w:hAnsi="Arial" w:cs="Arial"/>
          <w:sz w:val="20"/>
          <w:szCs w:val="20"/>
        </w:rPr>
        <w:t>Используйте эту кнопку, чтобы создать ярлык для файла определения команды, редактируемого в данный момент в папке Избранное в каталоге конфигурации Preactor. Ярлыки, созданные в этой папке, отображаются в селекторе конфигурации при выборе вкладки избранное.</w:t>
      </w:r>
    </w:p>
    <w:p w:rsidR="00971F50" w:rsidRDefault="00971F50" w:rsidP="00971F50">
      <w:pPr>
        <w:rPr>
          <w:rFonts w:ascii="Arial" w:eastAsia="Arial" w:hAnsi="Arial" w:cs="Arial"/>
          <w:sz w:val="20"/>
          <w:szCs w:val="20"/>
        </w:rPr>
      </w:pPr>
    </w:p>
    <w:p w:rsidR="00971F50" w:rsidRDefault="00971F50" w:rsidP="00971F50">
      <w:pPr>
        <w:spacing w:line="131" w:lineRule="exact"/>
        <w:rPr>
          <w:sz w:val="20"/>
          <w:szCs w:val="20"/>
        </w:rPr>
      </w:pPr>
    </w:p>
    <w:p w:rsidR="00971F50" w:rsidRDefault="00971F50" w:rsidP="00971F50">
      <w:pPr>
        <w:rPr>
          <w:sz w:val="20"/>
          <w:szCs w:val="20"/>
        </w:rPr>
      </w:pPr>
      <w:r>
        <w:rPr>
          <w:rFonts w:ascii="Arial" w:eastAsia="Arial" w:hAnsi="Arial" w:cs="Arial"/>
          <w:sz w:val="30"/>
          <w:szCs w:val="30"/>
        </w:rPr>
        <w:t>Другой Текст</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Дополнительные команды, которые не распознаются в редакторе Command File могут быть введены здесь.</w:t>
      </w:r>
    </w:p>
    <w:p w:rsidR="00971F50" w:rsidRDefault="00971F50" w:rsidP="00971F50">
      <w:pPr>
        <w:spacing w:line="192" w:lineRule="exact"/>
        <w:rPr>
          <w:sz w:val="20"/>
          <w:szCs w:val="20"/>
        </w:rPr>
      </w:pPr>
    </w:p>
    <w:p w:rsidR="00971F50" w:rsidRDefault="00971F50" w:rsidP="00971F50">
      <w:pPr>
        <w:rPr>
          <w:sz w:val="20"/>
          <w:szCs w:val="20"/>
        </w:rPr>
      </w:pPr>
      <w:r>
        <w:rPr>
          <w:rFonts w:ascii="Arial" w:eastAsia="Arial" w:hAnsi="Arial" w:cs="Arial"/>
          <w:sz w:val="50"/>
          <w:szCs w:val="50"/>
        </w:rPr>
        <w:t xml:space="preserve">Preactor </w:t>
      </w:r>
      <w:proofErr w:type="spellStart"/>
      <w:r>
        <w:rPr>
          <w:rFonts w:ascii="Arial" w:eastAsia="Arial" w:hAnsi="Arial" w:cs="Arial"/>
          <w:sz w:val="50"/>
          <w:szCs w:val="50"/>
        </w:rPr>
        <w:t>Desktop</w:t>
      </w:r>
      <w:proofErr w:type="spellEnd"/>
    </w:p>
    <w:p w:rsidR="00971F50" w:rsidRDefault="00971F50" w:rsidP="00971F50">
      <w:pPr>
        <w:spacing w:line="327" w:lineRule="exact"/>
        <w:rPr>
          <w:sz w:val="20"/>
          <w:szCs w:val="20"/>
        </w:rPr>
      </w:pPr>
    </w:p>
    <w:p w:rsidR="00971F50" w:rsidRDefault="00971F50" w:rsidP="00971F50">
      <w:pPr>
        <w:spacing w:line="304" w:lineRule="auto"/>
        <w:ind w:right="260"/>
        <w:rPr>
          <w:sz w:val="20"/>
          <w:szCs w:val="20"/>
        </w:rPr>
      </w:pPr>
      <w:r>
        <w:rPr>
          <w:rFonts w:ascii="Arial" w:eastAsia="Arial" w:hAnsi="Arial" w:cs="Arial"/>
          <w:sz w:val="19"/>
          <w:szCs w:val="19"/>
        </w:rPr>
        <w:t>Рабочий стол Preactor является экраном пользовательского интерфейса, который обеспечивает доступ ко всем модулям Preactor, такие как секвенсор, редактор, параметры передачи данных и т.д. В этом разделе описывается организация окна Preactor и связанные с ним параметрами.</w:t>
      </w:r>
    </w:p>
    <w:p w:rsidR="00971F50" w:rsidRDefault="00971F50" w:rsidP="00971F50">
      <w:pPr>
        <w:spacing w:line="117" w:lineRule="exact"/>
        <w:rPr>
          <w:sz w:val="20"/>
          <w:szCs w:val="20"/>
        </w:rPr>
      </w:pPr>
    </w:p>
    <w:p w:rsidR="00971F50" w:rsidRDefault="00971F50" w:rsidP="00971F50">
      <w:pPr>
        <w:rPr>
          <w:sz w:val="20"/>
          <w:szCs w:val="20"/>
        </w:rPr>
      </w:pPr>
      <w:r>
        <w:rPr>
          <w:rFonts w:ascii="Arial" w:eastAsia="Arial" w:hAnsi="Arial" w:cs="Arial"/>
          <w:sz w:val="20"/>
          <w:szCs w:val="20"/>
        </w:rPr>
        <w:t>Окно разделено на 3 области:</w:t>
      </w:r>
    </w:p>
    <w:p w:rsidR="00971F50" w:rsidRDefault="00971F50" w:rsidP="00971F50">
      <w:pPr>
        <w:spacing w:line="190" w:lineRule="exact"/>
        <w:rPr>
          <w:sz w:val="20"/>
          <w:szCs w:val="20"/>
        </w:rPr>
      </w:pPr>
    </w:p>
    <w:p w:rsidR="00971F50" w:rsidRDefault="00971F50" w:rsidP="00971F50">
      <w:pPr>
        <w:numPr>
          <w:ilvl w:val="0"/>
          <w:numId w:val="1"/>
        </w:numPr>
        <w:tabs>
          <w:tab w:val="left" w:pos="600"/>
        </w:tabs>
        <w:ind w:left="600" w:hanging="225"/>
        <w:rPr>
          <w:rFonts w:ascii="Wingdings" w:eastAsia="Wingdings" w:hAnsi="Wingdings" w:cs="Wingdings"/>
          <w:sz w:val="10"/>
          <w:szCs w:val="10"/>
        </w:rPr>
      </w:pPr>
      <w:r>
        <w:rPr>
          <w:rFonts w:ascii="Arial" w:eastAsia="Arial" w:hAnsi="Arial" w:cs="Arial"/>
          <w:sz w:val="20"/>
          <w:szCs w:val="20"/>
        </w:rPr>
        <w:t>Панель навигации.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
        </w:numPr>
        <w:tabs>
          <w:tab w:val="left" w:pos="600"/>
        </w:tabs>
        <w:ind w:left="600" w:hanging="225"/>
        <w:rPr>
          <w:rFonts w:ascii="Wingdings" w:eastAsia="Wingdings" w:hAnsi="Wingdings" w:cs="Wingdings"/>
          <w:sz w:val="10"/>
          <w:szCs w:val="10"/>
        </w:rPr>
      </w:pPr>
      <w:r>
        <w:rPr>
          <w:rFonts w:ascii="Arial" w:eastAsia="Arial" w:hAnsi="Arial" w:cs="Arial"/>
          <w:sz w:val="20"/>
          <w:szCs w:val="20"/>
        </w:rPr>
        <w:t>Активная панель.</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
        </w:numPr>
        <w:tabs>
          <w:tab w:val="left" w:pos="600"/>
        </w:tabs>
        <w:ind w:left="600" w:hanging="225"/>
        <w:rPr>
          <w:rFonts w:ascii="Wingdings" w:eastAsia="Wingdings" w:hAnsi="Wingdings" w:cs="Wingdings"/>
          <w:sz w:val="10"/>
          <w:szCs w:val="10"/>
        </w:rPr>
      </w:pPr>
      <w:r>
        <w:rPr>
          <w:rFonts w:ascii="Arial" w:eastAsia="Arial" w:hAnsi="Arial" w:cs="Arial"/>
          <w:sz w:val="20"/>
          <w:szCs w:val="20"/>
        </w:rPr>
        <w:t>Рабочая область.</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68480" behindDoc="1" locked="0" layoutInCell="0" allowOverlap="1" wp14:anchorId="71D4EEC4" wp14:editId="10D8C1A1">
                <wp:simplePos x="0" y="0"/>
                <wp:positionH relativeFrom="column">
                  <wp:posOffset>0</wp:posOffset>
                </wp:positionH>
                <wp:positionV relativeFrom="paragraph">
                  <wp:posOffset>2328545</wp:posOffset>
                </wp:positionV>
                <wp:extent cx="7096125" cy="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0B142AD" id="Shape 275"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0,183.35pt" to="558.75pt,1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rRIuwEAAIQDAAAOAAAAZHJzL2Uyb0RvYy54bWysU01v2zAMvQ/ofxB0b+x4q5MacXpol16K&#10;LUC3H8BIcixMX5C02Pn3o+Qka7aehukgiOTTI/lErR5GrchB+CCtael8VlIiDLNcmn1Lv3/b3C4p&#10;CREMB2WNaOlRBPqwvvmwGlwjKttbxYUnSGJCM7iW9jG6pigC64WGMLNOGAx21muIaPp9wT0MyK5V&#10;UZVlXQzWc+ctEyGg92kK0nXm7zrB4teuCyIS1VKsLebd532X9mK9gmbvwfWSncqAf6hCgzSY9EL1&#10;BBHITy//otKSeRtsF2fM6sJ2nWQi94DdzMs/unntwYncC4oT3EWm8P9o2ZfD1hPJW1ot7igxoPGR&#10;cl6SHCjP4EKDqEez9alBNppX92LZj4Cx4iqYjOAm2Nh5neDYIRmz3MeL3GKMhKFzUd7X8wqzMox9&#10;WtQfU7oCmvNd50N8FlaTdGipkiaJAQ0cXkKcoGdIcgerJN9IpbLh97tH5ckB8OE3eZ3Yr2DKkAHH&#10;tqrrZaa+Coa3HGVe73FoGXGEldQtXV5A0PQC+GfDsU5oIkg1nbE9ZU7CTVol1XaWH7f+LCg+ddbh&#10;NJZplt7a+fbvz7P+BQAA//8DAFBLAwQUAAYACAAAACEA7O2T1N4AAAAJAQAADwAAAGRycy9kb3du&#10;cmV2LnhtbEyPUUvDMBSF3wX/Q7iCby7txrpRm44qDPFBwTr2nDXXptrcdE2y1X9vBoI+nnsu53yn&#10;2EymZyccXWdJQDpLgCE1VnXUCti9b+/WwJyXpGRvCQV8o4NNeX1VyFzZM73hqfYtiyHkcilAez/k&#10;nLtGo5FuZgek6H3Y0Ugf5dhyNcpzDDc9nydJxo3sKDZoOeCjxuarDkbAcX98+dSLp/lDHSr/vK1e&#10;l2EXhLi9map7YB4n//cMF/yIDmVkOthAyrFeQBziBSyybAXsYqfpagns8HviZcH/Lyh/AAAA//8D&#10;AFBLAQItABQABgAIAAAAIQC2gziS/gAAAOEBAAATAAAAAAAAAAAAAAAAAAAAAABbQ29udGVudF9U&#10;eXBlc10ueG1sUEsBAi0AFAAGAAgAAAAhADj9If/WAAAAlAEAAAsAAAAAAAAAAAAAAAAALwEAAF9y&#10;ZWxzLy5yZWxzUEsBAi0AFAAGAAgAAAAhAE3etEi7AQAAhAMAAA4AAAAAAAAAAAAAAAAALgIAAGRy&#10;cy9lMm9Eb2MueG1sUEsBAi0AFAAGAAgAAAAhAOztk9TeAAAACQEAAA8AAAAAAAAAAAAAAAAAFQQA&#10;AGRycy9kb3ducmV2LnhtbFBLBQYAAAAABAAEAPMAAAAgBQ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jc w:val="right"/>
        <w:rPr>
          <w:sz w:val="20"/>
          <w:szCs w:val="20"/>
        </w:rPr>
      </w:pPr>
      <w:bookmarkStart w:id="4" w:name="page49"/>
      <w:bookmarkEnd w:id="4"/>
      <w:r>
        <w:rPr>
          <w:rFonts w:ascii="Arial" w:eastAsia="Arial" w:hAnsi="Arial" w:cs="Arial"/>
          <w:sz w:val="20"/>
          <w:szCs w:val="20"/>
        </w:rPr>
        <w:lastRenderedPageBreak/>
        <w:t xml:space="preserve">Preactor </w:t>
      </w:r>
      <w:proofErr w:type="spellStart"/>
      <w:r>
        <w:rPr>
          <w:rFonts w:ascii="Arial" w:eastAsia="Arial" w:hAnsi="Arial" w:cs="Arial"/>
          <w:sz w:val="20"/>
          <w:szCs w:val="20"/>
        </w:rPr>
        <w:t>Desktop</w:t>
      </w:r>
      <w:proofErr w:type="spellEnd"/>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69504" behindDoc="1" locked="0" layoutInCell="0" allowOverlap="1" wp14:anchorId="6688EAAB" wp14:editId="2D9F9044">
                <wp:simplePos x="0" y="0"/>
                <wp:positionH relativeFrom="column">
                  <wp:posOffset>0</wp:posOffset>
                </wp:positionH>
                <wp:positionV relativeFrom="paragraph">
                  <wp:posOffset>20320</wp:posOffset>
                </wp:positionV>
                <wp:extent cx="7096125" cy="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7139C7C" id="Shape 276"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ABi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m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83AAY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670528" behindDoc="1" locked="0" layoutInCell="0" allowOverlap="1" wp14:anchorId="5D6E5AFE" wp14:editId="6DA59764">
            <wp:simplePos x="0" y="0"/>
            <wp:positionH relativeFrom="column">
              <wp:posOffset>0</wp:posOffset>
            </wp:positionH>
            <wp:positionV relativeFrom="paragraph">
              <wp:posOffset>284480</wp:posOffset>
            </wp:positionV>
            <wp:extent cx="3743325" cy="2524125"/>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9">
                      <a:extLst/>
                    </a:blip>
                    <a:srcRect/>
                    <a:stretch>
                      <a:fillRect/>
                    </a:stretch>
                  </pic:blipFill>
                  <pic:spPr bwMode="auto">
                    <a:xfrm>
                      <a:off x="0" y="0"/>
                      <a:ext cx="3743325" cy="2524125"/>
                    </a:xfrm>
                    <a:prstGeom prst="rect">
                      <a:avLst/>
                    </a:prstGeom>
                    <a:noFill/>
                  </pic:spPr>
                </pic:pic>
              </a:graphicData>
            </a:graphic>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25" w:lineRule="exact"/>
        <w:rPr>
          <w:sz w:val="20"/>
          <w:szCs w:val="20"/>
        </w:rPr>
      </w:pPr>
    </w:p>
    <w:p w:rsidR="00971F50" w:rsidRDefault="00971F50" w:rsidP="00971F50">
      <w:pPr>
        <w:rPr>
          <w:sz w:val="20"/>
          <w:szCs w:val="20"/>
        </w:rPr>
      </w:pPr>
      <w:r>
        <w:rPr>
          <w:rFonts w:ascii="Arial" w:eastAsia="Arial" w:hAnsi="Arial" w:cs="Arial"/>
          <w:sz w:val="20"/>
          <w:szCs w:val="20"/>
        </w:rPr>
        <w:t xml:space="preserve">Панель </w:t>
      </w:r>
      <w:r w:rsidRPr="00426DBC">
        <w:rPr>
          <w:rFonts w:ascii="Arial" w:eastAsia="Arial" w:hAnsi="Arial" w:cs="Arial"/>
          <w:b/>
          <w:sz w:val="20"/>
          <w:szCs w:val="20"/>
        </w:rPr>
        <w:t>«Навигация»</w:t>
      </w:r>
      <w:r>
        <w:rPr>
          <w:rFonts w:ascii="Arial" w:eastAsia="Arial" w:hAnsi="Arial" w:cs="Arial"/>
          <w:sz w:val="20"/>
          <w:szCs w:val="20"/>
        </w:rPr>
        <w:t xml:space="preserve"> </w:t>
      </w:r>
    </w:p>
    <w:p w:rsidR="00971F50" w:rsidRDefault="00971F50" w:rsidP="00971F50">
      <w:pPr>
        <w:spacing w:line="175" w:lineRule="exact"/>
        <w:rPr>
          <w:sz w:val="20"/>
          <w:szCs w:val="20"/>
        </w:rPr>
      </w:pPr>
    </w:p>
    <w:p w:rsidR="00971F50" w:rsidRDefault="00971F50" w:rsidP="00971F50">
      <w:pPr>
        <w:rPr>
          <w:rFonts w:ascii="Arial" w:eastAsia="Arial" w:hAnsi="Arial" w:cs="Arial"/>
          <w:sz w:val="20"/>
          <w:szCs w:val="20"/>
        </w:rPr>
      </w:pPr>
      <w:r>
        <w:rPr>
          <w:rFonts w:ascii="Arial" w:eastAsia="Arial" w:hAnsi="Arial" w:cs="Arial"/>
          <w:sz w:val="20"/>
          <w:szCs w:val="20"/>
        </w:rPr>
        <w:t>Панель навигации содержит ряд опций.</w:t>
      </w:r>
    </w:p>
    <w:p w:rsidR="00971F50" w:rsidRDefault="00971F50" w:rsidP="00971F50">
      <w:pPr>
        <w:rPr>
          <w:sz w:val="20"/>
          <w:szCs w:val="20"/>
        </w:rPr>
      </w:pPr>
    </w:p>
    <w:p w:rsidR="00971F50" w:rsidRDefault="00971F50" w:rsidP="00971F50">
      <w:pPr>
        <w:spacing w:line="40" w:lineRule="exact"/>
        <w:rPr>
          <w:sz w:val="20"/>
          <w:szCs w:val="20"/>
        </w:rPr>
      </w:pPr>
    </w:p>
    <w:p w:rsidR="00971F50" w:rsidRDefault="00971F50" w:rsidP="00971F50">
      <w:pPr>
        <w:spacing w:line="175" w:lineRule="exact"/>
        <w:rPr>
          <w:sz w:val="20"/>
          <w:szCs w:val="20"/>
        </w:rPr>
      </w:pPr>
      <w:r w:rsidRPr="00426DBC">
        <w:rPr>
          <w:rFonts w:ascii="Arial" w:eastAsia="Arial" w:hAnsi="Arial" w:cs="Arial"/>
          <w:sz w:val="20"/>
          <w:szCs w:val="20"/>
        </w:rPr>
        <w:t>Выбор элемента в области навигации</w:t>
      </w:r>
      <w:r>
        <w:rPr>
          <w:rFonts w:ascii="Arial" w:eastAsia="Arial" w:hAnsi="Arial" w:cs="Arial"/>
          <w:sz w:val="20"/>
          <w:szCs w:val="20"/>
        </w:rPr>
        <w:t xml:space="preserve"> -</w:t>
      </w:r>
      <w:r w:rsidRPr="00426DBC">
        <w:rPr>
          <w:rFonts w:ascii="Arial" w:eastAsia="Arial" w:hAnsi="Arial" w:cs="Arial"/>
          <w:sz w:val="20"/>
          <w:szCs w:val="20"/>
        </w:rPr>
        <w:t xml:space="preserve"> открытие списка параметров в активной области, связанной с этим элементом. Как правило, элементы навигации включают обслуживание данных, конфигурацию, справку и поддержку и т. д.</w:t>
      </w:r>
    </w:p>
    <w:p w:rsidR="00971F50" w:rsidRDefault="00971F50" w:rsidP="00971F50">
      <w:pPr>
        <w:rPr>
          <w:rFonts w:ascii="Arial" w:eastAsia="Arial" w:hAnsi="Arial" w:cs="Arial"/>
          <w:sz w:val="20"/>
          <w:szCs w:val="20"/>
        </w:rPr>
      </w:pPr>
    </w:p>
    <w:p w:rsidR="00971F50" w:rsidRPr="00426DBC" w:rsidRDefault="00971F50" w:rsidP="00971F50">
      <w:pPr>
        <w:rPr>
          <w:b/>
          <w:sz w:val="20"/>
          <w:szCs w:val="20"/>
        </w:rPr>
      </w:pPr>
      <w:r w:rsidRPr="00426DBC">
        <w:rPr>
          <w:rFonts w:ascii="Arial" w:eastAsia="Arial" w:hAnsi="Arial" w:cs="Arial"/>
          <w:b/>
          <w:sz w:val="20"/>
          <w:szCs w:val="20"/>
        </w:rPr>
        <w:t>«Активная панель»</w:t>
      </w:r>
    </w:p>
    <w:p w:rsidR="00971F50" w:rsidRDefault="00971F50" w:rsidP="00971F50">
      <w:pPr>
        <w:spacing w:line="175" w:lineRule="exact"/>
        <w:rPr>
          <w:sz w:val="20"/>
          <w:szCs w:val="20"/>
        </w:rPr>
      </w:pPr>
    </w:p>
    <w:p w:rsidR="00971F50" w:rsidRDefault="00971F50" w:rsidP="00971F50">
      <w:pPr>
        <w:rPr>
          <w:sz w:val="20"/>
          <w:szCs w:val="20"/>
        </w:rPr>
      </w:pPr>
      <w:r>
        <w:rPr>
          <w:rFonts w:ascii="Arial" w:eastAsia="Arial" w:hAnsi="Arial" w:cs="Arial"/>
          <w:sz w:val="20"/>
          <w:szCs w:val="20"/>
        </w:rPr>
        <w:t>Активная панель содержит ряд опций, связанные с пунктом навигации, связанным с ним.</w:t>
      </w:r>
    </w:p>
    <w:p w:rsidR="00971F50" w:rsidRDefault="00971F50" w:rsidP="00971F50">
      <w:pPr>
        <w:spacing w:line="175" w:lineRule="exact"/>
        <w:rPr>
          <w:sz w:val="20"/>
          <w:szCs w:val="20"/>
        </w:rPr>
      </w:pPr>
    </w:p>
    <w:p w:rsidR="00971F50" w:rsidRDefault="00971F50" w:rsidP="00971F50">
      <w:pPr>
        <w:rPr>
          <w:sz w:val="20"/>
          <w:szCs w:val="20"/>
        </w:rPr>
      </w:pPr>
      <w:r>
        <w:rPr>
          <w:rFonts w:ascii="Arial" w:eastAsia="Arial" w:hAnsi="Arial" w:cs="Arial"/>
          <w:sz w:val="20"/>
          <w:szCs w:val="20"/>
        </w:rPr>
        <w:t>Особый интерес представляет «Рабочая панель».</w:t>
      </w:r>
    </w:p>
    <w:p w:rsidR="00971F50" w:rsidRDefault="00971F50" w:rsidP="00971F50">
      <w:pPr>
        <w:spacing w:line="190" w:lineRule="exact"/>
        <w:rPr>
          <w:sz w:val="20"/>
          <w:szCs w:val="20"/>
        </w:rPr>
      </w:pPr>
    </w:p>
    <w:p w:rsidR="00971F50" w:rsidRDefault="00971F50" w:rsidP="00971F50">
      <w:pPr>
        <w:numPr>
          <w:ilvl w:val="0"/>
          <w:numId w:val="2"/>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Общая подкатегория, которая обеспечивает запись в Preactor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и / или планировщик.</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2"/>
        </w:numPr>
        <w:tabs>
          <w:tab w:val="left" w:pos="600"/>
        </w:tabs>
        <w:ind w:left="600" w:hanging="225"/>
        <w:rPr>
          <w:rFonts w:ascii="Wingdings" w:eastAsia="Wingdings" w:hAnsi="Wingdings" w:cs="Wingdings"/>
          <w:sz w:val="10"/>
          <w:szCs w:val="10"/>
        </w:rPr>
      </w:pPr>
      <w:r>
        <w:rPr>
          <w:rFonts w:ascii="Arial" w:eastAsia="Arial" w:hAnsi="Arial" w:cs="Arial"/>
          <w:sz w:val="20"/>
          <w:szCs w:val="20"/>
        </w:rPr>
        <w:t>Категория передачи данных для Импорт / Экспорт заказов.</w:t>
      </w:r>
    </w:p>
    <w:p w:rsidR="00971F50" w:rsidRDefault="00971F50" w:rsidP="00971F50">
      <w:pPr>
        <w:spacing w:line="190" w:lineRule="exact"/>
        <w:rPr>
          <w:sz w:val="20"/>
          <w:szCs w:val="20"/>
        </w:rPr>
      </w:pPr>
    </w:p>
    <w:p w:rsidR="00971F50" w:rsidRPr="00426DBC" w:rsidRDefault="00971F50" w:rsidP="00971F50">
      <w:pPr>
        <w:rPr>
          <w:b/>
          <w:sz w:val="20"/>
          <w:szCs w:val="20"/>
        </w:rPr>
      </w:pPr>
      <w:r w:rsidRPr="00426DBC">
        <w:rPr>
          <w:rFonts w:ascii="Arial" w:eastAsia="Arial" w:hAnsi="Arial" w:cs="Arial"/>
          <w:b/>
          <w:sz w:val="20"/>
          <w:szCs w:val="20"/>
        </w:rPr>
        <w:t>«Рабочие панели»</w:t>
      </w:r>
    </w:p>
    <w:p w:rsidR="00971F50" w:rsidRDefault="00971F50" w:rsidP="00971F50">
      <w:pPr>
        <w:spacing w:line="179" w:lineRule="exact"/>
        <w:rPr>
          <w:sz w:val="20"/>
          <w:szCs w:val="20"/>
        </w:rPr>
      </w:pPr>
    </w:p>
    <w:p w:rsidR="00971F50" w:rsidRDefault="00971F50" w:rsidP="00971F50">
      <w:pPr>
        <w:spacing w:line="277" w:lineRule="auto"/>
        <w:ind w:right="460"/>
        <w:rPr>
          <w:sz w:val="20"/>
          <w:szCs w:val="20"/>
        </w:rPr>
      </w:pPr>
      <w:r>
        <w:rPr>
          <w:rFonts w:ascii="Arial" w:eastAsia="Arial" w:hAnsi="Arial" w:cs="Arial"/>
          <w:sz w:val="20"/>
          <w:szCs w:val="20"/>
        </w:rPr>
        <w:t>Эта область, как правило, отображает данные, выбранные в области навигации / активной панели для редактирования, или набор задач, связанных с функцией, выбранной из навигации / активного окна.</w:t>
      </w:r>
    </w:p>
    <w:p w:rsidR="00971F50" w:rsidRDefault="00971F50" w:rsidP="00971F50">
      <w:pPr>
        <w:spacing w:line="140" w:lineRule="exact"/>
        <w:rPr>
          <w:sz w:val="20"/>
          <w:szCs w:val="20"/>
        </w:rPr>
      </w:pPr>
    </w:p>
    <w:p w:rsidR="00971F50" w:rsidRDefault="00971F50" w:rsidP="00971F50">
      <w:pPr>
        <w:rPr>
          <w:sz w:val="20"/>
          <w:szCs w:val="20"/>
        </w:rPr>
      </w:pPr>
      <w:r>
        <w:rPr>
          <w:rFonts w:ascii="Arial" w:eastAsia="Arial" w:hAnsi="Arial" w:cs="Arial"/>
          <w:sz w:val="20"/>
          <w:szCs w:val="20"/>
        </w:rPr>
        <w:t>При редактировании данных, рабочая область имеет набор опций меню, доступные данные редактируются.</w:t>
      </w:r>
    </w:p>
    <w:p w:rsidR="00971F50" w:rsidRDefault="00971F50" w:rsidP="00971F50">
      <w:pPr>
        <w:spacing w:line="20" w:lineRule="exact"/>
        <w:rPr>
          <w:sz w:val="20"/>
          <w:szCs w:val="20"/>
        </w:rPr>
      </w:pPr>
      <w:r>
        <w:rPr>
          <w:noProof/>
          <w:sz w:val="20"/>
          <w:szCs w:val="20"/>
        </w:rPr>
        <w:drawing>
          <wp:anchor distT="0" distB="0" distL="114300" distR="114300" simplePos="0" relativeHeight="251671552" behindDoc="1" locked="0" layoutInCell="0" allowOverlap="1" wp14:anchorId="04ADBE5C" wp14:editId="186C799C">
            <wp:simplePos x="0" y="0"/>
            <wp:positionH relativeFrom="column">
              <wp:posOffset>0</wp:posOffset>
            </wp:positionH>
            <wp:positionV relativeFrom="paragraph">
              <wp:posOffset>27305</wp:posOffset>
            </wp:positionV>
            <wp:extent cx="2714625" cy="142875"/>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0">
                      <a:extLst/>
                    </a:blip>
                    <a:srcRect/>
                    <a:stretch>
                      <a:fillRect/>
                    </a:stretch>
                  </pic:blipFill>
                  <pic:spPr bwMode="auto">
                    <a:xfrm>
                      <a:off x="0" y="0"/>
                      <a:ext cx="2714625" cy="142875"/>
                    </a:xfrm>
                    <a:prstGeom prst="rect">
                      <a:avLst/>
                    </a:prstGeom>
                    <a:noFill/>
                  </pic:spPr>
                </pic:pic>
              </a:graphicData>
            </a:graphic>
          </wp:anchor>
        </w:drawing>
      </w:r>
    </w:p>
    <w:p w:rsidR="00971F50" w:rsidRDefault="00971F50" w:rsidP="00971F50">
      <w:pPr>
        <w:spacing w:line="200" w:lineRule="exact"/>
        <w:rPr>
          <w:sz w:val="20"/>
          <w:szCs w:val="20"/>
        </w:rPr>
      </w:pPr>
    </w:p>
    <w:p w:rsidR="00971F50" w:rsidRDefault="00971F50" w:rsidP="00971F50">
      <w:pPr>
        <w:spacing w:line="270" w:lineRule="exact"/>
        <w:rPr>
          <w:sz w:val="20"/>
          <w:szCs w:val="20"/>
        </w:rPr>
      </w:pPr>
    </w:p>
    <w:p w:rsidR="00971F50" w:rsidRDefault="00971F50" w:rsidP="00971F50">
      <w:pPr>
        <w:rPr>
          <w:sz w:val="20"/>
          <w:szCs w:val="20"/>
        </w:rPr>
      </w:pPr>
      <w:r>
        <w:rPr>
          <w:rFonts w:ascii="Arial" w:eastAsia="Arial" w:hAnsi="Arial" w:cs="Arial"/>
          <w:sz w:val="20"/>
          <w:szCs w:val="20"/>
        </w:rPr>
        <w:t>Они включают в себя варианты (где это уместно):</w:t>
      </w:r>
    </w:p>
    <w:p w:rsidR="00971F50" w:rsidRDefault="00971F50" w:rsidP="00971F50">
      <w:pPr>
        <w:spacing w:line="190" w:lineRule="exact"/>
        <w:rPr>
          <w:sz w:val="20"/>
          <w:szCs w:val="20"/>
        </w:rPr>
      </w:pP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Сохраните измененные данные.</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Отменить любые изменения.</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Повторить любые изменения.</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Изменить (</w:t>
      </w:r>
      <w:proofErr w:type="spellStart"/>
      <w:r>
        <w:rPr>
          <w:rFonts w:ascii="Arial" w:eastAsia="Arial" w:hAnsi="Arial" w:cs="Arial"/>
          <w:sz w:val="20"/>
          <w:szCs w:val="20"/>
        </w:rPr>
        <w:t>Change</w:t>
      </w:r>
      <w:proofErr w:type="spellEnd"/>
      <w:r>
        <w:rPr>
          <w:rFonts w:ascii="Arial" w:eastAsia="Arial" w:hAnsi="Arial" w:cs="Arial"/>
          <w:sz w:val="20"/>
          <w:szCs w:val="20"/>
        </w:rPr>
        <w:t xml:space="preserve">, </w:t>
      </w:r>
      <w:proofErr w:type="spellStart"/>
      <w:r>
        <w:rPr>
          <w:rFonts w:ascii="Arial" w:eastAsia="Arial" w:hAnsi="Arial" w:cs="Arial"/>
          <w:sz w:val="20"/>
          <w:szCs w:val="20"/>
        </w:rPr>
        <w:t>Insert</w:t>
      </w:r>
      <w:proofErr w:type="spellEnd"/>
      <w:r>
        <w:rPr>
          <w:rFonts w:ascii="Arial" w:eastAsia="Arial" w:hAnsi="Arial" w:cs="Arial"/>
          <w:sz w:val="20"/>
          <w:szCs w:val="20"/>
        </w:rPr>
        <w:t xml:space="preserve">, </w:t>
      </w:r>
      <w:proofErr w:type="spellStart"/>
      <w:r>
        <w:rPr>
          <w:rFonts w:ascii="Arial" w:eastAsia="Arial" w:hAnsi="Arial" w:cs="Arial"/>
          <w:sz w:val="20"/>
          <w:szCs w:val="20"/>
        </w:rPr>
        <w:t>Delete</w:t>
      </w:r>
      <w:proofErr w:type="spellEnd"/>
      <w:r>
        <w:rPr>
          <w:rFonts w:ascii="Arial" w:eastAsia="Arial" w:hAnsi="Arial" w:cs="Arial"/>
          <w:sz w:val="20"/>
          <w:szCs w:val="20"/>
        </w:rPr>
        <w:t>, и дублировать запись).</w:t>
      </w:r>
    </w:p>
    <w:p w:rsidR="00971F50" w:rsidRDefault="00971F50" w:rsidP="00971F50">
      <w:pPr>
        <w:spacing w:line="40" w:lineRule="exact"/>
        <w:rPr>
          <w:rFonts w:ascii="Wingdings" w:eastAsia="Wingdings" w:hAnsi="Wingdings" w:cs="Wingdings"/>
          <w:sz w:val="10"/>
          <w:szCs w:val="10"/>
        </w:rPr>
      </w:pPr>
    </w:p>
    <w:p w:rsidR="00971F50" w:rsidRDefault="00971F50" w:rsidP="00971F50">
      <w:pPr>
        <w:spacing w:line="230" w:lineRule="exact"/>
        <w:ind w:left="600"/>
        <w:rPr>
          <w:rFonts w:ascii="Wingdings" w:eastAsia="Wingdings" w:hAnsi="Wingdings" w:cs="Wingdings"/>
          <w:sz w:val="10"/>
          <w:szCs w:val="10"/>
        </w:rPr>
      </w:pPr>
      <w:r>
        <w:rPr>
          <w:rFonts w:ascii="Arial" w:eastAsia="Arial" w:hAnsi="Arial" w:cs="Arial"/>
          <w:sz w:val="20"/>
          <w:szCs w:val="20"/>
        </w:rPr>
        <w:t xml:space="preserve">редактировать </w:t>
      </w:r>
      <w:r>
        <w:rPr>
          <w:rFonts w:ascii="MS Gothic" w:eastAsia="MS Gothic" w:hAnsi="MS Gothic" w:cs="MS Gothic"/>
          <w:sz w:val="20"/>
          <w:szCs w:val="20"/>
        </w:rPr>
        <w:t>►</w:t>
      </w:r>
      <w:r>
        <w:rPr>
          <w:rFonts w:ascii="Arial" w:eastAsia="Arial" w:hAnsi="Arial" w:cs="Arial"/>
          <w:sz w:val="20"/>
          <w:szCs w:val="20"/>
        </w:rPr>
        <w:t xml:space="preserve"> </w:t>
      </w:r>
      <w:proofErr w:type="spellStart"/>
      <w:r>
        <w:rPr>
          <w:rFonts w:ascii="Arial" w:eastAsia="Arial" w:hAnsi="Arial" w:cs="Arial"/>
          <w:sz w:val="20"/>
          <w:szCs w:val="20"/>
        </w:rPr>
        <w:t>Global</w:t>
      </w:r>
      <w:proofErr w:type="spellEnd"/>
      <w:r>
        <w:rPr>
          <w:rFonts w:ascii="Arial" w:eastAsia="Arial" w:hAnsi="Arial" w:cs="Arial"/>
          <w:sz w:val="20"/>
          <w:szCs w:val="20"/>
        </w:rPr>
        <w:t xml:space="preserve"> </w:t>
      </w:r>
      <w:proofErr w:type="spellStart"/>
      <w:r>
        <w:rPr>
          <w:rFonts w:ascii="Arial" w:eastAsia="Arial" w:hAnsi="Arial" w:cs="Arial"/>
          <w:sz w:val="20"/>
          <w:szCs w:val="20"/>
        </w:rPr>
        <w:t>Assign</w:t>
      </w:r>
      <w:proofErr w:type="spellEnd"/>
      <w:r>
        <w:rPr>
          <w:rFonts w:ascii="Arial" w:eastAsia="Arial" w:hAnsi="Arial" w:cs="Arial"/>
          <w:sz w:val="20"/>
          <w:szCs w:val="20"/>
        </w:rPr>
        <w:t xml:space="preserve"> позволяет изменениям в данных, охватывающих все записи на дисплее.</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Варианты просмотра (например, порядка сортировки).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Скрыть параметры (например, дочерние записи).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Фильтр выпадающего меню, что позволяет включить / отключить фильтры, применяемые к таблице.</w:t>
      </w:r>
    </w:p>
    <w:p w:rsidR="00971F50" w:rsidRDefault="00971F50" w:rsidP="00971F50">
      <w:pPr>
        <w:spacing w:line="29" w:lineRule="exact"/>
        <w:rPr>
          <w:rFonts w:ascii="Wingdings" w:eastAsia="Wingdings" w:hAnsi="Wingdings" w:cs="Wingdings"/>
          <w:sz w:val="10"/>
          <w:szCs w:val="10"/>
        </w:rPr>
      </w:pPr>
    </w:p>
    <w:p w:rsidR="00971F50" w:rsidRDefault="00971F50" w:rsidP="00971F50">
      <w:pPr>
        <w:numPr>
          <w:ilvl w:val="0"/>
          <w:numId w:val="3"/>
        </w:numPr>
        <w:tabs>
          <w:tab w:val="left" w:pos="600"/>
        </w:tabs>
        <w:spacing w:line="273" w:lineRule="auto"/>
        <w:ind w:left="600" w:right="100" w:hanging="225"/>
        <w:rPr>
          <w:rFonts w:ascii="Wingdings" w:eastAsia="Wingdings" w:hAnsi="Wingdings" w:cs="Wingdings"/>
          <w:sz w:val="10"/>
          <w:szCs w:val="10"/>
        </w:rPr>
      </w:pPr>
      <w:r>
        <w:rPr>
          <w:rFonts w:ascii="Arial" w:eastAsia="Arial" w:hAnsi="Arial" w:cs="Arial"/>
          <w:sz w:val="20"/>
          <w:szCs w:val="20"/>
        </w:rPr>
        <w:t>Ведение дополнительных фильтров открывает «Управление фильтрами», где можно управлять созданием и поддержание созданных пользователем фильтров.</w:t>
      </w: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Другие действия (соответствующие к данным на дисплее).</w:t>
      </w:r>
    </w:p>
    <w:p w:rsidR="00971F50" w:rsidRDefault="00971F50" w:rsidP="00971F50">
      <w:pPr>
        <w:spacing w:line="190" w:lineRule="exact"/>
        <w:rPr>
          <w:sz w:val="20"/>
          <w:szCs w:val="20"/>
        </w:rPr>
      </w:pPr>
    </w:p>
    <w:p w:rsidR="00971F50" w:rsidRDefault="00971F50" w:rsidP="00971F50">
      <w:pPr>
        <w:rPr>
          <w:sz w:val="20"/>
          <w:szCs w:val="20"/>
        </w:rPr>
      </w:pPr>
      <w:r>
        <w:rPr>
          <w:rFonts w:ascii="Arial" w:eastAsia="Arial" w:hAnsi="Arial" w:cs="Arial"/>
          <w:sz w:val="20"/>
          <w:szCs w:val="20"/>
        </w:rPr>
        <w:t>Пункты действий</w:t>
      </w:r>
    </w:p>
    <w:p w:rsidR="00971F50" w:rsidRDefault="00971F50" w:rsidP="00971F50">
      <w:pPr>
        <w:spacing w:line="175" w:lineRule="exact"/>
        <w:rPr>
          <w:sz w:val="20"/>
          <w:szCs w:val="20"/>
        </w:rPr>
      </w:pPr>
    </w:p>
    <w:p w:rsidR="00971F50" w:rsidRDefault="00971F50" w:rsidP="00971F50">
      <w:pPr>
        <w:rPr>
          <w:sz w:val="20"/>
          <w:szCs w:val="20"/>
        </w:rPr>
      </w:pPr>
      <w:r>
        <w:rPr>
          <w:rFonts w:ascii="Arial" w:eastAsia="Arial" w:hAnsi="Arial" w:cs="Arial"/>
          <w:sz w:val="20"/>
          <w:szCs w:val="20"/>
        </w:rPr>
        <w:t xml:space="preserve">Действиями в Preactor </w:t>
      </w:r>
      <w:proofErr w:type="spellStart"/>
      <w:r>
        <w:rPr>
          <w:rFonts w:ascii="Arial" w:eastAsia="Arial" w:hAnsi="Arial" w:cs="Arial"/>
          <w:sz w:val="20"/>
          <w:szCs w:val="20"/>
        </w:rPr>
        <w:t>Desktop</w:t>
      </w:r>
      <w:proofErr w:type="spellEnd"/>
      <w:r>
        <w:rPr>
          <w:rFonts w:ascii="Arial" w:eastAsia="Arial" w:hAnsi="Arial" w:cs="Arial"/>
          <w:sz w:val="20"/>
          <w:szCs w:val="20"/>
        </w:rPr>
        <w:t xml:space="preserve"> может быть:</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72576" behindDoc="1" locked="0" layoutInCell="0" allowOverlap="1" wp14:anchorId="14821344" wp14:editId="5D29D704">
                <wp:simplePos x="0" y="0"/>
                <wp:positionH relativeFrom="column">
                  <wp:posOffset>0</wp:posOffset>
                </wp:positionH>
                <wp:positionV relativeFrom="paragraph">
                  <wp:posOffset>575945</wp:posOffset>
                </wp:positionV>
                <wp:extent cx="7096125" cy="0"/>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BCB002E" id="Shape 279"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0,45.35pt" to="558.7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GbivAEAAIQDAAAOAAAAZHJzL2Uyb0RvYy54bWysU8tu2zAQvBfIPxC8x5LVVnYEyzkkdS9B&#10;ayDJB6xJyiLKF0jWkv++S8p24ranojwQ2t3hcGe4Wt2PWpGD8EFa09L5rKREGGa5NPuWvr5sbpeU&#10;hAiGg7JGtPQoAr1f33xYDa4Rle2t4sITJDGhGVxL+xhdUxSB9UJDmFknDBY76zVEDP2+4B4GZNeq&#10;qMqyLgbrufOWiRAw+zgV6Trzd51g8XvXBRGJain2FvPu875Le7FeQbP34HrJTm3AP3ShQRq89EL1&#10;CBHITy//oNKSeRtsF2fM6sJ2nWQia0A18/I3Nc89OJG1oDnBXWwK/4+WfTtsPZG8pdXijhIDGh8p&#10;30tSAu0ZXGgQ9WC2Pglko3l2T5b9CFgrroopCG6CjZ3XCY4KyZjtPl7sFmMkDJOL8q6eV58pYVj7&#10;tKg/pusKaM5nnQ/xq7CapI+WKmmSGdDA4SnECXqGpHSwSvKNVCoHfr97UJ4cAB9+k9eJ/QqmDBlw&#10;bKu6Xmbqq2J4z1Hm9TcOLSOOsJK6pcsLCJpeAP9iOPYJTQSppm+Up8zJuMmr5NrO8uPWnw3Fp84+&#10;nMYyzdL7OJ9++3nWvwAAAP//AwBQSwMEFAAGAAgAAAAhAMimOVDdAAAABwEAAA8AAABkcnMvZG93&#10;bnJldi54bWxMj8FOwzAQRO9I/IO1SNyok6JSCHGqgFQhDlRqqDi78TZOiddpbLfh73HFoRx3ZjTz&#10;Nl+MpmNHHFxrSUA6SYAh1Va11AjYfC7vHoE5L0nJzhIK+EEHi+L6KpeZsida47HyDYsl5DIpQHvf&#10;Z5y7WqORbmJ7pOjt7GCkj+fQcDXIUyw3HZ8myQM3sqW4oGWPrxrr7yoYAYevw8de379NX6pQ+vdl&#10;uZqFTRDi9mYsn4F5HP0lDGf8iA5FZNraQMqxTkB8xAt4SubAzm6azmfAtn8KL3L+n7/4BQAA//8D&#10;AFBLAQItABQABgAIAAAAIQC2gziS/gAAAOEBAAATAAAAAAAAAAAAAAAAAAAAAABbQ29udGVudF9U&#10;eXBlc10ueG1sUEsBAi0AFAAGAAgAAAAhADj9If/WAAAAlAEAAAsAAAAAAAAAAAAAAAAALwEAAF9y&#10;ZWxzLy5yZWxzUEsBAi0AFAAGAAgAAAAhALVkZuK8AQAAhAMAAA4AAAAAAAAAAAAAAAAALgIAAGRy&#10;cy9lMm9Eb2MueG1sUEsBAi0AFAAGAAgAAAAhAMimOVDdAAAABwEAAA8AAAAAAAAAAAAAAAAAFgQA&#10;AGRycy9kb3ducmV2LnhtbFBLBQYAAAAABAAEAPMAAAAgBQ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369"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jc w:val="right"/>
        <w:rPr>
          <w:sz w:val="20"/>
          <w:szCs w:val="20"/>
        </w:rPr>
      </w:pPr>
      <w:bookmarkStart w:id="5" w:name="page50"/>
      <w:bookmarkEnd w:id="5"/>
      <w:r>
        <w:rPr>
          <w:rFonts w:ascii="Arial" w:eastAsia="Arial" w:hAnsi="Arial" w:cs="Arial"/>
          <w:sz w:val="20"/>
          <w:szCs w:val="20"/>
        </w:rPr>
        <w:lastRenderedPageBreak/>
        <w:t>Preactor данных</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73600" behindDoc="1" locked="0" layoutInCell="0" allowOverlap="1" wp14:anchorId="292AA0F3" wp14:editId="636D64B7">
                <wp:simplePos x="0" y="0"/>
                <wp:positionH relativeFrom="column">
                  <wp:posOffset>0</wp:posOffset>
                </wp:positionH>
                <wp:positionV relativeFrom="paragraph">
                  <wp:posOffset>20320</wp:posOffset>
                </wp:positionV>
                <wp:extent cx="7096125" cy="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D3A823F" id="Shape 280"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ao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NAfCwYfqdxL&#10;cgLtGX3sEPVgdyELZJN99k+OfY9Yq26KOYh+hk0ymAxHhWQqdp+udospEYbJu/pDu2zeU8Kw9u6u&#10;fZuvq6C7nPUhpk/CGZI/eqqVzWZAB8enmGboBZLT0WnFt0rrEoTD/kEHcgR8+G1ZZ/YbmLZkxLFt&#10;2nZVqG+K8SVHXdbfOIxKOMJamZ6uriDoBgH8o+XYJ3QJlJ6/UZ62Z+Nmr7Jre8dPu3AxFJ+6+HAe&#10;yzxLL+Ny+tfPs/kJ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6vVqi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971F50" w:rsidRDefault="00971F50" w:rsidP="00971F50">
      <w:pPr>
        <w:spacing w:line="200" w:lineRule="exact"/>
        <w:rPr>
          <w:sz w:val="20"/>
          <w:szCs w:val="20"/>
        </w:rPr>
      </w:pPr>
    </w:p>
    <w:p w:rsidR="00971F50" w:rsidRDefault="00971F50" w:rsidP="00971F50">
      <w:pPr>
        <w:spacing w:line="315" w:lineRule="exact"/>
        <w:rPr>
          <w:sz w:val="20"/>
          <w:szCs w:val="20"/>
        </w:rPr>
      </w:pPr>
    </w:p>
    <w:p w:rsidR="00971F50" w:rsidRDefault="00971F50" w:rsidP="00971F50">
      <w:pPr>
        <w:numPr>
          <w:ilvl w:val="0"/>
          <w:numId w:val="4"/>
        </w:numPr>
        <w:tabs>
          <w:tab w:val="left" w:pos="600"/>
        </w:tabs>
        <w:ind w:left="600" w:hanging="225"/>
        <w:rPr>
          <w:rFonts w:ascii="Wingdings" w:eastAsia="Wingdings" w:hAnsi="Wingdings" w:cs="Wingdings"/>
          <w:sz w:val="10"/>
          <w:szCs w:val="10"/>
        </w:rPr>
      </w:pPr>
      <w:r>
        <w:rPr>
          <w:rFonts w:ascii="Arial" w:eastAsia="Arial" w:hAnsi="Arial" w:cs="Arial"/>
          <w:sz w:val="20"/>
          <w:szCs w:val="20"/>
        </w:rPr>
        <w:t>Задача - как правило, представлены в рабочей области</w:t>
      </w:r>
    </w:p>
    <w:p w:rsidR="00971F50" w:rsidRDefault="00971F50" w:rsidP="00971F50">
      <w:pPr>
        <w:spacing w:line="40" w:lineRule="exact"/>
        <w:rPr>
          <w:rFonts w:ascii="Wingdings" w:eastAsia="Wingdings" w:hAnsi="Wingdings" w:cs="Wingdings"/>
          <w:sz w:val="10"/>
          <w:szCs w:val="10"/>
        </w:rPr>
      </w:pPr>
    </w:p>
    <w:p w:rsidR="00971F50" w:rsidRDefault="00971F50" w:rsidP="00971F50">
      <w:pPr>
        <w:ind w:left="600"/>
        <w:rPr>
          <w:rFonts w:ascii="Wingdings" w:eastAsia="Wingdings" w:hAnsi="Wingdings" w:cs="Wingdings"/>
          <w:sz w:val="10"/>
          <w:szCs w:val="10"/>
        </w:rPr>
      </w:pPr>
      <w:proofErr w:type="gramStart"/>
      <w:r>
        <w:rPr>
          <w:rFonts w:ascii="Arial" w:eastAsia="Arial" w:hAnsi="Arial" w:cs="Arial"/>
          <w:sz w:val="20"/>
          <w:szCs w:val="20"/>
        </w:rPr>
        <w:t>Например</w:t>
      </w:r>
      <w:proofErr w:type="gramEnd"/>
      <w:r>
        <w:rPr>
          <w:rFonts w:ascii="Arial" w:eastAsia="Arial" w:hAnsi="Arial" w:cs="Arial"/>
          <w:sz w:val="20"/>
          <w:szCs w:val="20"/>
        </w:rPr>
        <w:t xml:space="preserve">: Запуск </w:t>
      </w:r>
      <w:proofErr w:type="spellStart"/>
      <w:r>
        <w:rPr>
          <w:rFonts w:ascii="Arial" w:eastAsia="Arial" w:hAnsi="Arial" w:cs="Arial"/>
          <w:sz w:val="20"/>
          <w:szCs w:val="20"/>
        </w:rPr>
        <w:t>Sequencer</w:t>
      </w:r>
      <w:proofErr w:type="spellEnd"/>
      <w:r>
        <w:rPr>
          <w:rFonts w:ascii="Arial" w:eastAsia="Arial" w:hAnsi="Arial" w:cs="Arial"/>
          <w:sz w:val="20"/>
          <w:szCs w:val="20"/>
        </w:rPr>
        <w:t>; Запуск экспорта, Создание пакета конфигурации.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4"/>
        </w:numPr>
        <w:tabs>
          <w:tab w:val="left" w:pos="600"/>
        </w:tabs>
        <w:ind w:left="600" w:hanging="225"/>
        <w:rPr>
          <w:rFonts w:ascii="Wingdings" w:eastAsia="Wingdings" w:hAnsi="Wingdings" w:cs="Wingdings"/>
          <w:sz w:val="10"/>
          <w:szCs w:val="10"/>
        </w:rPr>
      </w:pPr>
      <w:r>
        <w:rPr>
          <w:rFonts w:ascii="Arial" w:eastAsia="Arial" w:hAnsi="Arial" w:cs="Arial"/>
          <w:sz w:val="20"/>
          <w:szCs w:val="20"/>
        </w:rPr>
        <w:t>Запуск редактора для обслуживания данных, например, выбор:</w:t>
      </w:r>
    </w:p>
    <w:p w:rsidR="00971F50" w:rsidRDefault="00971F50" w:rsidP="00971F50">
      <w:pPr>
        <w:spacing w:line="40" w:lineRule="exact"/>
        <w:rPr>
          <w:rFonts w:ascii="Wingdings" w:eastAsia="Wingdings" w:hAnsi="Wingdings" w:cs="Wingdings"/>
          <w:sz w:val="10"/>
          <w:szCs w:val="10"/>
        </w:rPr>
      </w:pPr>
    </w:p>
    <w:p w:rsidR="00971F50" w:rsidRDefault="00971F50" w:rsidP="00971F50">
      <w:pPr>
        <w:numPr>
          <w:ilvl w:val="1"/>
          <w:numId w:val="4"/>
        </w:numPr>
        <w:tabs>
          <w:tab w:val="left" w:pos="760"/>
        </w:tabs>
        <w:ind w:left="760" w:hanging="115"/>
        <w:rPr>
          <w:rFonts w:ascii="Arial" w:eastAsia="Arial" w:hAnsi="Arial" w:cs="Arial"/>
          <w:sz w:val="20"/>
          <w:szCs w:val="20"/>
        </w:rPr>
      </w:pPr>
      <w:r>
        <w:rPr>
          <w:rFonts w:ascii="Arial" w:eastAsia="Arial" w:hAnsi="Arial" w:cs="Arial"/>
          <w:sz w:val="20"/>
          <w:szCs w:val="20"/>
        </w:rPr>
        <w:t>Обслуживание данных из панели навигации, и</w:t>
      </w:r>
    </w:p>
    <w:p w:rsidR="00971F50" w:rsidRDefault="00971F50" w:rsidP="00971F50">
      <w:pPr>
        <w:spacing w:line="40" w:lineRule="exact"/>
        <w:rPr>
          <w:rFonts w:ascii="Arial" w:eastAsia="Arial" w:hAnsi="Arial" w:cs="Arial"/>
          <w:sz w:val="20"/>
          <w:szCs w:val="20"/>
        </w:rPr>
      </w:pPr>
    </w:p>
    <w:p w:rsidR="00971F50" w:rsidRDefault="00971F50" w:rsidP="00971F50">
      <w:pPr>
        <w:numPr>
          <w:ilvl w:val="1"/>
          <w:numId w:val="4"/>
        </w:numPr>
        <w:tabs>
          <w:tab w:val="left" w:pos="760"/>
        </w:tabs>
        <w:ind w:left="760" w:hanging="115"/>
        <w:rPr>
          <w:rFonts w:ascii="Arial" w:eastAsia="Arial" w:hAnsi="Arial" w:cs="Arial"/>
          <w:sz w:val="20"/>
          <w:szCs w:val="20"/>
        </w:rPr>
      </w:pPr>
      <w:r>
        <w:rPr>
          <w:rFonts w:ascii="Arial" w:eastAsia="Arial" w:hAnsi="Arial" w:cs="Arial"/>
          <w:sz w:val="20"/>
          <w:szCs w:val="20"/>
        </w:rPr>
        <w:t>Ресурсы активной панели.</w:t>
      </w:r>
    </w:p>
    <w:p w:rsidR="00971F50" w:rsidRDefault="00971F50" w:rsidP="00971F50">
      <w:pPr>
        <w:spacing w:line="190" w:lineRule="exact"/>
        <w:rPr>
          <w:sz w:val="20"/>
          <w:szCs w:val="20"/>
        </w:rPr>
      </w:pPr>
    </w:p>
    <w:p w:rsidR="00971F50" w:rsidRDefault="00971F50" w:rsidP="00971F50">
      <w:pPr>
        <w:rPr>
          <w:sz w:val="20"/>
          <w:szCs w:val="20"/>
        </w:rPr>
      </w:pPr>
      <w:r>
        <w:rPr>
          <w:rFonts w:ascii="Arial" w:eastAsia="Arial" w:hAnsi="Arial" w:cs="Arial"/>
          <w:sz w:val="20"/>
          <w:szCs w:val="20"/>
        </w:rPr>
        <w:t>Вполне возможно, для задач, которые будут расположены в активной области, но это не характерно для отгруженных конфигураций.</w:t>
      </w:r>
    </w:p>
    <w:p w:rsidR="00971F50" w:rsidRDefault="00971F50" w:rsidP="00971F50">
      <w:pPr>
        <w:spacing w:line="192" w:lineRule="exact"/>
        <w:rPr>
          <w:sz w:val="20"/>
          <w:szCs w:val="20"/>
        </w:rPr>
      </w:pPr>
    </w:p>
    <w:p w:rsidR="00971F50" w:rsidRDefault="00971F50" w:rsidP="00971F50">
      <w:pPr>
        <w:rPr>
          <w:sz w:val="20"/>
          <w:szCs w:val="20"/>
        </w:rPr>
      </w:pPr>
      <w:r>
        <w:rPr>
          <w:rFonts w:ascii="Arial" w:eastAsia="Arial" w:hAnsi="Arial" w:cs="Arial"/>
          <w:sz w:val="50"/>
          <w:szCs w:val="50"/>
        </w:rPr>
        <w:t>Данные Preactor</w:t>
      </w:r>
    </w:p>
    <w:p w:rsidR="00971F50" w:rsidRDefault="00971F50" w:rsidP="00971F50">
      <w:pPr>
        <w:spacing w:line="323" w:lineRule="exact"/>
        <w:rPr>
          <w:sz w:val="20"/>
          <w:szCs w:val="20"/>
        </w:rPr>
      </w:pPr>
    </w:p>
    <w:p w:rsidR="00971F50" w:rsidRDefault="00971F50" w:rsidP="00971F50">
      <w:pPr>
        <w:rPr>
          <w:sz w:val="20"/>
          <w:szCs w:val="20"/>
        </w:rPr>
      </w:pPr>
      <w:r>
        <w:rPr>
          <w:rFonts w:ascii="Arial" w:eastAsia="Arial" w:hAnsi="Arial" w:cs="Arial"/>
          <w:sz w:val="20"/>
          <w:szCs w:val="20"/>
        </w:rPr>
        <w:t>Preactor проводит и поддерживает различные типы данных. Данные обычно могут быть классифицированы как:</w:t>
      </w:r>
    </w:p>
    <w:p w:rsidR="00971F50" w:rsidRDefault="00971F50" w:rsidP="00971F50">
      <w:pPr>
        <w:spacing w:line="191" w:lineRule="exact"/>
        <w:rPr>
          <w:sz w:val="20"/>
          <w:szCs w:val="20"/>
        </w:rPr>
      </w:pPr>
    </w:p>
    <w:p w:rsidR="00971F50" w:rsidRDefault="00971F50" w:rsidP="00971F50">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b/>
          <w:bCs/>
          <w:sz w:val="20"/>
          <w:szCs w:val="20"/>
        </w:rPr>
        <w:t>Резервирование данных</w:t>
      </w:r>
    </w:p>
    <w:p w:rsidR="00971F50" w:rsidRDefault="00971F50" w:rsidP="00971F50">
      <w:pPr>
        <w:spacing w:line="39" w:lineRule="exact"/>
        <w:rPr>
          <w:rFonts w:ascii="Wingdings" w:eastAsia="Wingdings" w:hAnsi="Wingdings" w:cs="Wingdings"/>
          <w:sz w:val="10"/>
          <w:szCs w:val="10"/>
        </w:rPr>
      </w:pPr>
    </w:p>
    <w:p w:rsidR="00971F50" w:rsidRDefault="00971F50" w:rsidP="00971F50">
      <w:pPr>
        <w:ind w:left="600"/>
        <w:rPr>
          <w:rFonts w:ascii="Wingdings" w:eastAsia="Wingdings" w:hAnsi="Wingdings" w:cs="Wingdings"/>
          <w:sz w:val="10"/>
          <w:szCs w:val="10"/>
        </w:rPr>
      </w:pPr>
      <w:r>
        <w:rPr>
          <w:rFonts w:ascii="Arial" w:eastAsia="Arial" w:hAnsi="Arial" w:cs="Arial"/>
          <w:sz w:val="20"/>
          <w:szCs w:val="20"/>
        </w:rPr>
        <w:t>Это полупостоянные данные, который влияет на результаты планирования.</w:t>
      </w:r>
    </w:p>
    <w:p w:rsidR="00971F50" w:rsidRDefault="00971F50" w:rsidP="00971F50">
      <w:pPr>
        <w:spacing w:line="44" w:lineRule="exact"/>
        <w:rPr>
          <w:rFonts w:ascii="Wingdings" w:eastAsia="Wingdings" w:hAnsi="Wingdings" w:cs="Wingdings"/>
          <w:sz w:val="10"/>
          <w:szCs w:val="10"/>
        </w:rPr>
      </w:pPr>
    </w:p>
    <w:p w:rsidR="00971F50" w:rsidRDefault="00971F50" w:rsidP="00971F50">
      <w:pPr>
        <w:spacing w:line="277" w:lineRule="auto"/>
        <w:ind w:left="600" w:right="380"/>
        <w:rPr>
          <w:rFonts w:ascii="Wingdings" w:eastAsia="Wingdings" w:hAnsi="Wingdings" w:cs="Wingdings"/>
          <w:sz w:val="10"/>
          <w:szCs w:val="10"/>
        </w:rPr>
      </w:pPr>
      <w:r>
        <w:rPr>
          <w:rFonts w:ascii="Arial" w:eastAsia="Arial" w:hAnsi="Arial" w:cs="Arial"/>
          <w:sz w:val="20"/>
          <w:szCs w:val="20"/>
        </w:rPr>
        <w:t>Примерами могут служить ресурсы, группы ресурсов и планирования групп ресурсов, а также данные, непосредственно связанные с этими элементами (наименование, стоимость, тип, ограничения и т.д.).</w:t>
      </w:r>
    </w:p>
    <w:p w:rsidR="00971F50" w:rsidRDefault="00971F50" w:rsidP="00971F50">
      <w:pPr>
        <w:spacing w:line="7" w:lineRule="exact"/>
        <w:rPr>
          <w:rFonts w:ascii="Wingdings" w:eastAsia="Wingdings" w:hAnsi="Wingdings" w:cs="Wingdings"/>
          <w:sz w:val="10"/>
          <w:szCs w:val="10"/>
        </w:rPr>
      </w:pPr>
    </w:p>
    <w:p w:rsidR="00971F50" w:rsidRDefault="00971F50" w:rsidP="00971F50">
      <w:pPr>
        <w:spacing w:line="279" w:lineRule="auto"/>
        <w:ind w:left="600" w:right="140"/>
        <w:rPr>
          <w:rFonts w:ascii="Wingdings" w:eastAsia="Wingdings" w:hAnsi="Wingdings" w:cs="Wingdings"/>
          <w:sz w:val="10"/>
          <w:szCs w:val="10"/>
        </w:rPr>
      </w:pPr>
      <w:r>
        <w:rPr>
          <w:rFonts w:ascii="Arial" w:eastAsia="Arial" w:hAnsi="Arial" w:cs="Arial"/>
          <w:sz w:val="20"/>
          <w:szCs w:val="20"/>
        </w:rPr>
        <w:t>Эти данные часто вводятся из графического интерфейса, как правило, из области технического обслуживания данных Preactor, но также могут быть импортированы.</w:t>
      </w:r>
    </w:p>
    <w:p w:rsidR="00971F50" w:rsidRDefault="00971F50" w:rsidP="00971F50">
      <w:pPr>
        <w:spacing w:line="3" w:lineRule="exact"/>
        <w:rPr>
          <w:rFonts w:ascii="Wingdings" w:eastAsia="Wingdings" w:hAnsi="Wingdings" w:cs="Wingdings"/>
          <w:sz w:val="10"/>
          <w:szCs w:val="10"/>
        </w:rPr>
      </w:pPr>
    </w:p>
    <w:p w:rsidR="00971F50" w:rsidRDefault="00971F50" w:rsidP="00971F50">
      <w:pPr>
        <w:ind w:left="600"/>
        <w:rPr>
          <w:rFonts w:ascii="Wingdings" w:eastAsia="Wingdings" w:hAnsi="Wingdings" w:cs="Wingdings"/>
          <w:sz w:val="10"/>
          <w:szCs w:val="10"/>
        </w:rPr>
      </w:pPr>
      <w:r>
        <w:rPr>
          <w:rFonts w:ascii="Arial" w:eastAsia="Arial" w:hAnsi="Arial" w:cs="Arial"/>
          <w:sz w:val="20"/>
          <w:szCs w:val="20"/>
        </w:rPr>
        <w:t>Модификация этого типа данных называется «</w:t>
      </w:r>
      <w:proofErr w:type="spellStart"/>
      <w:r>
        <w:rPr>
          <w:rFonts w:ascii="Arial" w:eastAsia="Arial" w:hAnsi="Arial" w:cs="Arial"/>
          <w:sz w:val="20"/>
          <w:szCs w:val="20"/>
        </w:rPr>
        <w:t>Provisioning</w:t>
      </w:r>
      <w:proofErr w:type="spellEnd"/>
      <w:r>
        <w:rPr>
          <w:rFonts w:ascii="Arial" w:eastAsia="Arial" w:hAnsi="Arial" w:cs="Arial"/>
          <w:sz w:val="20"/>
          <w:szCs w:val="20"/>
        </w:rPr>
        <w:t>».</w:t>
      </w:r>
    </w:p>
    <w:p w:rsidR="00971F50" w:rsidRDefault="00971F50" w:rsidP="00971F50">
      <w:pPr>
        <w:spacing w:line="175" w:lineRule="exact"/>
        <w:rPr>
          <w:rFonts w:ascii="Wingdings" w:eastAsia="Wingdings" w:hAnsi="Wingdings" w:cs="Wingdings"/>
          <w:sz w:val="10"/>
          <w:szCs w:val="10"/>
        </w:rPr>
      </w:pPr>
    </w:p>
    <w:p w:rsidR="00971F50" w:rsidRDefault="00971F50" w:rsidP="00971F50">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b/>
          <w:bCs/>
          <w:sz w:val="20"/>
          <w:szCs w:val="20"/>
        </w:rPr>
        <w:t>Данные конфигурации</w:t>
      </w:r>
    </w:p>
    <w:p w:rsidR="00971F50" w:rsidRDefault="00971F50" w:rsidP="00971F50">
      <w:pPr>
        <w:spacing w:line="43" w:lineRule="exact"/>
        <w:rPr>
          <w:rFonts w:ascii="Wingdings" w:eastAsia="Wingdings" w:hAnsi="Wingdings" w:cs="Wingdings"/>
          <w:sz w:val="10"/>
          <w:szCs w:val="10"/>
        </w:rPr>
      </w:pPr>
    </w:p>
    <w:p w:rsidR="00971F50" w:rsidRPr="00B10E28" w:rsidRDefault="00971F50" w:rsidP="00971F50">
      <w:pPr>
        <w:spacing w:line="277" w:lineRule="auto"/>
        <w:ind w:left="600" w:right="320"/>
        <w:rPr>
          <w:rFonts w:ascii="Arial" w:eastAsia="Arial" w:hAnsi="Arial" w:cs="Arial"/>
          <w:sz w:val="20"/>
          <w:szCs w:val="20"/>
        </w:rPr>
      </w:pPr>
      <w:r>
        <w:rPr>
          <w:rFonts w:ascii="Arial" w:eastAsia="Arial" w:hAnsi="Arial" w:cs="Arial"/>
          <w:sz w:val="20"/>
          <w:szCs w:val="20"/>
        </w:rPr>
        <w:t>Это полупостоянные данные, который влияет на представления результатов или данных. Вещи, такие как цвета элементов GUI.</w:t>
      </w:r>
    </w:p>
    <w:p w:rsidR="00971F50" w:rsidRDefault="00971F50" w:rsidP="00971F50">
      <w:pPr>
        <w:spacing w:line="9" w:lineRule="exact"/>
        <w:rPr>
          <w:rFonts w:ascii="Wingdings" w:eastAsia="Wingdings" w:hAnsi="Wingdings" w:cs="Wingdings"/>
          <w:sz w:val="10"/>
          <w:szCs w:val="10"/>
        </w:rPr>
      </w:pPr>
    </w:p>
    <w:p w:rsidR="00971F50" w:rsidRDefault="00971F50" w:rsidP="00971F50">
      <w:pPr>
        <w:spacing w:line="7" w:lineRule="exact"/>
        <w:rPr>
          <w:rFonts w:ascii="Arial" w:eastAsia="Arial" w:hAnsi="Arial" w:cs="Arial"/>
          <w:sz w:val="20"/>
          <w:szCs w:val="20"/>
        </w:rPr>
      </w:pPr>
    </w:p>
    <w:p w:rsidR="00971F50" w:rsidRDefault="00971F50" w:rsidP="00971F50">
      <w:pPr>
        <w:spacing w:line="7" w:lineRule="exact"/>
        <w:rPr>
          <w:rFonts w:ascii="Arial" w:eastAsia="Arial" w:hAnsi="Arial" w:cs="Arial"/>
          <w:sz w:val="20"/>
          <w:szCs w:val="20"/>
        </w:rPr>
      </w:pPr>
    </w:p>
    <w:p w:rsidR="00971F50" w:rsidRDefault="00971F50" w:rsidP="00971F50">
      <w:pPr>
        <w:spacing w:line="7" w:lineRule="exact"/>
        <w:rPr>
          <w:rFonts w:ascii="Arial" w:eastAsia="Arial" w:hAnsi="Arial" w:cs="Arial"/>
          <w:sz w:val="20"/>
          <w:szCs w:val="20"/>
        </w:rPr>
      </w:pPr>
    </w:p>
    <w:p w:rsidR="00971F50" w:rsidRDefault="00971F50" w:rsidP="00971F50">
      <w:pPr>
        <w:spacing w:line="7" w:lineRule="exact"/>
        <w:rPr>
          <w:rFonts w:ascii="Arial" w:eastAsia="Arial" w:hAnsi="Arial" w:cs="Arial"/>
          <w:sz w:val="20"/>
          <w:szCs w:val="20"/>
        </w:rPr>
      </w:pPr>
    </w:p>
    <w:p w:rsidR="00971F50" w:rsidRDefault="00971F50" w:rsidP="00971F50">
      <w:pPr>
        <w:spacing w:line="7" w:lineRule="exact"/>
        <w:rPr>
          <w:rFonts w:ascii="Arial" w:eastAsia="Arial" w:hAnsi="Arial" w:cs="Arial"/>
          <w:sz w:val="20"/>
          <w:szCs w:val="20"/>
        </w:rPr>
      </w:pPr>
    </w:p>
    <w:p w:rsidR="00971F50" w:rsidRDefault="00971F50" w:rsidP="00971F50">
      <w:pPr>
        <w:spacing w:line="7" w:lineRule="exact"/>
        <w:rPr>
          <w:rFonts w:ascii="Wingdings" w:eastAsia="Wingdings" w:hAnsi="Wingdings" w:cs="Wingdings"/>
          <w:sz w:val="10"/>
          <w:szCs w:val="10"/>
        </w:rPr>
      </w:pPr>
    </w:p>
    <w:p w:rsidR="00971F50" w:rsidRDefault="00971F50" w:rsidP="00971F50">
      <w:pPr>
        <w:spacing w:line="279" w:lineRule="auto"/>
        <w:ind w:left="600" w:right="240"/>
        <w:rPr>
          <w:rFonts w:ascii="Arial" w:eastAsia="Arial" w:hAnsi="Arial" w:cs="Arial"/>
          <w:sz w:val="20"/>
          <w:szCs w:val="20"/>
        </w:rPr>
      </w:pPr>
      <w:r>
        <w:rPr>
          <w:rFonts w:ascii="Arial" w:eastAsia="Arial" w:hAnsi="Arial" w:cs="Arial"/>
          <w:sz w:val="20"/>
          <w:szCs w:val="20"/>
        </w:rPr>
        <w:t xml:space="preserve">Он также включает в себя </w:t>
      </w:r>
      <w:r w:rsidRPr="00B10E28">
        <w:rPr>
          <w:rFonts w:ascii="Arial" w:eastAsia="Arial" w:hAnsi="Arial" w:cs="Arial"/>
          <w:sz w:val="20"/>
          <w:szCs w:val="20"/>
        </w:rPr>
        <w:t xml:space="preserve">фиксированные данные подготовки, </w:t>
      </w:r>
      <w:proofErr w:type="gramStart"/>
      <w:r w:rsidRPr="00B10E28">
        <w:rPr>
          <w:rFonts w:ascii="Arial" w:eastAsia="Arial" w:hAnsi="Arial" w:cs="Arial"/>
          <w:sz w:val="20"/>
          <w:szCs w:val="20"/>
        </w:rPr>
        <w:t>например</w:t>
      </w:r>
      <w:proofErr w:type="gramEnd"/>
      <w:r w:rsidRPr="00B10E28">
        <w:rPr>
          <w:rFonts w:ascii="Arial" w:eastAsia="Arial" w:hAnsi="Arial" w:cs="Arial"/>
          <w:sz w:val="20"/>
          <w:szCs w:val="20"/>
        </w:rPr>
        <w:t>: горизонт планирования, смещение даты начала по умолчанию или при определении поведения (расчет затрат во время последовательности).</w:t>
      </w:r>
    </w:p>
    <w:p w:rsidR="00971F50" w:rsidRDefault="00971F50" w:rsidP="00971F50">
      <w:pPr>
        <w:spacing w:line="279" w:lineRule="auto"/>
        <w:ind w:left="600" w:right="240"/>
        <w:rPr>
          <w:rFonts w:ascii="Wingdings" w:eastAsia="Wingdings" w:hAnsi="Wingdings" w:cs="Wingdings"/>
          <w:sz w:val="10"/>
          <w:szCs w:val="10"/>
        </w:rPr>
      </w:pPr>
      <w:r>
        <w:rPr>
          <w:rFonts w:ascii="Arial" w:eastAsia="Arial" w:hAnsi="Arial" w:cs="Arial"/>
          <w:sz w:val="20"/>
          <w:szCs w:val="20"/>
        </w:rPr>
        <w:t>Эти данные часто вводятся из графического интерфейса, как правило, из панели конфигурации на Preactor столе, но также могут быть введены в том же окне, где инициализация на элементе происходит, или из-за пределов Preactor.</w:t>
      </w:r>
    </w:p>
    <w:p w:rsidR="00971F50" w:rsidRDefault="00971F50" w:rsidP="00971F50">
      <w:pPr>
        <w:spacing w:line="3" w:lineRule="exact"/>
        <w:rPr>
          <w:rFonts w:ascii="Wingdings" w:eastAsia="Wingdings" w:hAnsi="Wingdings" w:cs="Wingdings"/>
          <w:sz w:val="10"/>
          <w:szCs w:val="10"/>
        </w:rPr>
      </w:pPr>
    </w:p>
    <w:p w:rsidR="00971F50" w:rsidRDefault="00971F50" w:rsidP="00971F50">
      <w:pPr>
        <w:ind w:left="600"/>
        <w:rPr>
          <w:rFonts w:ascii="Wingdings" w:eastAsia="Wingdings" w:hAnsi="Wingdings" w:cs="Wingdings"/>
          <w:sz w:val="10"/>
          <w:szCs w:val="10"/>
        </w:rPr>
      </w:pPr>
      <w:r>
        <w:rPr>
          <w:rFonts w:ascii="Arial" w:eastAsia="Arial" w:hAnsi="Arial" w:cs="Arial"/>
          <w:sz w:val="20"/>
          <w:szCs w:val="20"/>
        </w:rPr>
        <w:t>Модификация этого типа данных называется «Настройка».</w:t>
      </w:r>
    </w:p>
    <w:p w:rsidR="00971F50" w:rsidRDefault="00971F50" w:rsidP="00971F50">
      <w:pPr>
        <w:spacing w:line="100" w:lineRule="exact"/>
        <w:rPr>
          <w:rFonts w:ascii="Wingdings" w:eastAsia="Wingdings" w:hAnsi="Wingdings" w:cs="Wingdings"/>
          <w:sz w:val="10"/>
          <w:szCs w:val="10"/>
        </w:rPr>
      </w:pPr>
    </w:p>
    <w:p w:rsidR="00971F50" w:rsidRDefault="00971F50" w:rsidP="00971F50">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b/>
          <w:bCs/>
          <w:sz w:val="20"/>
          <w:szCs w:val="20"/>
        </w:rPr>
        <w:t>Данные транзакций</w:t>
      </w:r>
    </w:p>
    <w:p w:rsidR="00971F50" w:rsidRDefault="00971F50" w:rsidP="00971F50">
      <w:pPr>
        <w:spacing w:line="43" w:lineRule="exact"/>
        <w:rPr>
          <w:rFonts w:ascii="Wingdings" w:eastAsia="Wingdings" w:hAnsi="Wingdings" w:cs="Wingdings"/>
          <w:sz w:val="10"/>
          <w:szCs w:val="10"/>
        </w:rPr>
      </w:pPr>
    </w:p>
    <w:p w:rsidR="00971F50" w:rsidRDefault="00971F50" w:rsidP="00971F50">
      <w:pPr>
        <w:spacing w:line="277" w:lineRule="auto"/>
        <w:ind w:left="600" w:right="3380"/>
        <w:rPr>
          <w:rFonts w:ascii="Wingdings" w:eastAsia="Wingdings" w:hAnsi="Wingdings" w:cs="Wingdings"/>
          <w:sz w:val="10"/>
          <w:szCs w:val="10"/>
        </w:rPr>
      </w:pPr>
      <w:r>
        <w:rPr>
          <w:rFonts w:ascii="Arial" w:eastAsia="Arial" w:hAnsi="Arial" w:cs="Arial"/>
          <w:sz w:val="20"/>
          <w:szCs w:val="20"/>
        </w:rPr>
        <w:t>Это динамические или рабочие данные, данные о том, как планировщик работает. Это, как правило, импортируется, но может быть также «</w:t>
      </w:r>
      <w:proofErr w:type="spellStart"/>
      <w:r>
        <w:rPr>
          <w:rFonts w:ascii="Arial" w:eastAsia="Arial" w:hAnsi="Arial" w:cs="Arial"/>
          <w:sz w:val="20"/>
          <w:szCs w:val="20"/>
        </w:rPr>
        <w:t>Отредактированно</w:t>
      </w:r>
      <w:proofErr w:type="spellEnd"/>
      <w:r>
        <w:rPr>
          <w:rFonts w:ascii="Arial" w:eastAsia="Arial" w:hAnsi="Arial" w:cs="Arial"/>
          <w:sz w:val="20"/>
          <w:szCs w:val="20"/>
        </w:rPr>
        <w:t>» из графического интерфейса.</w:t>
      </w:r>
    </w:p>
    <w:p w:rsidR="00971F50" w:rsidRDefault="00971F50" w:rsidP="00971F50">
      <w:pPr>
        <w:spacing w:line="157" w:lineRule="exact"/>
        <w:rPr>
          <w:sz w:val="20"/>
          <w:szCs w:val="20"/>
        </w:rPr>
      </w:pPr>
    </w:p>
    <w:p w:rsidR="00971F50" w:rsidRDefault="00971F50" w:rsidP="00971F50">
      <w:pPr>
        <w:rPr>
          <w:rFonts w:ascii="Arial" w:eastAsia="Arial" w:hAnsi="Arial" w:cs="Arial"/>
          <w:sz w:val="50"/>
          <w:szCs w:val="50"/>
        </w:rPr>
      </w:pPr>
    </w:p>
    <w:p w:rsidR="00971F50" w:rsidRPr="00EC40BE" w:rsidRDefault="00971F50" w:rsidP="00971F50">
      <w:pPr>
        <w:rPr>
          <w:b/>
          <w:sz w:val="20"/>
          <w:szCs w:val="20"/>
        </w:rPr>
      </w:pPr>
      <w:r>
        <w:rPr>
          <w:rFonts w:ascii="Arial" w:eastAsia="Arial" w:hAnsi="Arial" w:cs="Arial"/>
          <w:sz w:val="50"/>
          <w:szCs w:val="50"/>
        </w:rPr>
        <w:t>РЕДАКТОР</w:t>
      </w:r>
    </w:p>
    <w:p w:rsidR="00971F50" w:rsidRDefault="00971F50" w:rsidP="00971F50">
      <w:pPr>
        <w:spacing w:line="313" w:lineRule="exact"/>
        <w:rPr>
          <w:sz w:val="20"/>
          <w:szCs w:val="20"/>
        </w:rPr>
      </w:pPr>
    </w:p>
    <w:p w:rsidR="00971F50" w:rsidRDefault="00971F50" w:rsidP="00971F50">
      <w:pPr>
        <w:rPr>
          <w:sz w:val="20"/>
          <w:szCs w:val="20"/>
        </w:rPr>
      </w:pPr>
      <w:r>
        <w:rPr>
          <w:rFonts w:ascii="Arial" w:eastAsia="Arial" w:hAnsi="Arial" w:cs="Arial"/>
          <w:sz w:val="40"/>
          <w:szCs w:val="40"/>
        </w:rPr>
        <w:t>Редактор</w:t>
      </w:r>
    </w:p>
    <w:p w:rsidR="00971F50" w:rsidRDefault="00971F50" w:rsidP="00971F50">
      <w:pPr>
        <w:spacing w:line="98" w:lineRule="exact"/>
        <w:rPr>
          <w:sz w:val="20"/>
          <w:szCs w:val="20"/>
        </w:rPr>
      </w:pPr>
    </w:p>
    <w:p w:rsidR="00971F50" w:rsidRDefault="00971F50" w:rsidP="00971F50">
      <w:pPr>
        <w:rPr>
          <w:sz w:val="20"/>
          <w:szCs w:val="20"/>
        </w:rPr>
      </w:pPr>
      <w:r>
        <w:rPr>
          <w:rFonts w:ascii="Arial" w:eastAsia="Arial" w:hAnsi="Arial" w:cs="Arial"/>
          <w:sz w:val="30"/>
          <w:szCs w:val="30"/>
        </w:rPr>
        <w:t>Вступление</w:t>
      </w:r>
    </w:p>
    <w:p w:rsidR="00971F50" w:rsidRDefault="00971F50" w:rsidP="00971F50">
      <w:pPr>
        <w:spacing w:line="115" w:lineRule="exact"/>
        <w:rPr>
          <w:sz w:val="20"/>
          <w:szCs w:val="20"/>
        </w:rPr>
      </w:pPr>
    </w:p>
    <w:p w:rsidR="00971F50" w:rsidRDefault="00971F50" w:rsidP="00971F50">
      <w:pPr>
        <w:spacing w:line="279" w:lineRule="auto"/>
        <w:ind w:right="240"/>
        <w:rPr>
          <w:sz w:val="20"/>
          <w:szCs w:val="20"/>
        </w:rPr>
      </w:pPr>
      <w:r w:rsidRPr="009636C6">
        <w:rPr>
          <w:sz w:val="20"/>
          <w:szCs w:val="20"/>
        </w:rPr>
        <w:t>Данные</w:t>
      </w:r>
      <w:r>
        <w:rPr>
          <w:sz w:val="20"/>
          <w:szCs w:val="20"/>
        </w:rPr>
        <w:t xml:space="preserve"> в </w:t>
      </w:r>
      <w:r w:rsidRPr="009636C6">
        <w:rPr>
          <w:sz w:val="20"/>
          <w:szCs w:val="20"/>
        </w:rPr>
        <w:t>Preactor представлены и отредактированы с использованием общего компонента известного как редактор. Ниже приведены примеры использования редактора:</w:t>
      </w:r>
    </w:p>
    <w:p w:rsidR="00971F50" w:rsidRDefault="00971F50" w:rsidP="00971F50">
      <w:pPr>
        <w:spacing w:line="153" w:lineRule="exact"/>
        <w:rPr>
          <w:sz w:val="20"/>
          <w:szCs w:val="20"/>
        </w:rPr>
      </w:pPr>
    </w:p>
    <w:p w:rsidR="00971F50" w:rsidRDefault="00971F50" w:rsidP="00971F50">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Все данные, измененные через Preactor </w:t>
      </w:r>
      <w:proofErr w:type="spellStart"/>
      <w:r>
        <w:rPr>
          <w:rFonts w:ascii="Arial" w:eastAsia="Arial" w:hAnsi="Arial" w:cs="Arial"/>
          <w:sz w:val="20"/>
          <w:szCs w:val="20"/>
        </w:rPr>
        <w:t>Desktop</w:t>
      </w:r>
      <w:proofErr w:type="spellEnd"/>
      <w:r>
        <w:rPr>
          <w:rFonts w:ascii="Arial" w:eastAsia="Arial" w:hAnsi="Arial" w:cs="Arial"/>
          <w:sz w:val="20"/>
          <w:szCs w:val="20"/>
        </w:rPr>
        <w:t xml:space="preserve"> (ресурсы, </w:t>
      </w:r>
      <w:proofErr w:type="spellStart"/>
      <w:r>
        <w:rPr>
          <w:rFonts w:ascii="Arial" w:eastAsia="Arial" w:hAnsi="Arial" w:cs="Arial"/>
          <w:sz w:val="20"/>
          <w:szCs w:val="20"/>
        </w:rPr>
        <w:t>Constraints</w:t>
      </w:r>
      <w:proofErr w:type="spellEnd"/>
      <w:r>
        <w:rPr>
          <w:rFonts w:ascii="Arial" w:eastAsia="Arial" w:hAnsi="Arial" w:cs="Arial"/>
          <w:sz w:val="20"/>
          <w:szCs w:val="20"/>
        </w:rPr>
        <w:t xml:space="preserve"> и т.д.).</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Заказы в секвенсоре в расширенном планировании.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Планирование элементов из в </w:t>
      </w:r>
      <w:proofErr w:type="spellStart"/>
      <w:r>
        <w:rPr>
          <w:rFonts w:ascii="Arial" w:eastAsia="Arial" w:hAnsi="Arial" w:cs="Arial"/>
          <w:sz w:val="20"/>
          <w:szCs w:val="20"/>
        </w:rPr>
        <w:t>Planner</w:t>
      </w:r>
      <w:proofErr w:type="spellEnd"/>
      <w:r>
        <w:rPr>
          <w:rFonts w:ascii="Arial" w:eastAsia="Arial" w:hAnsi="Arial" w:cs="Arial"/>
          <w:sz w:val="20"/>
          <w:szCs w:val="20"/>
        </w:rPr>
        <w:t xml:space="preserve"> в </w:t>
      </w:r>
      <w:proofErr w:type="spellStart"/>
      <w:r>
        <w:rPr>
          <w:rFonts w:ascii="Arial" w:eastAsia="Arial" w:hAnsi="Arial" w:cs="Arial"/>
          <w:sz w:val="20"/>
          <w:szCs w:val="20"/>
        </w:rPr>
        <w:t>Advanced</w:t>
      </w:r>
      <w:proofErr w:type="spellEnd"/>
      <w:r>
        <w:rPr>
          <w:rFonts w:ascii="Arial" w:eastAsia="Arial" w:hAnsi="Arial" w:cs="Arial"/>
          <w:sz w:val="20"/>
          <w:szCs w:val="20"/>
        </w:rPr>
        <w:t xml:space="preserve"> </w:t>
      </w:r>
      <w:proofErr w:type="spellStart"/>
      <w:r>
        <w:rPr>
          <w:rFonts w:ascii="Arial" w:eastAsia="Arial" w:hAnsi="Arial" w:cs="Arial"/>
          <w:sz w:val="20"/>
          <w:szCs w:val="20"/>
        </w:rPr>
        <w:t>Planning</w:t>
      </w:r>
      <w:proofErr w:type="spellEnd"/>
      <w:r>
        <w:rPr>
          <w:rFonts w:ascii="Arial" w:eastAsia="Arial" w:hAnsi="Arial" w:cs="Arial"/>
          <w:sz w:val="20"/>
          <w:szCs w:val="20"/>
        </w:rPr>
        <w:t>.</w:t>
      </w:r>
    </w:p>
    <w:p w:rsidR="00971F50" w:rsidRDefault="00971F50" w:rsidP="00971F50">
      <w:pPr>
        <w:spacing w:line="192" w:lineRule="exact"/>
        <w:rPr>
          <w:sz w:val="20"/>
          <w:szCs w:val="20"/>
        </w:rPr>
      </w:pPr>
    </w:p>
    <w:p w:rsidR="00971F50" w:rsidRDefault="00971F50" w:rsidP="00971F50">
      <w:pPr>
        <w:spacing w:line="279" w:lineRule="auto"/>
        <w:ind w:right="340"/>
        <w:rPr>
          <w:sz w:val="20"/>
          <w:szCs w:val="20"/>
        </w:rPr>
      </w:pPr>
      <w:r>
        <w:rPr>
          <w:rFonts w:ascii="Arial" w:eastAsia="Arial" w:hAnsi="Arial" w:cs="Arial"/>
          <w:sz w:val="20"/>
          <w:szCs w:val="20"/>
        </w:rPr>
        <w:t>Кроме того, список скриптов информация (событие и импорт / экспорт) представлено с помощью редактора, хотя и с некоторыми ограничениями по возможностям. Например, сортировка не допускается при редактировании сценариев PESP.</w:t>
      </w:r>
    </w:p>
    <w:p w:rsidR="00971F50" w:rsidRDefault="00971F50" w:rsidP="00971F50">
      <w:pPr>
        <w:spacing w:line="138" w:lineRule="exact"/>
        <w:rPr>
          <w:sz w:val="20"/>
          <w:szCs w:val="20"/>
        </w:rPr>
      </w:pPr>
    </w:p>
    <w:p w:rsidR="00971F50" w:rsidRDefault="00971F50" w:rsidP="00971F50">
      <w:pPr>
        <w:rPr>
          <w:sz w:val="20"/>
          <w:szCs w:val="20"/>
        </w:rPr>
      </w:pPr>
      <w:r>
        <w:rPr>
          <w:rFonts w:ascii="Arial" w:eastAsia="Arial" w:hAnsi="Arial" w:cs="Arial"/>
          <w:sz w:val="20"/>
          <w:szCs w:val="20"/>
        </w:rPr>
        <w:t xml:space="preserve">Если секвенсор или </w:t>
      </w:r>
      <w:proofErr w:type="spellStart"/>
      <w:r>
        <w:rPr>
          <w:rFonts w:ascii="Arial" w:eastAsia="Arial" w:hAnsi="Arial" w:cs="Arial"/>
          <w:sz w:val="20"/>
          <w:szCs w:val="20"/>
        </w:rPr>
        <w:t>Planner</w:t>
      </w:r>
      <w:proofErr w:type="spellEnd"/>
      <w:r>
        <w:rPr>
          <w:rFonts w:ascii="Arial" w:eastAsia="Arial" w:hAnsi="Arial" w:cs="Arial"/>
          <w:sz w:val="20"/>
          <w:szCs w:val="20"/>
        </w:rPr>
        <w:t xml:space="preserve"> открыт, любой редактор с открытым Preactor </w:t>
      </w:r>
      <w:proofErr w:type="spellStart"/>
      <w:r>
        <w:rPr>
          <w:rFonts w:ascii="Arial" w:eastAsia="Arial" w:hAnsi="Arial" w:cs="Arial"/>
          <w:sz w:val="20"/>
          <w:szCs w:val="20"/>
        </w:rPr>
        <w:t>Desktop</w:t>
      </w:r>
      <w:proofErr w:type="spellEnd"/>
      <w:r>
        <w:rPr>
          <w:rFonts w:ascii="Arial" w:eastAsia="Arial" w:hAnsi="Arial" w:cs="Arial"/>
          <w:sz w:val="20"/>
          <w:szCs w:val="20"/>
        </w:rPr>
        <w:t xml:space="preserve"> работает только для чтения.</w:t>
      </w:r>
    </w:p>
    <w:p w:rsidR="00971F50" w:rsidRDefault="00971F50" w:rsidP="00971F50">
      <w:pPr>
        <w:spacing w:line="178" w:lineRule="exact"/>
        <w:rPr>
          <w:sz w:val="20"/>
          <w:szCs w:val="20"/>
        </w:rPr>
      </w:pPr>
    </w:p>
    <w:p w:rsidR="00971F50" w:rsidRDefault="00971F50" w:rsidP="00971F50">
      <w:pPr>
        <w:spacing w:line="279" w:lineRule="auto"/>
        <w:ind w:right="40"/>
        <w:rPr>
          <w:sz w:val="20"/>
          <w:szCs w:val="20"/>
        </w:rPr>
      </w:pPr>
      <w:r>
        <w:rPr>
          <w:rFonts w:ascii="Arial" w:eastAsia="Arial" w:hAnsi="Arial" w:cs="Arial"/>
          <w:sz w:val="20"/>
          <w:szCs w:val="20"/>
        </w:rPr>
        <w:lastRenderedPageBreak/>
        <w:t xml:space="preserve">Несколько записей могут быть выбраны с помощью стандартного поведения для Windows: удерживайте </w:t>
      </w:r>
      <w:proofErr w:type="spellStart"/>
      <w:r>
        <w:rPr>
          <w:rFonts w:ascii="Arial" w:eastAsia="Arial" w:hAnsi="Arial" w:cs="Arial"/>
          <w:sz w:val="20"/>
          <w:szCs w:val="20"/>
        </w:rPr>
        <w:t>Ctrl</w:t>
      </w:r>
      <w:proofErr w:type="spellEnd"/>
      <w:r>
        <w:rPr>
          <w:rFonts w:ascii="Arial" w:eastAsia="Arial" w:hAnsi="Arial" w:cs="Arial"/>
          <w:sz w:val="20"/>
          <w:szCs w:val="20"/>
        </w:rPr>
        <w:t xml:space="preserve"> для выбора отдельных записей, </w:t>
      </w:r>
      <w:proofErr w:type="spellStart"/>
      <w:r>
        <w:rPr>
          <w:rFonts w:ascii="Arial" w:eastAsia="Arial" w:hAnsi="Arial" w:cs="Arial"/>
          <w:sz w:val="20"/>
          <w:szCs w:val="20"/>
        </w:rPr>
        <w:t>Ctrl-Shift</w:t>
      </w:r>
      <w:proofErr w:type="spellEnd"/>
      <w:r>
        <w:rPr>
          <w:rFonts w:ascii="Arial" w:eastAsia="Arial" w:hAnsi="Arial" w:cs="Arial"/>
          <w:sz w:val="20"/>
          <w:szCs w:val="20"/>
        </w:rPr>
        <w:t xml:space="preserve">, чтобы выбрать диапазон или </w:t>
      </w:r>
      <w:proofErr w:type="spellStart"/>
      <w:r>
        <w:rPr>
          <w:rFonts w:ascii="Arial" w:eastAsia="Arial" w:hAnsi="Arial" w:cs="Arial"/>
          <w:sz w:val="20"/>
          <w:szCs w:val="20"/>
        </w:rPr>
        <w:t>Ctrl</w:t>
      </w:r>
      <w:proofErr w:type="spellEnd"/>
      <w:r>
        <w:rPr>
          <w:rFonts w:ascii="Arial" w:eastAsia="Arial" w:hAnsi="Arial" w:cs="Arial"/>
          <w:sz w:val="20"/>
          <w:szCs w:val="20"/>
        </w:rPr>
        <w:t>-A, чтобы выбрать все.</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74624" behindDoc="1" locked="0" layoutInCell="0" allowOverlap="1" wp14:anchorId="76BDA388" wp14:editId="64379D8D">
                <wp:simplePos x="0" y="0"/>
                <wp:positionH relativeFrom="column">
                  <wp:posOffset>0</wp:posOffset>
                </wp:positionH>
                <wp:positionV relativeFrom="paragraph">
                  <wp:posOffset>352425</wp:posOffset>
                </wp:positionV>
                <wp:extent cx="7096125" cy="0"/>
                <wp:effectExtent l="0" t="0" r="0" b="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E985233" id="Shape 281"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0,27.75pt" to="558.7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Wx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JaUWDD4SOVe&#10;khNoz+hjh6gHuwtZIJvss39y7HvEWnVTzEH0M2ySwWQ4KiRTsft0tVtMiTBM3tUf2mXznhKGtXd3&#10;7dt8XQXd5awPMX0SzpD80VOtbDYDOjg+xTRDL5Ccjk4rvlValyAc9g86kCPgw2/LOrPfwLQlI45t&#10;07arQn1TjC856rL+xmFUwhHWyvR0dQVBNwjgHy3HPqFLoPT8jfK0PRs3e5Vd2zt+2oWLofjUxYfz&#10;WOZZehmX079+ns1PAAAA//8DAFBLAwQUAAYACAAAACEAUyorzN0AAAAHAQAADwAAAGRycy9kb3du&#10;cmV2LnhtbEyPwU7DMBBE70j8g7WVuFEnRaEoxKkCUoU4gNRQcXbjJQ6N12lst+HvccWB3nZ2VjNv&#10;i9VkenbE0XWWBKTzBBhSY1VHrYDtx/r2AZjzkpTsLaGAH3SwKq+vCpkre6INHmvfshhCLpcCtPdD&#10;zrlrNBrp5nZAit6XHY30UY4tV6M8xXDT80WS3HMjO4oNWg74rLHZ18EIOHwe3r713cviqQ6Vf11X&#10;71nYBiFuZlP1CMzj5P+P4Ywf0aGMTDsbSDnWC4iPeAFZlgE7u2m6jNPub8PLgl/yl78AAAD//wMA&#10;UEsBAi0AFAAGAAgAAAAhALaDOJL+AAAA4QEAABMAAAAAAAAAAAAAAAAAAAAAAFtDb250ZW50X1R5&#10;cGVzXS54bWxQSwECLQAUAAYACAAAACEAOP0h/9YAAACUAQAACwAAAAAAAAAAAAAAAAAvAQAAX3Jl&#10;bHMvLnJlbHNQSwECLQAUAAYACAAAACEAVDXFsbsBAACEAwAADgAAAAAAAAAAAAAAAAAuAgAAZHJz&#10;L2Uyb0RvYy54bWxQSwECLQAUAAYACAAAACEAUyorzN0AAAAHAQAADwAAAAAAAAAAAAAAAAAVBAAA&#10;ZHJzL2Rvd25yZXYueG1sUEsFBgAAAAAEAAQA8wAAAB8FA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jc w:val="right"/>
        <w:rPr>
          <w:sz w:val="20"/>
          <w:szCs w:val="20"/>
        </w:rPr>
      </w:pPr>
      <w:bookmarkStart w:id="6" w:name="page51"/>
      <w:bookmarkEnd w:id="6"/>
      <w:r>
        <w:rPr>
          <w:rFonts w:ascii="Arial" w:eastAsia="Arial" w:hAnsi="Arial" w:cs="Arial"/>
          <w:sz w:val="20"/>
          <w:szCs w:val="20"/>
        </w:rPr>
        <w:lastRenderedPageBreak/>
        <w:t>редактор</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75648" behindDoc="1" locked="0" layoutInCell="0" allowOverlap="1" wp14:anchorId="44A421E2" wp14:editId="67B4B803">
                <wp:simplePos x="0" y="0"/>
                <wp:positionH relativeFrom="column">
                  <wp:posOffset>0</wp:posOffset>
                </wp:positionH>
                <wp:positionV relativeFrom="paragraph">
                  <wp:posOffset>20320</wp:posOffset>
                </wp:positionV>
                <wp:extent cx="7096125" cy="0"/>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76E9DC6" id="Shape 28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3G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Bp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qm3Gb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971F50" w:rsidRDefault="00971F50" w:rsidP="00971F50">
      <w:pPr>
        <w:spacing w:line="200" w:lineRule="exact"/>
        <w:rPr>
          <w:sz w:val="20"/>
          <w:szCs w:val="20"/>
        </w:rPr>
      </w:pPr>
    </w:p>
    <w:p w:rsidR="00971F50" w:rsidRDefault="00971F50" w:rsidP="00971F50">
      <w:pPr>
        <w:spacing w:line="229" w:lineRule="exact"/>
        <w:rPr>
          <w:sz w:val="20"/>
          <w:szCs w:val="20"/>
        </w:rPr>
      </w:pPr>
    </w:p>
    <w:p w:rsidR="00971F50" w:rsidRDefault="00971F50" w:rsidP="00971F50">
      <w:pPr>
        <w:spacing w:line="277" w:lineRule="auto"/>
        <w:ind w:right="340"/>
        <w:rPr>
          <w:rFonts w:ascii="Arial" w:eastAsia="Arial" w:hAnsi="Arial" w:cs="Arial"/>
          <w:sz w:val="20"/>
          <w:szCs w:val="20"/>
        </w:rPr>
      </w:pPr>
      <w:r w:rsidRPr="009636C6">
        <w:rPr>
          <w:rFonts w:ascii="Arial" w:eastAsia="Arial" w:hAnsi="Arial" w:cs="Arial"/>
          <w:sz w:val="20"/>
          <w:szCs w:val="20"/>
        </w:rPr>
        <w:t xml:space="preserve">Независимо от того, используется ли редактор на рабочем столе </w:t>
      </w:r>
      <w:r>
        <w:rPr>
          <w:rFonts w:ascii="Arial" w:eastAsia="Arial" w:hAnsi="Arial" w:cs="Arial"/>
          <w:sz w:val="20"/>
          <w:szCs w:val="20"/>
          <w:lang w:val="en-US"/>
        </w:rPr>
        <w:t>Preactor</w:t>
      </w:r>
      <w:r w:rsidRPr="009636C6">
        <w:rPr>
          <w:rFonts w:ascii="Arial" w:eastAsia="Arial" w:hAnsi="Arial" w:cs="Arial"/>
          <w:sz w:val="20"/>
          <w:szCs w:val="20"/>
        </w:rPr>
        <w:t xml:space="preserve">, в секвенсоре </w:t>
      </w:r>
      <w:r>
        <w:rPr>
          <w:rFonts w:ascii="Arial" w:eastAsia="Arial" w:hAnsi="Arial" w:cs="Arial"/>
          <w:sz w:val="20"/>
          <w:szCs w:val="20"/>
        </w:rPr>
        <w:t>или в</w:t>
      </w:r>
      <w:r w:rsidRPr="009636C6">
        <w:rPr>
          <w:rFonts w:ascii="Arial" w:eastAsia="Arial" w:hAnsi="Arial" w:cs="Arial"/>
          <w:sz w:val="20"/>
          <w:szCs w:val="20"/>
        </w:rPr>
        <w:t xml:space="preserve"> планировщике доступны следующие общие функции:</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Редактировать / Вставить / Удалить</w:t>
      </w:r>
    </w:p>
    <w:p w:rsidR="00971F50" w:rsidRDefault="00971F50" w:rsidP="00971F50">
      <w:pPr>
        <w:spacing w:line="205" w:lineRule="exact"/>
        <w:rPr>
          <w:sz w:val="20"/>
          <w:szCs w:val="20"/>
        </w:rPr>
      </w:pPr>
    </w:p>
    <w:p w:rsidR="00971F50" w:rsidRDefault="00971F50" w:rsidP="00971F50">
      <w:pPr>
        <w:numPr>
          <w:ilvl w:val="0"/>
          <w:numId w:val="7"/>
        </w:numPr>
        <w:tabs>
          <w:tab w:val="left" w:pos="600"/>
        </w:tabs>
        <w:spacing w:line="273" w:lineRule="auto"/>
        <w:ind w:left="600" w:right="180" w:hanging="225"/>
        <w:rPr>
          <w:rFonts w:ascii="Wingdings" w:eastAsia="Wingdings" w:hAnsi="Wingdings" w:cs="Wingdings"/>
          <w:sz w:val="10"/>
          <w:szCs w:val="10"/>
        </w:rPr>
      </w:pPr>
      <w:r>
        <w:rPr>
          <w:rFonts w:ascii="Arial" w:eastAsia="Arial" w:hAnsi="Arial" w:cs="Arial"/>
          <w:sz w:val="20"/>
          <w:szCs w:val="20"/>
        </w:rPr>
        <w:t>Для редактирования записи, дважды щелкните на строке, или выберите Правка из контекста или в верхнем меню. Это показывает диалоговое окно для редактирования записей. Обратите внимание, что только один диалог записи может быть открыт в любое время.</w:t>
      </w:r>
    </w:p>
    <w:p w:rsidR="00971F50" w:rsidRDefault="00971F50" w:rsidP="00971F50">
      <w:pPr>
        <w:spacing w:line="1" w:lineRule="exact"/>
        <w:rPr>
          <w:rFonts w:ascii="Wingdings" w:eastAsia="Wingdings" w:hAnsi="Wingdings" w:cs="Wingdings"/>
          <w:sz w:val="10"/>
          <w:szCs w:val="10"/>
        </w:rPr>
      </w:pPr>
    </w:p>
    <w:p w:rsidR="00971F50" w:rsidRPr="009636C6" w:rsidRDefault="00971F50" w:rsidP="00971F50">
      <w:pPr>
        <w:numPr>
          <w:ilvl w:val="0"/>
          <w:numId w:val="7"/>
        </w:numPr>
        <w:tabs>
          <w:tab w:val="left" w:pos="600"/>
        </w:tabs>
        <w:spacing w:line="279" w:lineRule="auto"/>
        <w:ind w:left="600" w:right="240" w:hanging="225"/>
        <w:rPr>
          <w:rFonts w:ascii="Wingdings" w:eastAsia="Wingdings" w:hAnsi="Wingdings" w:cs="Wingdings"/>
          <w:sz w:val="10"/>
          <w:szCs w:val="10"/>
        </w:rPr>
      </w:pPr>
      <w:r w:rsidRPr="009636C6">
        <w:rPr>
          <w:rFonts w:ascii="Arial" w:eastAsia="Arial" w:hAnsi="Arial" w:cs="Arial"/>
          <w:sz w:val="20"/>
          <w:szCs w:val="20"/>
        </w:rPr>
        <w:t xml:space="preserve">Чтобы удалить выбранную запись, нажмите клавишу </w:t>
      </w:r>
      <w:proofErr w:type="spellStart"/>
      <w:r w:rsidRPr="009636C6">
        <w:rPr>
          <w:rFonts w:ascii="Arial" w:eastAsia="Arial" w:hAnsi="Arial" w:cs="Arial"/>
          <w:sz w:val="20"/>
          <w:szCs w:val="20"/>
        </w:rPr>
        <w:t>Delete</w:t>
      </w:r>
      <w:proofErr w:type="spellEnd"/>
      <w:r w:rsidRPr="009636C6">
        <w:rPr>
          <w:rFonts w:ascii="Arial" w:eastAsia="Arial" w:hAnsi="Arial" w:cs="Arial"/>
          <w:sz w:val="20"/>
          <w:szCs w:val="20"/>
        </w:rPr>
        <w:t xml:space="preserve"> или выберите </w:t>
      </w:r>
      <w:proofErr w:type="gramStart"/>
      <w:r w:rsidRPr="009636C6">
        <w:rPr>
          <w:rFonts w:ascii="Arial" w:eastAsia="Arial" w:hAnsi="Arial" w:cs="Arial"/>
          <w:sz w:val="20"/>
          <w:szCs w:val="20"/>
        </w:rPr>
        <w:t>Удалить</w:t>
      </w:r>
      <w:proofErr w:type="gramEnd"/>
      <w:r w:rsidRPr="009636C6">
        <w:rPr>
          <w:rFonts w:ascii="Arial" w:eastAsia="Arial" w:hAnsi="Arial" w:cs="Arial"/>
          <w:sz w:val="20"/>
          <w:szCs w:val="20"/>
        </w:rPr>
        <w:t xml:space="preserve"> в контекстном меню или в верхнем меню Правка. Если выбрано несколько записей, все выбранные записи будут удалены. Для таблиц, для которых определена связь родитель - потомок, можно удалить семейство одновременно, выбрав скрыть потомков и удалив родительскую запись. Или просто выделите все записи в семействе и нажмите клавишу </w:t>
      </w:r>
      <w:proofErr w:type="spellStart"/>
      <w:r w:rsidRPr="009636C6">
        <w:rPr>
          <w:rFonts w:ascii="Arial" w:eastAsia="Arial" w:hAnsi="Arial" w:cs="Arial"/>
          <w:sz w:val="20"/>
          <w:szCs w:val="20"/>
        </w:rPr>
        <w:t>delete</w:t>
      </w:r>
      <w:proofErr w:type="spellEnd"/>
      <w:r w:rsidRPr="009636C6">
        <w:rPr>
          <w:rFonts w:ascii="Arial" w:eastAsia="Arial" w:hAnsi="Arial" w:cs="Arial"/>
          <w:sz w:val="20"/>
          <w:szCs w:val="20"/>
        </w:rPr>
        <w:t xml:space="preserve">. </w:t>
      </w:r>
    </w:p>
    <w:p w:rsidR="00971F50" w:rsidRDefault="00971F50" w:rsidP="00971F50">
      <w:pPr>
        <w:pStyle w:val="a3"/>
        <w:rPr>
          <w:rFonts w:ascii="Arial" w:eastAsia="Arial" w:hAnsi="Arial" w:cs="Arial"/>
          <w:sz w:val="20"/>
          <w:szCs w:val="20"/>
        </w:rPr>
      </w:pPr>
    </w:p>
    <w:p w:rsidR="00971F50" w:rsidRDefault="00971F50" w:rsidP="00971F50">
      <w:pPr>
        <w:numPr>
          <w:ilvl w:val="0"/>
          <w:numId w:val="7"/>
        </w:numPr>
        <w:tabs>
          <w:tab w:val="left" w:pos="600"/>
        </w:tabs>
        <w:spacing w:line="279" w:lineRule="auto"/>
        <w:ind w:left="600" w:right="240" w:hanging="225"/>
        <w:rPr>
          <w:rFonts w:ascii="Wingdings" w:eastAsia="Wingdings" w:hAnsi="Wingdings" w:cs="Wingdings"/>
          <w:sz w:val="10"/>
          <w:szCs w:val="10"/>
        </w:rPr>
      </w:pPr>
      <w:r>
        <w:rPr>
          <w:rFonts w:ascii="Arial" w:eastAsia="Arial" w:hAnsi="Arial" w:cs="Arial"/>
          <w:sz w:val="20"/>
          <w:szCs w:val="20"/>
        </w:rPr>
        <w:t xml:space="preserve">Для того, чтобы вставить запись вы можете либо прокрутить в нижней части таблицы и дважды щелкните последнюю (пустую) строку или выберите строку и нажмите клавишу </w:t>
      </w:r>
      <w:proofErr w:type="spellStart"/>
      <w:r>
        <w:rPr>
          <w:rFonts w:ascii="Arial" w:eastAsia="Arial" w:hAnsi="Arial" w:cs="Arial"/>
          <w:sz w:val="20"/>
          <w:szCs w:val="20"/>
        </w:rPr>
        <w:t>Insert</w:t>
      </w:r>
      <w:proofErr w:type="spellEnd"/>
      <w:r>
        <w:rPr>
          <w:rFonts w:ascii="Arial" w:eastAsia="Arial" w:hAnsi="Arial" w:cs="Arial"/>
          <w:sz w:val="20"/>
          <w:szCs w:val="20"/>
        </w:rPr>
        <w:t xml:space="preserve"> или выберите Вставка из контекста или в верхнем меню. В последнем случае, когда запись будет вставлена ​​над выделенной строкой.</w:t>
      </w:r>
    </w:p>
    <w:p w:rsidR="00971F50" w:rsidRDefault="00971F50" w:rsidP="00971F50">
      <w:pPr>
        <w:spacing w:line="146" w:lineRule="exact"/>
        <w:rPr>
          <w:sz w:val="20"/>
          <w:szCs w:val="20"/>
        </w:rPr>
      </w:pPr>
    </w:p>
    <w:p w:rsidR="00971F50" w:rsidRPr="00EC40BE" w:rsidRDefault="00971F50" w:rsidP="00971F50">
      <w:pPr>
        <w:rPr>
          <w:sz w:val="20"/>
          <w:szCs w:val="20"/>
        </w:rPr>
      </w:pPr>
      <w:r>
        <w:rPr>
          <w:rFonts w:ascii="Arial" w:eastAsia="Arial" w:hAnsi="Arial" w:cs="Arial"/>
          <w:sz w:val="30"/>
          <w:szCs w:val="30"/>
        </w:rPr>
        <w:t>Выборка и перемещение</w:t>
      </w:r>
    </w:p>
    <w:p w:rsidR="00971F50" w:rsidRDefault="00971F50" w:rsidP="00971F50">
      <w:pPr>
        <w:spacing w:line="205" w:lineRule="exact"/>
        <w:rPr>
          <w:sz w:val="20"/>
          <w:szCs w:val="20"/>
        </w:rPr>
      </w:pPr>
    </w:p>
    <w:p w:rsidR="00971F50" w:rsidRDefault="00971F50" w:rsidP="00971F50">
      <w:pPr>
        <w:numPr>
          <w:ilvl w:val="0"/>
          <w:numId w:val="8"/>
        </w:numPr>
        <w:tabs>
          <w:tab w:val="left" w:pos="600"/>
        </w:tabs>
        <w:spacing w:line="278" w:lineRule="auto"/>
        <w:ind w:left="600" w:right="20" w:hanging="225"/>
        <w:rPr>
          <w:rFonts w:ascii="Wingdings" w:eastAsia="Wingdings" w:hAnsi="Wingdings" w:cs="Wingdings"/>
          <w:sz w:val="10"/>
          <w:szCs w:val="10"/>
        </w:rPr>
      </w:pPr>
      <w:r>
        <w:rPr>
          <w:rFonts w:ascii="Arial" w:eastAsia="Arial" w:hAnsi="Arial" w:cs="Arial"/>
          <w:sz w:val="20"/>
          <w:szCs w:val="20"/>
        </w:rPr>
        <w:t>Чтобы выбрать поле, щелкните правой кнопкой мыши на строке заголовка и выберите «Выбор полей» из всплывающего меню. «Выбор полей» также доступна из меню «Вид».</w:t>
      </w:r>
    </w:p>
    <w:p w:rsidR="00971F50" w:rsidRDefault="00971F50" w:rsidP="00971F50">
      <w:pPr>
        <w:spacing w:line="8" w:lineRule="exact"/>
        <w:rPr>
          <w:rFonts w:ascii="Wingdings" w:eastAsia="Wingdings" w:hAnsi="Wingdings" w:cs="Wingdings"/>
          <w:sz w:val="10"/>
          <w:szCs w:val="10"/>
        </w:rPr>
      </w:pPr>
    </w:p>
    <w:p w:rsidR="00971F50" w:rsidRDefault="00971F50" w:rsidP="00971F50">
      <w:pPr>
        <w:spacing w:line="273" w:lineRule="auto"/>
        <w:ind w:left="600" w:right="200"/>
        <w:rPr>
          <w:rFonts w:ascii="Arial" w:eastAsia="Arial" w:hAnsi="Arial" w:cs="Arial"/>
          <w:sz w:val="20"/>
          <w:szCs w:val="20"/>
        </w:rPr>
      </w:pPr>
      <w:r>
        <w:rPr>
          <w:rFonts w:ascii="Arial" w:eastAsia="Arial" w:hAnsi="Arial" w:cs="Arial"/>
          <w:sz w:val="20"/>
          <w:szCs w:val="20"/>
        </w:rPr>
        <w:t>Любое поле, необходимое можно перетаскивать из списка «Выбор полей» в редактор. Чтобы удалить поле из редактора вы можете перетащить его обратно в «Выбор полей», или в любой области экрана, где курсор мыши показывает X.</w:t>
      </w:r>
    </w:p>
    <w:p w:rsidR="00971F50" w:rsidRDefault="00971F50" w:rsidP="00971F50">
      <w:pPr>
        <w:spacing w:line="273" w:lineRule="auto"/>
        <w:ind w:left="600" w:right="200"/>
        <w:rPr>
          <w:rFonts w:ascii="Arial" w:eastAsia="Arial" w:hAnsi="Arial" w:cs="Arial"/>
          <w:sz w:val="20"/>
          <w:szCs w:val="20"/>
        </w:rPr>
      </w:pPr>
    </w:p>
    <w:p w:rsidR="00971F50" w:rsidRDefault="00971F50" w:rsidP="00971F50">
      <w:pPr>
        <w:spacing w:line="273" w:lineRule="auto"/>
        <w:ind w:left="600" w:right="200"/>
        <w:rPr>
          <w:rFonts w:ascii="Wingdings" w:eastAsia="Wingdings" w:hAnsi="Wingdings" w:cs="Wingdings"/>
          <w:sz w:val="10"/>
          <w:szCs w:val="10"/>
        </w:rPr>
      </w:pPr>
      <w:r>
        <w:rPr>
          <w:noProof/>
        </w:rPr>
        <w:drawing>
          <wp:inline distT="0" distB="0" distL="0" distR="0" wp14:anchorId="1B042DEC" wp14:editId="0A62809E">
            <wp:extent cx="4152900" cy="723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2900" cy="723900"/>
                    </a:xfrm>
                    <a:prstGeom prst="rect">
                      <a:avLst/>
                    </a:prstGeom>
                  </pic:spPr>
                </pic:pic>
              </a:graphicData>
            </a:graphic>
          </wp:inline>
        </w:drawing>
      </w:r>
    </w:p>
    <w:p w:rsidR="00971F50" w:rsidRDefault="00971F50" w:rsidP="00971F50">
      <w:pPr>
        <w:spacing w:line="273" w:lineRule="auto"/>
        <w:ind w:left="600" w:right="200"/>
        <w:rPr>
          <w:rFonts w:ascii="Wingdings" w:eastAsia="Wingdings" w:hAnsi="Wingdings" w:cs="Wingdings"/>
          <w:sz w:val="10"/>
          <w:szCs w:val="10"/>
        </w:rPr>
      </w:pPr>
    </w:p>
    <w:p w:rsidR="00971F50" w:rsidRDefault="00971F50" w:rsidP="00971F50">
      <w:pPr>
        <w:spacing w:line="1" w:lineRule="exact"/>
        <w:rPr>
          <w:rFonts w:ascii="Wingdings" w:eastAsia="Wingdings" w:hAnsi="Wingdings" w:cs="Wingdings"/>
          <w:sz w:val="10"/>
          <w:szCs w:val="10"/>
        </w:rPr>
      </w:pPr>
    </w:p>
    <w:p w:rsidR="00971F50" w:rsidRDefault="00971F50" w:rsidP="00971F50">
      <w:pPr>
        <w:numPr>
          <w:ilvl w:val="0"/>
          <w:numId w:val="8"/>
        </w:numPr>
        <w:tabs>
          <w:tab w:val="left" w:pos="600"/>
        </w:tabs>
        <w:spacing w:line="277" w:lineRule="auto"/>
        <w:ind w:left="600" w:right="240" w:hanging="225"/>
        <w:rPr>
          <w:rFonts w:ascii="Wingdings" w:eastAsia="Wingdings" w:hAnsi="Wingdings" w:cs="Wingdings"/>
          <w:sz w:val="10"/>
          <w:szCs w:val="10"/>
        </w:rPr>
      </w:pPr>
      <w:r>
        <w:rPr>
          <w:rFonts w:ascii="Arial" w:eastAsia="Arial" w:hAnsi="Arial" w:cs="Arial"/>
          <w:sz w:val="20"/>
          <w:szCs w:val="20"/>
        </w:rPr>
        <w:t>Поля в редакторе могут быть перемещены в любое положение, нажав и перетащив заголовок поля. Кроме того, можно укладывать несколько полей в одном столбце.</w:t>
      </w:r>
    </w:p>
    <w:p w:rsidR="00971F50" w:rsidRDefault="00971F50" w:rsidP="00971F50">
      <w:pPr>
        <w:spacing w:line="147" w:lineRule="exact"/>
        <w:rPr>
          <w:sz w:val="20"/>
          <w:szCs w:val="20"/>
        </w:rPr>
      </w:pPr>
    </w:p>
    <w:p w:rsidR="00971F50" w:rsidRDefault="00971F50" w:rsidP="00971F50">
      <w:pPr>
        <w:rPr>
          <w:sz w:val="20"/>
          <w:szCs w:val="20"/>
        </w:rPr>
      </w:pPr>
      <w:r>
        <w:rPr>
          <w:rFonts w:ascii="Arial" w:eastAsia="Arial" w:hAnsi="Arial" w:cs="Arial"/>
          <w:sz w:val="30"/>
          <w:szCs w:val="30"/>
        </w:rPr>
        <w:t>Сортировка</w:t>
      </w:r>
    </w:p>
    <w:p w:rsidR="00971F50" w:rsidRDefault="00971F50" w:rsidP="00971F50">
      <w:pPr>
        <w:spacing w:line="207" w:lineRule="exact"/>
        <w:rPr>
          <w:sz w:val="20"/>
          <w:szCs w:val="20"/>
        </w:rPr>
      </w:pPr>
    </w:p>
    <w:p w:rsidR="00971F50" w:rsidRDefault="00971F50" w:rsidP="00971F50">
      <w:pPr>
        <w:numPr>
          <w:ilvl w:val="0"/>
          <w:numId w:val="9"/>
        </w:numPr>
        <w:tabs>
          <w:tab w:val="left" w:pos="600"/>
        </w:tabs>
        <w:spacing w:line="273" w:lineRule="auto"/>
        <w:ind w:left="600" w:right="200" w:hanging="225"/>
        <w:rPr>
          <w:rFonts w:ascii="Wingdings" w:eastAsia="Wingdings" w:hAnsi="Wingdings" w:cs="Wingdings"/>
          <w:sz w:val="10"/>
          <w:szCs w:val="10"/>
        </w:rPr>
      </w:pPr>
      <w:r>
        <w:rPr>
          <w:rFonts w:ascii="Arial" w:eastAsia="Arial" w:hAnsi="Arial" w:cs="Arial"/>
          <w:sz w:val="20"/>
          <w:szCs w:val="20"/>
        </w:rPr>
        <w:t>Щелчок по заголовку столбца сортирует записи в таблице по содержимому этого столбца. Редактор будет сортировать в лексикографическом порядке для строковых полей, или значением даты, продолжительность и количество полей.</w:t>
      </w:r>
    </w:p>
    <w:p w:rsidR="00971F50" w:rsidRDefault="00971F50" w:rsidP="00971F50">
      <w:pPr>
        <w:spacing w:line="1" w:lineRule="exact"/>
        <w:rPr>
          <w:rFonts w:ascii="Wingdings" w:eastAsia="Wingdings" w:hAnsi="Wingdings" w:cs="Wingdings"/>
          <w:sz w:val="10"/>
          <w:szCs w:val="10"/>
        </w:rPr>
      </w:pPr>
    </w:p>
    <w:p w:rsidR="00971F50" w:rsidRDefault="00971F50" w:rsidP="00971F50">
      <w:pPr>
        <w:numPr>
          <w:ilvl w:val="0"/>
          <w:numId w:val="9"/>
        </w:numPr>
        <w:tabs>
          <w:tab w:val="left" w:pos="600"/>
        </w:tabs>
        <w:spacing w:line="273" w:lineRule="auto"/>
        <w:ind w:left="600" w:right="140" w:hanging="225"/>
        <w:rPr>
          <w:rFonts w:ascii="Wingdings" w:eastAsia="Wingdings" w:hAnsi="Wingdings" w:cs="Wingdings"/>
          <w:sz w:val="10"/>
          <w:szCs w:val="10"/>
        </w:rPr>
      </w:pPr>
      <w:r>
        <w:rPr>
          <w:rFonts w:ascii="Arial" w:eastAsia="Arial" w:hAnsi="Arial" w:cs="Arial"/>
          <w:sz w:val="20"/>
          <w:szCs w:val="20"/>
        </w:rPr>
        <w:t>Некоторые поля, такие как цветовые поля, не имеют определенного естественного порядка сортировки. В этих случаях, при сортировке значения будут отображаться вместе для этих столбцов.</w:t>
      </w:r>
    </w:p>
    <w:p w:rsidR="00971F50" w:rsidRDefault="00971F50" w:rsidP="00971F50">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Чтобы изменить порядок сортировки, просто нажмите на заголовок еще раз.</w:t>
      </w:r>
    </w:p>
    <w:p w:rsidR="00971F50" w:rsidRDefault="00971F50" w:rsidP="00971F50">
      <w:pPr>
        <w:spacing w:line="27" w:lineRule="exact"/>
        <w:rPr>
          <w:rFonts w:ascii="Wingdings" w:eastAsia="Wingdings" w:hAnsi="Wingdings" w:cs="Wingdings"/>
          <w:sz w:val="10"/>
          <w:szCs w:val="10"/>
        </w:rPr>
      </w:pPr>
    </w:p>
    <w:p w:rsidR="00971F50" w:rsidRDefault="00971F50" w:rsidP="00971F50">
      <w:pPr>
        <w:numPr>
          <w:ilvl w:val="0"/>
          <w:numId w:val="9"/>
        </w:numPr>
        <w:tabs>
          <w:tab w:val="left" w:pos="600"/>
        </w:tabs>
        <w:spacing w:line="274" w:lineRule="auto"/>
        <w:ind w:left="600" w:right="100" w:hanging="225"/>
        <w:rPr>
          <w:rFonts w:ascii="Wingdings" w:eastAsia="Wingdings" w:hAnsi="Wingdings" w:cs="Wingdings"/>
          <w:sz w:val="10"/>
          <w:szCs w:val="10"/>
        </w:rPr>
      </w:pPr>
      <w:r>
        <w:rPr>
          <w:rFonts w:ascii="Arial" w:eastAsia="Arial" w:hAnsi="Arial" w:cs="Arial"/>
          <w:sz w:val="20"/>
          <w:szCs w:val="20"/>
        </w:rPr>
        <w:t>Сортировку также можно сделать, щелкнув правой кнопкой мыши на заголовке столбца и выберите Сортировка по возрастанию или Сортировка по убыванию из контекстного меню.</w:t>
      </w:r>
    </w:p>
    <w:p w:rsidR="00971F50" w:rsidRDefault="00971F50" w:rsidP="00971F50">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Для выполнения составного рода (например, сортировка по колонке А затем столбцы B), удерживая </w:t>
      </w:r>
      <w:r>
        <w:rPr>
          <w:rFonts w:ascii="Arial" w:eastAsia="Arial" w:hAnsi="Arial" w:cs="Arial"/>
          <w:sz w:val="20"/>
          <w:szCs w:val="20"/>
          <w:lang w:val="en-US"/>
        </w:rPr>
        <w:t>Ctrl</w:t>
      </w:r>
      <w:r>
        <w:rPr>
          <w:rFonts w:ascii="Arial" w:eastAsia="Arial" w:hAnsi="Arial" w:cs="Arial"/>
          <w:sz w:val="20"/>
          <w:szCs w:val="20"/>
        </w:rPr>
        <w:t xml:space="preserve"> при нажатии на заголовки.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Сортировка не представляется возможным на матричных полях.</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Сортировка не представляется возможным на добавляемого столбца состояния в секвенсор</w:t>
      </w:r>
      <w:r w:rsidRPr="00F723EA">
        <w:rPr>
          <w:rFonts w:ascii="Arial" w:eastAsia="Arial" w:hAnsi="Arial" w:cs="Arial"/>
          <w:sz w:val="20"/>
          <w:szCs w:val="20"/>
        </w:rPr>
        <w:t>е</w:t>
      </w:r>
      <w:r>
        <w:rPr>
          <w:rFonts w:ascii="Arial" w:eastAsia="Arial" w:hAnsi="Arial" w:cs="Arial"/>
          <w:sz w:val="20"/>
          <w:szCs w:val="20"/>
        </w:rPr>
        <w:t xml:space="preserve"> или планировщике.</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Сортировка не представляется возможным на сценариях событий PESP или PIO сценарии импорта таблиц.</w:t>
      </w:r>
    </w:p>
    <w:p w:rsidR="00971F50" w:rsidRDefault="00971F50" w:rsidP="00971F50">
      <w:pPr>
        <w:spacing w:line="29" w:lineRule="exact"/>
        <w:rPr>
          <w:rFonts w:ascii="Wingdings" w:eastAsia="Wingdings" w:hAnsi="Wingdings" w:cs="Wingdings"/>
          <w:sz w:val="10"/>
          <w:szCs w:val="10"/>
        </w:rPr>
      </w:pPr>
    </w:p>
    <w:p w:rsidR="00971F50" w:rsidRDefault="00971F50" w:rsidP="00971F50">
      <w:pPr>
        <w:numPr>
          <w:ilvl w:val="0"/>
          <w:numId w:val="9"/>
        </w:numPr>
        <w:tabs>
          <w:tab w:val="left" w:pos="600"/>
        </w:tabs>
        <w:spacing w:line="277" w:lineRule="auto"/>
        <w:ind w:left="600" w:right="360" w:hanging="225"/>
        <w:rPr>
          <w:rFonts w:ascii="Wingdings" w:eastAsia="Wingdings" w:hAnsi="Wingdings" w:cs="Wingdings"/>
          <w:sz w:val="10"/>
          <w:szCs w:val="10"/>
        </w:rPr>
      </w:pPr>
      <w:r>
        <w:rPr>
          <w:rFonts w:ascii="Arial" w:eastAsia="Arial" w:hAnsi="Arial" w:cs="Arial"/>
          <w:sz w:val="20"/>
          <w:szCs w:val="20"/>
        </w:rPr>
        <w:t>Для таблиц, которые имеют отношение родителя / ребенок, сортировка на поле может быть сделано в семье, или по всей таблице. Этот выбор выбирается из контекстного меню, когда правая кнопка мыши на заголовке столбца.</w:t>
      </w:r>
    </w:p>
    <w:p w:rsidR="00971F50" w:rsidRDefault="00971F50" w:rsidP="00971F50">
      <w:pPr>
        <w:spacing w:line="147" w:lineRule="exact"/>
        <w:rPr>
          <w:sz w:val="20"/>
          <w:szCs w:val="20"/>
        </w:rPr>
      </w:pPr>
    </w:p>
    <w:p w:rsidR="00971F50" w:rsidRDefault="00971F50" w:rsidP="00971F50">
      <w:pPr>
        <w:rPr>
          <w:sz w:val="20"/>
          <w:szCs w:val="20"/>
        </w:rPr>
      </w:pPr>
      <w:r>
        <w:rPr>
          <w:rFonts w:ascii="Arial" w:eastAsia="Arial" w:hAnsi="Arial" w:cs="Arial"/>
          <w:sz w:val="30"/>
          <w:szCs w:val="30"/>
        </w:rPr>
        <w:t>фильтрация</w:t>
      </w:r>
    </w:p>
    <w:p w:rsidR="00971F50" w:rsidRDefault="00971F50" w:rsidP="00971F50">
      <w:pPr>
        <w:spacing w:line="203" w:lineRule="exact"/>
        <w:rPr>
          <w:sz w:val="20"/>
          <w:szCs w:val="20"/>
        </w:rPr>
      </w:pPr>
    </w:p>
    <w:p w:rsidR="00971F50" w:rsidRDefault="00971F50" w:rsidP="00971F50">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Линия под заголовком столбца, где определены фильтры.</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Фильтр может быть определен для любого столбца.</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Фильтр состоит из оператора (в качестве выбранных из выпадающего списка) и значения.</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Фильтр операнды могут включать в себя:</w:t>
      </w:r>
    </w:p>
    <w:p w:rsidR="00971F50" w:rsidRDefault="00971F50" w:rsidP="00971F50">
      <w:pPr>
        <w:spacing w:line="25" w:lineRule="exact"/>
        <w:rPr>
          <w:sz w:val="20"/>
          <w:szCs w:val="20"/>
        </w:rPr>
      </w:pPr>
    </w:p>
    <w:p w:rsidR="00971F50" w:rsidRDefault="00971F50" w:rsidP="00971F50">
      <w:pPr>
        <w:numPr>
          <w:ilvl w:val="0"/>
          <w:numId w:val="11"/>
        </w:numPr>
        <w:tabs>
          <w:tab w:val="left" w:pos="1200"/>
        </w:tabs>
        <w:ind w:left="1200" w:hanging="225"/>
        <w:rPr>
          <w:rFonts w:ascii="Wingdings" w:eastAsia="Wingdings" w:hAnsi="Wingdings" w:cs="Wingdings"/>
          <w:sz w:val="10"/>
          <w:szCs w:val="10"/>
        </w:rPr>
      </w:pPr>
      <w:r>
        <w:rPr>
          <w:rFonts w:ascii="Arial" w:eastAsia="Arial" w:hAnsi="Arial" w:cs="Arial"/>
          <w:sz w:val="20"/>
          <w:szCs w:val="20"/>
        </w:rPr>
        <w:t>Стандартные операнды: '&lt;', '=', 'Начинается с', 'Содержит'.</w:t>
      </w:r>
    </w:p>
    <w:p w:rsidR="00971F50" w:rsidRDefault="00971F50" w:rsidP="00971F50">
      <w:pPr>
        <w:spacing w:line="29" w:lineRule="exact"/>
        <w:rPr>
          <w:rFonts w:ascii="Wingdings" w:eastAsia="Wingdings" w:hAnsi="Wingdings" w:cs="Wingdings"/>
          <w:sz w:val="10"/>
          <w:szCs w:val="10"/>
        </w:rPr>
      </w:pPr>
    </w:p>
    <w:p w:rsidR="00971F50" w:rsidRDefault="00971F50" w:rsidP="00971F50">
      <w:pPr>
        <w:numPr>
          <w:ilvl w:val="0"/>
          <w:numId w:val="11"/>
        </w:numPr>
        <w:tabs>
          <w:tab w:val="left" w:pos="1200"/>
        </w:tabs>
        <w:ind w:left="1200" w:hanging="225"/>
        <w:rPr>
          <w:rFonts w:ascii="Wingdings" w:eastAsia="Wingdings" w:hAnsi="Wingdings" w:cs="Wingdings"/>
          <w:sz w:val="10"/>
          <w:szCs w:val="10"/>
        </w:rPr>
      </w:pPr>
      <w:r>
        <w:rPr>
          <w:rFonts w:ascii="Arial" w:eastAsia="Arial" w:hAnsi="Arial" w:cs="Arial"/>
          <w:sz w:val="19"/>
          <w:szCs w:val="19"/>
        </w:rPr>
        <w:t>«</w:t>
      </w:r>
      <w:r>
        <w:rPr>
          <w:rFonts w:ascii="Arial" w:eastAsia="Arial" w:hAnsi="Arial" w:cs="Arial"/>
          <w:i/>
          <w:sz w:val="19"/>
          <w:szCs w:val="19"/>
          <w:lang w:val="en-US"/>
        </w:rPr>
        <w:t>IN</w:t>
      </w:r>
      <w:r>
        <w:rPr>
          <w:rFonts w:ascii="Arial" w:eastAsia="Arial" w:hAnsi="Arial" w:cs="Arial"/>
          <w:sz w:val="19"/>
          <w:szCs w:val="19"/>
        </w:rPr>
        <w:t>» - когда элемент включается, если значение поля совпадает с одним из набора, описанного в список разделенных запятой.</w:t>
      </w:r>
    </w:p>
    <w:p w:rsidR="00971F50" w:rsidRDefault="00971F50" w:rsidP="00971F50">
      <w:pPr>
        <w:spacing w:line="47" w:lineRule="exact"/>
        <w:rPr>
          <w:sz w:val="20"/>
          <w:szCs w:val="20"/>
        </w:rPr>
      </w:pPr>
    </w:p>
    <w:p w:rsidR="00971F50" w:rsidRDefault="00971F50" w:rsidP="00971F50">
      <w:pPr>
        <w:ind w:left="1200"/>
        <w:rPr>
          <w:sz w:val="20"/>
          <w:szCs w:val="20"/>
        </w:rPr>
      </w:pPr>
      <w:r>
        <w:rPr>
          <w:rFonts w:ascii="Arial" w:eastAsia="Arial" w:hAnsi="Arial" w:cs="Arial"/>
          <w:sz w:val="20"/>
          <w:szCs w:val="20"/>
        </w:rPr>
        <w:t xml:space="preserve">например, 'IN [Звездочка, Шпиндель, </w:t>
      </w:r>
      <w:proofErr w:type="spellStart"/>
      <w:r>
        <w:rPr>
          <w:rFonts w:ascii="Arial" w:eastAsia="Arial" w:hAnsi="Arial" w:cs="Arial"/>
          <w:sz w:val="20"/>
          <w:szCs w:val="20"/>
        </w:rPr>
        <w:t>Gear</w:t>
      </w:r>
      <w:proofErr w:type="spellEnd"/>
      <w:r>
        <w:rPr>
          <w:rFonts w:ascii="Arial" w:eastAsia="Arial" w:hAnsi="Arial" w:cs="Arial"/>
          <w:sz w:val="20"/>
          <w:szCs w:val="20"/>
        </w:rPr>
        <w:t>].</w:t>
      </w:r>
    </w:p>
    <w:p w:rsidR="00971F50" w:rsidRDefault="00971F50" w:rsidP="00971F50">
      <w:pPr>
        <w:spacing w:line="25" w:lineRule="exact"/>
        <w:rPr>
          <w:sz w:val="20"/>
          <w:szCs w:val="20"/>
        </w:rPr>
      </w:pPr>
    </w:p>
    <w:p w:rsidR="00971F50" w:rsidRDefault="00971F50" w:rsidP="00971F50">
      <w:pPr>
        <w:numPr>
          <w:ilvl w:val="0"/>
          <w:numId w:val="12"/>
        </w:numPr>
        <w:tabs>
          <w:tab w:val="left" w:pos="600"/>
        </w:tabs>
        <w:ind w:left="600" w:hanging="225"/>
        <w:rPr>
          <w:rFonts w:ascii="Wingdings" w:eastAsia="Wingdings" w:hAnsi="Wingdings" w:cs="Wingdings"/>
          <w:sz w:val="10"/>
          <w:szCs w:val="10"/>
        </w:rPr>
      </w:pPr>
      <w:r>
        <w:rPr>
          <w:rFonts w:ascii="Arial" w:eastAsia="Arial" w:hAnsi="Arial" w:cs="Arial"/>
          <w:sz w:val="20"/>
          <w:szCs w:val="20"/>
        </w:rPr>
        <w:t>В зависимости от типа столбца, разные операторы доступны.</w:t>
      </w:r>
    </w:p>
    <w:p w:rsidR="00971F50" w:rsidRDefault="00971F50" w:rsidP="00971F50">
      <w:pPr>
        <w:spacing w:line="40" w:lineRule="exact"/>
        <w:rPr>
          <w:sz w:val="20"/>
          <w:szCs w:val="20"/>
        </w:rPr>
      </w:pPr>
    </w:p>
    <w:p w:rsidR="00971F50" w:rsidRDefault="00971F50" w:rsidP="00971F50">
      <w:pPr>
        <w:ind w:left="640"/>
        <w:rPr>
          <w:sz w:val="20"/>
          <w:szCs w:val="20"/>
        </w:rPr>
      </w:pPr>
      <w:r>
        <w:rPr>
          <w:rFonts w:ascii="Arial" w:eastAsia="Arial" w:hAnsi="Arial" w:cs="Arial"/>
          <w:sz w:val="20"/>
          <w:szCs w:val="20"/>
        </w:rPr>
        <w:t>Например, поле строка позволит «Содержит», тогда как поле номер не будет.</w:t>
      </w:r>
    </w:p>
    <w:p w:rsidR="00971F50" w:rsidRDefault="00971F50" w:rsidP="00971F50">
      <w:pPr>
        <w:spacing w:line="29" w:lineRule="exact"/>
        <w:rPr>
          <w:sz w:val="20"/>
          <w:szCs w:val="20"/>
        </w:rPr>
      </w:pPr>
    </w:p>
    <w:p w:rsidR="00971F50" w:rsidRPr="00506BB9" w:rsidRDefault="00971F50" w:rsidP="00971F50">
      <w:pPr>
        <w:numPr>
          <w:ilvl w:val="0"/>
          <w:numId w:val="13"/>
        </w:numPr>
        <w:tabs>
          <w:tab w:val="left" w:pos="600"/>
        </w:tabs>
        <w:spacing w:line="277" w:lineRule="auto"/>
        <w:ind w:left="600" w:right="240" w:hanging="225"/>
        <w:rPr>
          <w:rFonts w:ascii="Wingdings" w:eastAsia="Wingdings" w:hAnsi="Wingdings" w:cs="Wingdings"/>
          <w:sz w:val="10"/>
          <w:szCs w:val="10"/>
        </w:rPr>
      </w:pPr>
      <w:r>
        <w:rPr>
          <w:rFonts w:ascii="Arial" w:eastAsia="Arial" w:hAnsi="Arial" w:cs="Arial"/>
          <w:sz w:val="20"/>
          <w:szCs w:val="20"/>
        </w:rPr>
        <w:t xml:space="preserve">Несколько фильтров могут быть определены одновременно. Если это так, то каждый фильтр будет и с другой. Для примера: </w:t>
      </w:r>
      <w:proofErr w:type="spellStart"/>
      <w:r w:rsidRPr="00506BB9">
        <w:rPr>
          <w:rFonts w:ascii="Arial" w:eastAsia="Arial" w:hAnsi="Arial" w:cs="Arial"/>
          <w:sz w:val="20"/>
          <w:szCs w:val="20"/>
        </w:rPr>
        <w:t>Order</w:t>
      </w:r>
      <w:proofErr w:type="spellEnd"/>
      <w:r w:rsidRPr="00506BB9">
        <w:rPr>
          <w:rFonts w:ascii="Arial" w:eastAsia="Arial" w:hAnsi="Arial" w:cs="Arial"/>
          <w:sz w:val="20"/>
          <w:szCs w:val="20"/>
        </w:rPr>
        <w:t xml:space="preserve"> </w:t>
      </w:r>
      <w:proofErr w:type="spellStart"/>
      <w:r w:rsidRPr="00506BB9">
        <w:rPr>
          <w:rFonts w:ascii="Arial" w:eastAsia="Arial" w:hAnsi="Arial" w:cs="Arial"/>
          <w:sz w:val="20"/>
          <w:szCs w:val="20"/>
        </w:rPr>
        <w:t>Status</w:t>
      </w:r>
      <w:proofErr w:type="spellEnd"/>
      <w:r w:rsidRPr="00506BB9">
        <w:rPr>
          <w:rFonts w:ascii="Arial" w:eastAsia="Arial" w:hAnsi="Arial" w:cs="Arial"/>
          <w:sz w:val="20"/>
          <w:szCs w:val="20"/>
        </w:rPr>
        <w:t xml:space="preserve"> = ‘</w:t>
      </w:r>
      <w:proofErr w:type="spellStart"/>
      <w:r w:rsidRPr="00506BB9">
        <w:rPr>
          <w:rFonts w:ascii="Arial" w:eastAsia="Arial" w:hAnsi="Arial" w:cs="Arial"/>
          <w:sz w:val="20"/>
          <w:szCs w:val="20"/>
        </w:rPr>
        <w:t>Complete’AND</w:t>
      </w:r>
      <w:proofErr w:type="spellEnd"/>
      <w:r w:rsidRPr="00506BB9">
        <w:rPr>
          <w:rFonts w:ascii="Arial" w:eastAsia="Arial" w:hAnsi="Arial" w:cs="Arial"/>
          <w:sz w:val="20"/>
          <w:szCs w:val="20"/>
        </w:rPr>
        <w:t xml:space="preserve"> </w:t>
      </w:r>
      <w:proofErr w:type="spellStart"/>
      <w:proofErr w:type="gramStart"/>
      <w:r w:rsidRPr="00506BB9">
        <w:rPr>
          <w:rFonts w:ascii="Arial" w:eastAsia="Arial" w:hAnsi="Arial" w:cs="Arial"/>
          <w:sz w:val="20"/>
          <w:szCs w:val="20"/>
        </w:rPr>
        <w:t>Quantity</w:t>
      </w:r>
      <w:proofErr w:type="spellEnd"/>
      <w:r w:rsidRPr="00506BB9">
        <w:rPr>
          <w:rFonts w:ascii="Arial" w:eastAsia="Arial" w:hAnsi="Arial" w:cs="Arial"/>
          <w:sz w:val="20"/>
          <w:szCs w:val="20"/>
        </w:rPr>
        <w:t xml:space="preserve"> &gt;</w:t>
      </w:r>
      <w:proofErr w:type="gramEnd"/>
      <w:r w:rsidRPr="00506BB9">
        <w:rPr>
          <w:rFonts w:ascii="Arial" w:eastAsia="Arial" w:hAnsi="Arial" w:cs="Arial"/>
          <w:sz w:val="20"/>
          <w:szCs w:val="20"/>
        </w:rPr>
        <w:t xml:space="preserve"> 100.</w:t>
      </w:r>
    </w:p>
    <w:p w:rsidR="00971F50" w:rsidRDefault="00971F50" w:rsidP="00971F50">
      <w:pPr>
        <w:tabs>
          <w:tab w:val="left" w:pos="600"/>
        </w:tabs>
        <w:spacing w:line="277" w:lineRule="auto"/>
        <w:ind w:right="240"/>
        <w:rPr>
          <w:rFonts w:ascii="Arial" w:eastAsia="Arial" w:hAnsi="Arial" w:cs="Arial"/>
          <w:sz w:val="20"/>
          <w:szCs w:val="20"/>
        </w:rPr>
      </w:pPr>
    </w:p>
    <w:p w:rsidR="00971F50" w:rsidRDefault="00971F50" w:rsidP="00971F50">
      <w:pPr>
        <w:tabs>
          <w:tab w:val="left" w:pos="600"/>
        </w:tabs>
        <w:spacing w:line="277" w:lineRule="auto"/>
        <w:ind w:right="240"/>
        <w:rPr>
          <w:rFonts w:ascii="Arial" w:eastAsia="Arial" w:hAnsi="Arial" w:cs="Arial"/>
          <w:sz w:val="20"/>
          <w:szCs w:val="20"/>
        </w:rPr>
      </w:pPr>
    </w:p>
    <w:p w:rsidR="00971F50" w:rsidRDefault="00971F50" w:rsidP="00971F50">
      <w:pPr>
        <w:tabs>
          <w:tab w:val="left" w:pos="600"/>
        </w:tabs>
        <w:spacing w:line="277" w:lineRule="auto"/>
        <w:ind w:right="240"/>
        <w:jc w:val="center"/>
        <w:rPr>
          <w:rFonts w:ascii="Wingdings" w:eastAsia="Wingdings" w:hAnsi="Wingdings" w:cs="Wingdings"/>
          <w:sz w:val="10"/>
          <w:szCs w:val="10"/>
        </w:rPr>
      </w:pPr>
      <w:r>
        <w:rPr>
          <w:noProof/>
        </w:rPr>
        <w:drawing>
          <wp:inline distT="0" distB="0" distL="0" distR="0" wp14:anchorId="7FECE49E" wp14:editId="3E0B7C95">
            <wp:extent cx="2066925" cy="32670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6925" cy="3267075"/>
                    </a:xfrm>
                    <a:prstGeom prst="rect">
                      <a:avLst/>
                    </a:prstGeom>
                  </pic:spPr>
                </pic:pic>
              </a:graphicData>
            </a:graphic>
          </wp:inline>
        </w:drawing>
      </w:r>
    </w:p>
    <w:p w:rsidR="00971F50" w:rsidRDefault="00971F50" w:rsidP="00971F50">
      <w:pPr>
        <w:tabs>
          <w:tab w:val="left" w:pos="600"/>
        </w:tabs>
        <w:spacing w:line="277" w:lineRule="auto"/>
        <w:ind w:right="240"/>
        <w:jc w:val="center"/>
        <w:rPr>
          <w:rFonts w:ascii="Wingdings" w:eastAsia="Wingdings" w:hAnsi="Wingdings" w:cs="Wingdings"/>
          <w:sz w:val="10"/>
          <w:szCs w:val="10"/>
        </w:rPr>
      </w:pPr>
    </w:p>
    <w:p w:rsidR="00971F50" w:rsidRDefault="00971F50" w:rsidP="00971F50">
      <w:pPr>
        <w:tabs>
          <w:tab w:val="left" w:pos="600"/>
        </w:tabs>
        <w:spacing w:line="277" w:lineRule="auto"/>
        <w:ind w:right="240"/>
        <w:jc w:val="center"/>
        <w:rPr>
          <w:rFonts w:eastAsia="Wingdings"/>
          <w:sz w:val="24"/>
          <w:szCs w:val="24"/>
        </w:rPr>
      </w:pPr>
      <w:r>
        <w:rPr>
          <w:rFonts w:eastAsia="Wingdings"/>
          <w:sz w:val="24"/>
          <w:szCs w:val="24"/>
        </w:rPr>
        <w:t>Сравнение строк:</w:t>
      </w:r>
    </w:p>
    <w:p w:rsidR="00971F50" w:rsidRDefault="00971F50" w:rsidP="00971F50">
      <w:pPr>
        <w:tabs>
          <w:tab w:val="left" w:pos="600"/>
        </w:tabs>
        <w:spacing w:line="277" w:lineRule="auto"/>
        <w:ind w:right="240"/>
        <w:jc w:val="center"/>
        <w:rPr>
          <w:rFonts w:eastAsia="Wingdings"/>
          <w:sz w:val="24"/>
          <w:szCs w:val="24"/>
        </w:rPr>
      </w:pPr>
      <w:r>
        <w:rPr>
          <w:noProof/>
        </w:rPr>
        <w:drawing>
          <wp:inline distT="0" distB="0" distL="0" distR="0" wp14:anchorId="59B72B48" wp14:editId="63044A1D">
            <wp:extent cx="3581400" cy="14573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1457325"/>
                    </a:xfrm>
                    <a:prstGeom prst="rect">
                      <a:avLst/>
                    </a:prstGeom>
                  </pic:spPr>
                </pic:pic>
              </a:graphicData>
            </a:graphic>
          </wp:inline>
        </w:drawing>
      </w:r>
    </w:p>
    <w:p w:rsidR="00971F50" w:rsidRPr="00506BB9" w:rsidRDefault="00971F50" w:rsidP="00971F50">
      <w:pPr>
        <w:tabs>
          <w:tab w:val="left" w:pos="600"/>
        </w:tabs>
        <w:spacing w:line="277" w:lineRule="auto"/>
        <w:ind w:right="240"/>
        <w:jc w:val="center"/>
        <w:rPr>
          <w:rFonts w:eastAsia="Wingdings"/>
          <w:sz w:val="24"/>
          <w:szCs w:val="24"/>
        </w:rPr>
      </w:pPr>
    </w:p>
    <w:p w:rsidR="00971F50" w:rsidRDefault="00971F50" w:rsidP="00971F50">
      <w:pPr>
        <w:tabs>
          <w:tab w:val="left" w:pos="600"/>
        </w:tabs>
        <w:spacing w:line="277" w:lineRule="auto"/>
        <w:ind w:right="240"/>
        <w:jc w:val="center"/>
        <w:rPr>
          <w:rFonts w:ascii="Wingdings" w:eastAsia="Wingdings" w:hAnsi="Wingdings" w:cs="Wingdings"/>
          <w:sz w:val="10"/>
          <w:szCs w:val="10"/>
        </w:rPr>
      </w:pPr>
      <w:r>
        <w:rPr>
          <w:noProof/>
        </w:rPr>
        <w:drawing>
          <wp:inline distT="0" distB="0" distL="0" distR="0" wp14:anchorId="369C1606" wp14:editId="1D05B5B4">
            <wp:extent cx="4314825" cy="22955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825" cy="2295525"/>
                    </a:xfrm>
                    <a:prstGeom prst="rect">
                      <a:avLst/>
                    </a:prstGeom>
                  </pic:spPr>
                </pic:pic>
              </a:graphicData>
            </a:graphic>
          </wp:inline>
        </w:drawing>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76672" behindDoc="1" locked="0" layoutInCell="0" allowOverlap="1" wp14:anchorId="7F1885D7" wp14:editId="6AD385EF">
                <wp:simplePos x="0" y="0"/>
                <wp:positionH relativeFrom="column">
                  <wp:posOffset>0</wp:posOffset>
                </wp:positionH>
                <wp:positionV relativeFrom="paragraph">
                  <wp:posOffset>429895</wp:posOffset>
                </wp:positionV>
                <wp:extent cx="7096125" cy="0"/>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966BBE7" id="Shape 283"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0,33.85pt" to="558.7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DMESXA3QAAAAcBAAAPAAAAZHJzL2Rv&#10;d25yZXYueG1sTI/BTsMwEETvSPyDtUjcqJOiNiiNUwWkCnEAqaHq2Y2XOBCv09huw9/jigMcd2Y0&#10;87ZYT6ZnJxxdZ0lAOkuAITVWddQK2L1v7h6AOS9Jyd4SCvhGB+vy+qqQubJn2uKp9i2LJeRyKUB7&#10;P+Scu0ajkW5mB6TofdjRSB/PseVqlOdYbno+T5IlN7KjuKDlgE8am686GAHH/fH1U98/zx/rUPmX&#10;TfW2CLsgxO3NVK2AeZz8Xxgu+BEdysh0sIGUY72A+IgXsMwyYBc3TbMFsMO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DMESXA3QAAAAcBAAAPAAAAAAAAAAAAAAAAABcE&#10;AABkcnMvZG93bnJldi54bWxQSwUGAAAAAAQABADzAAAAIQU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jc w:val="right"/>
        <w:rPr>
          <w:sz w:val="20"/>
          <w:szCs w:val="20"/>
        </w:rPr>
      </w:pPr>
      <w:bookmarkStart w:id="7" w:name="page52"/>
      <w:bookmarkEnd w:id="7"/>
      <w:r>
        <w:rPr>
          <w:rFonts w:ascii="Arial" w:eastAsia="Arial" w:hAnsi="Arial" w:cs="Arial"/>
          <w:sz w:val="20"/>
          <w:szCs w:val="20"/>
        </w:rPr>
        <w:lastRenderedPageBreak/>
        <w:t>редактор</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77696" behindDoc="1" locked="0" layoutInCell="0" allowOverlap="1" wp14:anchorId="4FC61357" wp14:editId="7CE0D1A2">
                <wp:simplePos x="0" y="0"/>
                <wp:positionH relativeFrom="column">
                  <wp:posOffset>0</wp:posOffset>
                </wp:positionH>
                <wp:positionV relativeFrom="paragraph">
                  <wp:posOffset>20320</wp:posOffset>
                </wp:positionV>
                <wp:extent cx="7096125" cy="0"/>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072B758" id="Shape 284"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971F50" w:rsidRDefault="00971F50" w:rsidP="00971F50">
      <w:pPr>
        <w:spacing w:line="200" w:lineRule="exact"/>
        <w:rPr>
          <w:sz w:val="20"/>
          <w:szCs w:val="20"/>
        </w:rPr>
      </w:pPr>
    </w:p>
    <w:p w:rsidR="00971F50" w:rsidRDefault="00971F50" w:rsidP="00971F50">
      <w:pPr>
        <w:spacing w:line="319" w:lineRule="exact"/>
        <w:rPr>
          <w:sz w:val="20"/>
          <w:szCs w:val="20"/>
        </w:rPr>
      </w:pPr>
    </w:p>
    <w:p w:rsidR="00971F50" w:rsidRDefault="00971F50" w:rsidP="00971F50">
      <w:pPr>
        <w:numPr>
          <w:ilvl w:val="0"/>
          <w:numId w:val="14"/>
        </w:numPr>
        <w:tabs>
          <w:tab w:val="left" w:pos="600"/>
        </w:tabs>
        <w:spacing w:line="277" w:lineRule="auto"/>
        <w:ind w:left="600" w:right="260" w:hanging="225"/>
        <w:rPr>
          <w:rFonts w:ascii="Wingdings" w:eastAsia="Wingdings" w:hAnsi="Wingdings" w:cs="Wingdings"/>
          <w:sz w:val="10"/>
          <w:szCs w:val="10"/>
        </w:rPr>
      </w:pPr>
      <w:r>
        <w:rPr>
          <w:rFonts w:ascii="Arial" w:eastAsia="Arial" w:hAnsi="Arial" w:cs="Arial"/>
          <w:sz w:val="20"/>
          <w:szCs w:val="20"/>
        </w:rPr>
        <w:t>Строка фильтра может переключаться между окнами и не показывать в контекстном меню, когда нажимаешь правой кнопкой мыши на заголовке столбца.</w:t>
      </w:r>
    </w:p>
    <w:p w:rsidR="00971F50" w:rsidRDefault="00971F50" w:rsidP="00971F50">
      <w:pPr>
        <w:spacing w:line="147" w:lineRule="exact"/>
        <w:rPr>
          <w:sz w:val="20"/>
          <w:szCs w:val="20"/>
        </w:rPr>
      </w:pPr>
    </w:p>
    <w:p w:rsidR="00971F50" w:rsidRPr="00EC40BE" w:rsidRDefault="00971F50" w:rsidP="00971F50">
      <w:pPr>
        <w:rPr>
          <w:sz w:val="20"/>
          <w:szCs w:val="20"/>
        </w:rPr>
      </w:pPr>
      <w:proofErr w:type="spellStart"/>
      <w:r>
        <w:rPr>
          <w:rFonts w:ascii="Arial" w:eastAsia="Arial" w:hAnsi="Arial" w:cs="Arial"/>
          <w:sz w:val="30"/>
          <w:szCs w:val="30"/>
        </w:rPr>
        <w:t>Груп</w:t>
      </w:r>
      <w:proofErr w:type="spellEnd"/>
      <w:r>
        <w:rPr>
          <w:rFonts w:ascii="Arial" w:eastAsia="Arial" w:hAnsi="Arial" w:cs="Arial"/>
          <w:sz w:val="30"/>
          <w:szCs w:val="30"/>
          <w:lang w:val="en-US"/>
        </w:rPr>
        <w:t>п</w:t>
      </w:r>
      <w:proofErr w:type="spellStart"/>
      <w:r>
        <w:rPr>
          <w:rFonts w:ascii="Arial" w:eastAsia="Arial" w:hAnsi="Arial" w:cs="Arial"/>
          <w:sz w:val="30"/>
          <w:szCs w:val="30"/>
        </w:rPr>
        <w:t>ировка</w:t>
      </w:r>
      <w:proofErr w:type="spellEnd"/>
    </w:p>
    <w:p w:rsidR="00971F50" w:rsidRDefault="00971F50" w:rsidP="00971F50">
      <w:pPr>
        <w:spacing w:line="207" w:lineRule="exact"/>
        <w:rPr>
          <w:sz w:val="20"/>
          <w:szCs w:val="20"/>
        </w:rPr>
      </w:pPr>
    </w:p>
    <w:p w:rsidR="00971F50" w:rsidRDefault="00971F50" w:rsidP="00971F50">
      <w:pPr>
        <w:spacing w:line="207" w:lineRule="exact"/>
        <w:rPr>
          <w:sz w:val="20"/>
          <w:szCs w:val="20"/>
        </w:rPr>
      </w:pPr>
    </w:p>
    <w:p w:rsidR="00971F50" w:rsidRPr="00C86672" w:rsidRDefault="00971F50" w:rsidP="00971F50">
      <w:pPr>
        <w:numPr>
          <w:ilvl w:val="0"/>
          <w:numId w:val="15"/>
        </w:numPr>
        <w:tabs>
          <w:tab w:val="left" w:pos="600"/>
        </w:tabs>
        <w:ind w:left="600" w:hanging="225"/>
        <w:rPr>
          <w:rFonts w:asciiTheme="minorHAnsi" w:eastAsia="Wingdings" w:hAnsiTheme="minorHAnsi" w:cstheme="minorHAnsi"/>
          <w:sz w:val="24"/>
          <w:szCs w:val="24"/>
        </w:rPr>
      </w:pPr>
      <w:r w:rsidRPr="00C86672">
        <w:rPr>
          <w:rFonts w:asciiTheme="minorHAnsi" w:eastAsia="Wingdings" w:hAnsiTheme="minorHAnsi" w:cstheme="minorHAnsi"/>
          <w:sz w:val="24"/>
          <w:szCs w:val="24"/>
        </w:rPr>
        <w:t xml:space="preserve">Щелчок панели над строкой заголовка открывает или закрывает область группировать по. Перетаскивая поля </w:t>
      </w:r>
      <w:r>
        <w:rPr>
          <w:rFonts w:asciiTheme="minorHAnsi" w:eastAsia="Wingdings" w:hAnsiTheme="minorHAnsi" w:cstheme="minorHAnsi"/>
          <w:sz w:val="24"/>
          <w:szCs w:val="24"/>
        </w:rPr>
        <w:t>в</w:t>
      </w:r>
      <w:r w:rsidRPr="00C86672">
        <w:rPr>
          <w:rFonts w:asciiTheme="minorHAnsi" w:eastAsia="Wingdings" w:hAnsiTheme="minorHAnsi" w:cstheme="minorHAnsi"/>
          <w:sz w:val="24"/>
          <w:szCs w:val="24"/>
        </w:rPr>
        <w:t xml:space="preserve"> </w:t>
      </w:r>
      <w:r>
        <w:rPr>
          <w:rFonts w:asciiTheme="minorHAnsi" w:eastAsia="Wingdings" w:hAnsiTheme="minorHAnsi" w:cstheme="minorHAnsi"/>
          <w:sz w:val="24"/>
          <w:szCs w:val="24"/>
        </w:rPr>
        <w:t xml:space="preserve">строку заголовка группы - </w:t>
      </w:r>
      <w:r w:rsidRPr="00C86672">
        <w:rPr>
          <w:rFonts w:asciiTheme="minorHAnsi" w:eastAsia="Wingdings" w:hAnsiTheme="minorHAnsi" w:cstheme="minorHAnsi"/>
          <w:sz w:val="24"/>
          <w:szCs w:val="24"/>
        </w:rPr>
        <w:t>создает группу. Строки в таблице теперь группируются по этому полю с указанием количества элементов, связанных с этой группой. Перетащив второе поле после первой группы создает подгруппы и т. д. Чтобы удалить группировку, перетащите соответствующее поле из области группировать по в область экрана, где курсор мыши показывает X.</w:t>
      </w:r>
    </w:p>
    <w:p w:rsidR="00971F50" w:rsidRDefault="00971F50" w:rsidP="00971F50">
      <w:pPr>
        <w:numPr>
          <w:ilvl w:val="0"/>
          <w:numId w:val="15"/>
        </w:numPr>
        <w:tabs>
          <w:tab w:val="left" w:pos="600"/>
        </w:tabs>
        <w:ind w:left="600" w:hanging="225"/>
        <w:rPr>
          <w:rFonts w:ascii="Wingdings" w:eastAsia="Wingdings" w:hAnsi="Wingdings" w:cs="Wingdings"/>
          <w:sz w:val="10"/>
          <w:szCs w:val="10"/>
        </w:rPr>
      </w:pPr>
      <w:r>
        <w:rPr>
          <w:rFonts w:ascii="Arial" w:eastAsia="Arial" w:hAnsi="Arial" w:cs="Arial"/>
          <w:sz w:val="20"/>
          <w:szCs w:val="20"/>
        </w:rPr>
        <w:t>Группировка не представляется возможным на матрице полей состояния.</w:t>
      </w:r>
    </w:p>
    <w:p w:rsidR="00971F50" w:rsidRDefault="00971F50" w:rsidP="00971F50">
      <w:pPr>
        <w:spacing w:line="29" w:lineRule="exact"/>
        <w:rPr>
          <w:rFonts w:ascii="Wingdings" w:eastAsia="Wingdings" w:hAnsi="Wingdings" w:cs="Wingdings"/>
          <w:sz w:val="10"/>
          <w:szCs w:val="10"/>
        </w:rPr>
      </w:pPr>
    </w:p>
    <w:p w:rsidR="00971F50" w:rsidRPr="00C86672" w:rsidRDefault="00971F50" w:rsidP="00971F50">
      <w:pPr>
        <w:numPr>
          <w:ilvl w:val="0"/>
          <w:numId w:val="15"/>
        </w:numPr>
        <w:tabs>
          <w:tab w:val="left" w:pos="600"/>
        </w:tabs>
        <w:spacing w:line="277" w:lineRule="auto"/>
        <w:ind w:left="600" w:right="600" w:hanging="225"/>
        <w:rPr>
          <w:rFonts w:ascii="Wingdings" w:eastAsia="Wingdings" w:hAnsi="Wingdings" w:cs="Wingdings"/>
          <w:sz w:val="10"/>
          <w:szCs w:val="10"/>
        </w:rPr>
      </w:pPr>
      <w:r>
        <w:rPr>
          <w:rFonts w:ascii="Arial" w:eastAsia="Arial" w:hAnsi="Arial" w:cs="Arial"/>
          <w:sz w:val="20"/>
          <w:szCs w:val="20"/>
        </w:rPr>
        <w:t>Область Группировка может переключаться между окнами и не показывать из контекстного меню при нажатии правой кнопкой мыши на заголовке столбца.</w:t>
      </w:r>
    </w:p>
    <w:p w:rsidR="00971F50" w:rsidRDefault="00971F50" w:rsidP="00971F50">
      <w:pPr>
        <w:pStyle w:val="a3"/>
        <w:rPr>
          <w:rFonts w:ascii="Wingdings" w:eastAsia="Wingdings" w:hAnsi="Wingdings" w:cs="Wingdings"/>
          <w:sz w:val="10"/>
          <w:szCs w:val="10"/>
        </w:rPr>
      </w:pPr>
    </w:p>
    <w:p w:rsidR="00971F50" w:rsidRDefault="00971F50" w:rsidP="00971F50">
      <w:pPr>
        <w:tabs>
          <w:tab w:val="left" w:pos="600"/>
        </w:tabs>
        <w:spacing w:line="277" w:lineRule="auto"/>
        <w:ind w:left="600" w:right="600"/>
        <w:rPr>
          <w:rFonts w:ascii="Wingdings" w:eastAsia="Wingdings" w:hAnsi="Wingdings" w:cs="Wingdings"/>
          <w:sz w:val="10"/>
          <w:szCs w:val="10"/>
        </w:rPr>
      </w:pPr>
      <w:r>
        <w:rPr>
          <w:noProof/>
        </w:rPr>
        <w:drawing>
          <wp:inline distT="0" distB="0" distL="0" distR="0" wp14:anchorId="57D73CAB" wp14:editId="773F6008">
            <wp:extent cx="6497645" cy="286096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3825" cy="2863685"/>
                    </a:xfrm>
                    <a:prstGeom prst="rect">
                      <a:avLst/>
                    </a:prstGeom>
                  </pic:spPr>
                </pic:pic>
              </a:graphicData>
            </a:graphic>
          </wp:inline>
        </w:drawing>
      </w:r>
    </w:p>
    <w:p w:rsidR="00971F50" w:rsidRDefault="00971F50" w:rsidP="00971F50">
      <w:pPr>
        <w:spacing w:line="147" w:lineRule="exact"/>
        <w:rPr>
          <w:sz w:val="20"/>
          <w:szCs w:val="20"/>
        </w:rPr>
      </w:pPr>
    </w:p>
    <w:p w:rsidR="00971F50" w:rsidRDefault="00971F50" w:rsidP="00971F50">
      <w:pPr>
        <w:rPr>
          <w:sz w:val="20"/>
          <w:szCs w:val="20"/>
        </w:rPr>
      </w:pPr>
      <w:r>
        <w:rPr>
          <w:rFonts w:ascii="Arial" w:eastAsia="Arial" w:hAnsi="Arial" w:cs="Arial"/>
          <w:sz w:val="30"/>
          <w:szCs w:val="30"/>
        </w:rPr>
        <w:t>В строке редактирования</w:t>
      </w:r>
    </w:p>
    <w:p w:rsidR="00971F50" w:rsidRDefault="00971F50" w:rsidP="00971F50">
      <w:pPr>
        <w:spacing w:line="146" w:lineRule="exact"/>
        <w:rPr>
          <w:rFonts w:ascii="Arial" w:eastAsia="Arial" w:hAnsi="Arial" w:cs="Arial"/>
          <w:sz w:val="20"/>
          <w:szCs w:val="20"/>
        </w:rPr>
      </w:pPr>
    </w:p>
    <w:p w:rsidR="00971F50" w:rsidRPr="006F2334" w:rsidRDefault="00971F50" w:rsidP="00971F50">
      <w:pPr>
        <w:rPr>
          <w:rFonts w:ascii="Arial" w:eastAsia="Arial" w:hAnsi="Arial" w:cs="Arial"/>
          <w:sz w:val="20"/>
          <w:szCs w:val="20"/>
        </w:rPr>
      </w:pPr>
      <w:r w:rsidRPr="006F2334">
        <w:rPr>
          <w:rFonts w:ascii="Arial" w:eastAsia="Arial" w:hAnsi="Arial" w:cs="Arial"/>
          <w:sz w:val="20"/>
          <w:szCs w:val="20"/>
        </w:rPr>
        <w:t xml:space="preserve">В планировщике можно вносить изменения в строки во всех редактируемых полях (например, не только для чтения или сравнения). В </w:t>
      </w:r>
      <w:proofErr w:type="spellStart"/>
      <w:r w:rsidRPr="006F2334">
        <w:rPr>
          <w:rFonts w:ascii="Arial" w:eastAsia="Arial" w:hAnsi="Arial" w:cs="Arial"/>
          <w:sz w:val="20"/>
          <w:szCs w:val="20"/>
        </w:rPr>
        <w:t>sequencer</w:t>
      </w:r>
      <w:proofErr w:type="spellEnd"/>
      <w:r w:rsidRPr="006F2334">
        <w:rPr>
          <w:rFonts w:ascii="Arial" w:eastAsia="Arial" w:hAnsi="Arial" w:cs="Arial"/>
          <w:sz w:val="20"/>
          <w:szCs w:val="20"/>
        </w:rPr>
        <w:t xml:space="preserve"> встроенные изменения возможны для флажков, которые доступны для редактирования.  Редактирование выполняется на основе записи (строки) и не завершается, пока строка не будет снята (выбрана другая строка) и все изменения, внесенные в запись, не будут зафиксированы. Стек отмены будет иметь одну запись для всех изменений в этой записи.</w:t>
      </w:r>
    </w:p>
    <w:p w:rsidR="00971F50" w:rsidRDefault="00971F50" w:rsidP="00971F50">
      <w:pPr>
        <w:spacing w:line="146" w:lineRule="exact"/>
        <w:rPr>
          <w:sz w:val="20"/>
          <w:szCs w:val="20"/>
        </w:rPr>
      </w:pPr>
    </w:p>
    <w:p w:rsidR="00971F50" w:rsidRDefault="00971F50" w:rsidP="00971F50">
      <w:pPr>
        <w:spacing w:line="146" w:lineRule="exact"/>
        <w:rPr>
          <w:sz w:val="20"/>
          <w:szCs w:val="20"/>
        </w:rPr>
      </w:pPr>
    </w:p>
    <w:p w:rsidR="00971F50" w:rsidRDefault="00971F50" w:rsidP="00971F50">
      <w:pPr>
        <w:rPr>
          <w:sz w:val="20"/>
          <w:szCs w:val="20"/>
        </w:rPr>
      </w:pPr>
      <w:r>
        <w:rPr>
          <w:rFonts w:ascii="Arial" w:eastAsia="Arial" w:hAnsi="Arial" w:cs="Arial"/>
          <w:sz w:val="30"/>
          <w:szCs w:val="30"/>
        </w:rPr>
        <w:t>печать</w:t>
      </w:r>
    </w:p>
    <w:p w:rsidR="00971F50" w:rsidRDefault="00971F50" w:rsidP="00971F50">
      <w:pPr>
        <w:spacing w:line="115" w:lineRule="exact"/>
        <w:rPr>
          <w:sz w:val="20"/>
          <w:szCs w:val="20"/>
        </w:rPr>
      </w:pPr>
    </w:p>
    <w:p w:rsidR="00971F50" w:rsidRDefault="00971F50" w:rsidP="00971F50">
      <w:pPr>
        <w:spacing w:line="279" w:lineRule="auto"/>
        <w:ind w:right="140"/>
        <w:rPr>
          <w:sz w:val="20"/>
          <w:szCs w:val="20"/>
        </w:rPr>
      </w:pPr>
      <w:r>
        <w:rPr>
          <w:rFonts w:ascii="Arial" w:eastAsia="Arial" w:hAnsi="Arial" w:cs="Arial"/>
          <w:sz w:val="20"/>
          <w:szCs w:val="20"/>
        </w:rPr>
        <w:t xml:space="preserve">Содержимое текущего окна редактора можно распечатать, перейдя в меню Файл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 </w:t>
      </w:r>
      <w:proofErr w:type="spellStart"/>
      <w:r>
        <w:rPr>
          <w:rFonts w:ascii="Arial" w:eastAsia="Arial" w:hAnsi="Arial" w:cs="Arial"/>
          <w:sz w:val="20"/>
          <w:szCs w:val="20"/>
        </w:rPr>
        <w:t>Planner</w:t>
      </w:r>
      <w:proofErr w:type="spellEnd"/>
      <w:r>
        <w:rPr>
          <w:rFonts w:ascii="Arial" w:eastAsia="Arial" w:hAnsi="Arial" w:cs="Arial"/>
          <w:sz w:val="20"/>
          <w:szCs w:val="20"/>
        </w:rPr>
        <w:t xml:space="preserve"> и меню Дополнительные параметры из Preactor </w:t>
      </w:r>
      <w:proofErr w:type="spellStart"/>
      <w:r>
        <w:rPr>
          <w:rFonts w:ascii="Arial" w:eastAsia="Arial" w:hAnsi="Arial" w:cs="Arial"/>
          <w:sz w:val="20"/>
          <w:szCs w:val="20"/>
        </w:rPr>
        <w:t>Desktop</w:t>
      </w:r>
      <w:proofErr w:type="spellEnd"/>
      <w:r>
        <w:rPr>
          <w:rFonts w:ascii="Arial" w:eastAsia="Arial" w:hAnsi="Arial" w:cs="Arial"/>
          <w:sz w:val="20"/>
          <w:szCs w:val="20"/>
        </w:rPr>
        <w:t>.</w:t>
      </w:r>
    </w:p>
    <w:p w:rsidR="00971F50" w:rsidRDefault="00971F50" w:rsidP="00971F50">
      <w:pPr>
        <w:spacing w:line="20" w:lineRule="exact"/>
        <w:rPr>
          <w:sz w:val="20"/>
          <w:szCs w:val="20"/>
        </w:rPr>
      </w:pPr>
      <w:r>
        <w:rPr>
          <w:noProof/>
          <w:sz w:val="20"/>
          <w:szCs w:val="20"/>
        </w:rPr>
        <w:drawing>
          <wp:anchor distT="0" distB="0" distL="114300" distR="114300" simplePos="0" relativeHeight="251678720" behindDoc="1" locked="0" layoutInCell="0" allowOverlap="1" wp14:anchorId="55541308" wp14:editId="156B0B20">
            <wp:simplePos x="0" y="0"/>
            <wp:positionH relativeFrom="column">
              <wp:posOffset>-18415</wp:posOffset>
            </wp:positionH>
            <wp:positionV relativeFrom="paragraph">
              <wp:posOffset>69850</wp:posOffset>
            </wp:positionV>
            <wp:extent cx="7134225" cy="38608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
                      <a:extLst/>
                    </a:blip>
                    <a:srcRect/>
                    <a:stretch>
                      <a:fillRect/>
                    </a:stretch>
                  </pic:blipFill>
                  <pic:spPr bwMode="auto">
                    <a:xfrm>
                      <a:off x="0" y="0"/>
                      <a:ext cx="7134225" cy="386080"/>
                    </a:xfrm>
                    <a:prstGeom prst="rect">
                      <a:avLst/>
                    </a:prstGeom>
                    <a:noFill/>
                  </pic:spPr>
                </pic:pic>
              </a:graphicData>
            </a:graphic>
          </wp:anchor>
        </w:drawing>
      </w:r>
    </w:p>
    <w:p w:rsidR="00971F50" w:rsidRDefault="00971F50" w:rsidP="00971F50">
      <w:pPr>
        <w:spacing w:line="131" w:lineRule="exact"/>
        <w:rPr>
          <w:sz w:val="20"/>
          <w:szCs w:val="20"/>
        </w:rPr>
      </w:pPr>
    </w:p>
    <w:p w:rsidR="00971F50" w:rsidRDefault="00971F50" w:rsidP="00971F50">
      <w:pPr>
        <w:spacing w:line="279" w:lineRule="auto"/>
        <w:ind w:right="740"/>
        <w:rPr>
          <w:sz w:val="20"/>
          <w:szCs w:val="20"/>
        </w:rPr>
      </w:pPr>
      <w:r>
        <w:rPr>
          <w:rFonts w:ascii="Arial" w:eastAsia="Arial" w:hAnsi="Arial" w:cs="Arial"/>
          <w:i/>
          <w:iCs/>
          <w:sz w:val="20"/>
          <w:szCs w:val="20"/>
        </w:rPr>
        <w:t>Примечание: Печать в то время как элементы группируются напечатают только разрушенные группы, независимо от того, или не разлагаются группы в редакторе.</w:t>
      </w:r>
    </w:p>
    <w:p w:rsidR="00971F50" w:rsidRDefault="00971F50" w:rsidP="00971F50">
      <w:pPr>
        <w:spacing w:line="142" w:lineRule="exact"/>
        <w:rPr>
          <w:sz w:val="20"/>
          <w:szCs w:val="20"/>
        </w:rPr>
      </w:pPr>
    </w:p>
    <w:p w:rsidR="00971F50" w:rsidRDefault="00971F50" w:rsidP="00971F50">
      <w:pPr>
        <w:rPr>
          <w:sz w:val="20"/>
          <w:szCs w:val="20"/>
        </w:rPr>
      </w:pPr>
      <w:r>
        <w:rPr>
          <w:rFonts w:ascii="Arial" w:eastAsia="Arial" w:hAnsi="Arial" w:cs="Arial"/>
          <w:sz w:val="30"/>
          <w:szCs w:val="30"/>
        </w:rPr>
        <w:t>копирование</w:t>
      </w:r>
    </w:p>
    <w:p w:rsidR="00971F50" w:rsidRDefault="00971F50" w:rsidP="00971F50">
      <w:pPr>
        <w:spacing w:line="117" w:lineRule="exact"/>
        <w:rPr>
          <w:sz w:val="20"/>
          <w:szCs w:val="20"/>
        </w:rPr>
      </w:pPr>
    </w:p>
    <w:p w:rsidR="00971F50" w:rsidRDefault="00971F50" w:rsidP="00971F50">
      <w:pPr>
        <w:spacing w:line="277" w:lineRule="auto"/>
        <w:ind w:right="380"/>
        <w:rPr>
          <w:sz w:val="20"/>
          <w:szCs w:val="20"/>
        </w:rPr>
      </w:pPr>
      <w:r>
        <w:rPr>
          <w:rFonts w:ascii="Arial" w:eastAsia="Arial" w:hAnsi="Arial" w:cs="Arial"/>
          <w:sz w:val="20"/>
          <w:szCs w:val="20"/>
        </w:rPr>
        <w:t xml:space="preserve">Содержание окна редактора можно скопировать и вставить, например, в электронную таблицу </w:t>
      </w:r>
      <w:proofErr w:type="spellStart"/>
      <w:r>
        <w:rPr>
          <w:rFonts w:ascii="Arial" w:eastAsia="Arial" w:hAnsi="Arial" w:cs="Arial"/>
          <w:sz w:val="20"/>
          <w:szCs w:val="20"/>
        </w:rPr>
        <w:t>Excel</w:t>
      </w:r>
      <w:proofErr w:type="spellEnd"/>
      <w:r>
        <w:rPr>
          <w:rFonts w:ascii="Arial" w:eastAsia="Arial" w:hAnsi="Arial" w:cs="Arial"/>
          <w:sz w:val="20"/>
          <w:szCs w:val="20"/>
        </w:rPr>
        <w:t>. Выбранные строки будут скопированы, вместе со строкой заголовка, который всегда включен.</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Не текстовые базовые поля</w:t>
      </w:r>
    </w:p>
    <w:p w:rsidR="00971F50" w:rsidRDefault="00971F50" w:rsidP="00971F50">
      <w:pPr>
        <w:spacing w:line="203" w:lineRule="exact"/>
        <w:rPr>
          <w:sz w:val="20"/>
          <w:szCs w:val="20"/>
        </w:rPr>
      </w:pPr>
    </w:p>
    <w:p w:rsidR="00971F50" w:rsidRDefault="00971F50" w:rsidP="00971F50">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Цвет поля отображаются цветным значком.</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Поля браузера отображаются в виде гиперссылок.</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Значок поле отображается в виде значка.</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Матричные поля отображаются в виде элементов «х».</w:t>
      </w:r>
    </w:p>
    <w:p w:rsidR="00971F50" w:rsidRDefault="00971F50" w:rsidP="00971F50">
      <w:pPr>
        <w:spacing w:line="190" w:lineRule="exact"/>
        <w:rPr>
          <w:sz w:val="20"/>
          <w:szCs w:val="20"/>
        </w:rPr>
      </w:pPr>
    </w:p>
    <w:p w:rsidR="00971F50" w:rsidRDefault="00971F50" w:rsidP="00971F50">
      <w:pPr>
        <w:rPr>
          <w:sz w:val="20"/>
          <w:szCs w:val="20"/>
        </w:rPr>
      </w:pPr>
      <w:r>
        <w:rPr>
          <w:rFonts w:ascii="Arial" w:eastAsia="Arial" w:hAnsi="Arial" w:cs="Arial"/>
          <w:sz w:val="20"/>
          <w:szCs w:val="20"/>
        </w:rPr>
        <w:lastRenderedPageBreak/>
        <w:t xml:space="preserve">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и </w:t>
      </w:r>
      <w:proofErr w:type="spellStart"/>
      <w:r>
        <w:rPr>
          <w:rFonts w:ascii="Arial" w:eastAsia="Arial" w:hAnsi="Arial" w:cs="Arial"/>
          <w:sz w:val="20"/>
          <w:szCs w:val="20"/>
        </w:rPr>
        <w:t>Planner</w:t>
      </w:r>
      <w:proofErr w:type="spellEnd"/>
      <w:r>
        <w:rPr>
          <w:rFonts w:ascii="Arial" w:eastAsia="Arial" w:hAnsi="Arial" w:cs="Arial"/>
          <w:sz w:val="20"/>
          <w:szCs w:val="20"/>
        </w:rPr>
        <w:t xml:space="preserve"> дополнительный столбец, показывающий состояние для каждой строки включается в редакторе.</w:t>
      </w:r>
    </w:p>
    <w:p w:rsidR="00971F50" w:rsidRDefault="00971F50" w:rsidP="00971F50">
      <w:pPr>
        <w:spacing w:line="167" w:lineRule="exact"/>
        <w:rPr>
          <w:sz w:val="20"/>
          <w:szCs w:val="20"/>
        </w:rPr>
      </w:pPr>
    </w:p>
    <w:p w:rsidR="00971F50" w:rsidRDefault="00971F50" w:rsidP="00971F50">
      <w:pPr>
        <w:rPr>
          <w:sz w:val="20"/>
          <w:szCs w:val="20"/>
        </w:rPr>
      </w:pPr>
      <w:r>
        <w:rPr>
          <w:rFonts w:ascii="Arial" w:eastAsia="Arial" w:hAnsi="Arial" w:cs="Arial"/>
          <w:sz w:val="30"/>
          <w:szCs w:val="30"/>
        </w:rPr>
        <w:t xml:space="preserve">Столбец состояния - </w:t>
      </w:r>
      <w:proofErr w:type="spellStart"/>
      <w:r>
        <w:rPr>
          <w:rFonts w:ascii="Arial" w:eastAsia="Arial" w:hAnsi="Arial" w:cs="Arial"/>
          <w:sz w:val="30"/>
          <w:szCs w:val="30"/>
        </w:rPr>
        <w:t>Sequencer</w:t>
      </w:r>
      <w:proofErr w:type="spellEnd"/>
    </w:p>
    <w:p w:rsidR="00971F50" w:rsidRDefault="00971F50" w:rsidP="00971F50">
      <w:pPr>
        <w:spacing w:line="203" w:lineRule="exact"/>
        <w:rPr>
          <w:sz w:val="20"/>
          <w:szCs w:val="20"/>
        </w:rPr>
      </w:pPr>
    </w:p>
    <w:p w:rsidR="00971F50" w:rsidRDefault="00971F50" w:rsidP="00971F50">
      <w:pPr>
        <w:numPr>
          <w:ilvl w:val="0"/>
          <w:numId w:val="18"/>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В столбце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состояния показывает статус операции или заказа.</w:t>
      </w:r>
    </w:p>
    <w:p w:rsidR="00971F50" w:rsidRDefault="00971F50" w:rsidP="00971F50">
      <w:pPr>
        <w:spacing w:line="29" w:lineRule="exact"/>
        <w:rPr>
          <w:rFonts w:ascii="Wingdings" w:eastAsia="Wingdings" w:hAnsi="Wingdings" w:cs="Wingdings"/>
          <w:sz w:val="10"/>
          <w:szCs w:val="10"/>
        </w:rPr>
      </w:pPr>
    </w:p>
    <w:p w:rsidR="00971F50" w:rsidRDefault="00971F50" w:rsidP="00971F50">
      <w:pPr>
        <w:numPr>
          <w:ilvl w:val="0"/>
          <w:numId w:val="18"/>
        </w:numPr>
        <w:tabs>
          <w:tab w:val="left" w:pos="600"/>
        </w:tabs>
        <w:spacing w:line="273" w:lineRule="auto"/>
        <w:ind w:left="600" w:right="60" w:hanging="225"/>
        <w:rPr>
          <w:rFonts w:ascii="Wingdings" w:eastAsia="Wingdings" w:hAnsi="Wingdings" w:cs="Wingdings"/>
          <w:sz w:val="10"/>
          <w:szCs w:val="10"/>
        </w:rPr>
      </w:pPr>
      <w:r>
        <w:rPr>
          <w:rFonts w:ascii="Arial" w:eastAsia="Arial" w:hAnsi="Arial" w:cs="Arial"/>
          <w:sz w:val="20"/>
          <w:szCs w:val="20"/>
        </w:rPr>
        <w:t>Левая сторона значка представляет статус для начала операции, с правой стороны для завершения операции.</w:t>
      </w:r>
    </w:p>
    <w:p w:rsidR="00971F50" w:rsidRDefault="00971F50" w:rsidP="00971F50">
      <w:pPr>
        <w:numPr>
          <w:ilvl w:val="0"/>
          <w:numId w:val="18"/>
        </w:numPr>
        <w:tabs>
          <w:tab w:val="left" w:pos="640"/>
        </w:tabs>
        <w:ind w:left="640" w:hanging="265"/>
        <w:rPr>
          <w:rFonts w:ascii="Wingdings" w:eastAsia="Wingdings" w:hAnsi="Wingdings" w:cs="Wingdings"/>
          <w:sz w:val="10"/>
          <w:szCs w:val="10"/>
        </w:rPr>
      </w:pPr>
      <w:r>
        <w:rPr>
          <w:rFonts w:ascii="Arial" w:eastAsia="Arial" w:hAnsi="Arial" w:cs="Arial"/>
          <w:sz w:val="20"/>
          <w:szCs w:val="20"/>
        </w:rPr>
        <w:t>могут быть представлены следующие цвета.</w:t>
      </w:r>
    </w:p>
    <w:p w:rsidR="00971F50" w:rsidRDefault="00971F50" w:rsidP="00971F50">
      <w:pPr>
        <w:spacing w:line="25" w:lineRule="exact"/>
        <w:rPr>
          <w:sz w:val="20"/>
          <w:szCs w:val="20"/>
        </w:rPr>
      </w:pPr>
    </w:p>
    <w:p w:rsidR="00971F50" w:rsidRDefault="00971F50" w:rsidP="00971F50">
      <w:pPr>
        <w:numPr>
          <w:ilvl w:val="0"/>
          <w:numId w:val="19"/>
        </w:numPr>
        <w:tabs>
          <w:tab w:val="left" w:pos="1200"/>
        </w:tabs>
        <w:ind w:left="1200" w:hanging="225"/>
        <w:rPr>
          <w:rFonts w:ascii="Wingdings" w:eastAsia="Wingdings" w:hAnsi="Wingdings" w:cs="Wingdings"/>
          <w:sz w:val="10"/>
          <w:szCs w:val="10"/>
        </w:rPr>
      </w:pPr>
      <w:r>
        <w:rPr>
          <w:rFonts w:ascii="Arial" w:eastAsia="Arial" w:hAnsi="Arial" w:cs="Arial"/>
          <w:sz w:val="20"/>
          <w:szCs w:val="20"/>
        </w:rPr>
        <w:t>Зеленый: по расписанию в пределах ограничений установки времени.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9"/>
        </w:numPr>
        <w:tabs>
          <w:tab w:val="left" w:pos="1200"/>
        </w:tabs>
        <w:ind w:left="1200" w:hanging="225"/>
        <w:rPr>
          <w:rFonts w:ascii="Wingdings" w:eastAsia="Wingdings" w:hAnsi="Wingdings" w:cs="Wingdings"/>
          <w:sz w:val="10"/>
          <w:szCs w:val="10"/>
        </w:rPr>
      </w:pPr>
      <w:r>
        <w:rPr>
          <w:rFonts w:ascii="Arial" w:eastAsia="Arial" w:hAnsi="Arial" w:cs="Arial"/>
          <w:sz w:val="20"/>
          <w:szCs w:val="20"/>
        </w:rPr>
        <w:t>Оранжевый: Запланированные в буфере доставки.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9"/>
        </w:numPr>
        <w:tabs>
          <w:tab w:val="left" w:pos="1200"/>
        </w:tabs>
        <w:ind w:left="1200" w:hanging="225"/>
        <w:rPr>
          <w:rFonts w:ascii="Wingdings" w:eastAsia="Wingdings" w:hAnsi="Wingdings" w:cs="Wingdings"/>
          <w:sz w:val="10"/>
          <w:szCs w:val="10"/>
        </w:rPr>
      </w:pPr>
      <w:r>
        <w:rPr>
          <w:rFonts w:ascii="Arial" w:eastAsia="Arial" w:hAnsi="Arial" w:cs="Arial"/>
          <w:sz w:val="20"/>
          <w:szCs w:val="20"/>
        </w:rPr>
        <w:t>Красный: по расписанию до самой ранней даты начала или после истечения срока.</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79744" behindDoc="1" locked="0" layoutInCell="0" allowOverlap="1" wp14:anchorId="46968FB5" wp14:editId="1913FEBA">
                <wp:simplePos x="0" y="0"/>
                <wp:positionH relativeFrom="column">
                  <wp:posOffset>0</wp:posOffset>
                </wp:positionH>
                <wp:positionV relativeFrom="paragraph">
                  <wp:posOffset>599440</wp:posOffset>
                </wp:positionV>
                <wp:extent cx="7096125" cy="0"/>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E8D1E2F" id="Shape 286"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0,47.2pt" to="558.7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j/9uwEAAIQDAAAOAAAAZHJzL2Uyb0RvYy54bWysU02P0zAQvSPxHyzfadIA2WI13cMu5bKC&#10;Sgs/YGo7jYW/ZJsm/feMnbZsgRPCBysz8/w873myvp+MJkcZonK2o8tFTYm03AllDx399nX7ZkVJ&#10;TGAFaGdlR08y0vvN61fr0TPZuMFpIQNBEhvZ6Ds6pORZVUU+SANx4by0WOxdMJAwDIdKBBiR3eiq&#10;qeu2Gl0QPjguY8Ts41ykm8Lf95KnL30fZSK6o9hbKnso+z7v1WYN7BDAD4qf24B/6MKAsnjpleoR&#10;EpAfQf1BZRQPLro+Lbgzlet7xWXRgGqW9W9qngfwsmhBc6K/2hT/Hy3/fNwFokRHm1VLiQWDj1Tu&#10;JTmB9ow+MkQ92F3IAvlkn/2T498j1qqbYg6in2FTH0yGo0IyFbtPV7vllAjH5F39oV027ynhWHt3&#10;177N11XALmd9iOmTdIbkj45qZbMZwOD4FNMMvUByOjqtxFZpXYJw2D/oQI6AD78t68x+A9OWjDi2&#10;TduuCvVNMb7kqMv6G4dRCUdYK9PR1RUEbJAgPlqBfQJLoPT8jfK0PRs3e5Vd2ztx2oWLofjUxYfz&#10;WOZZehmX079+ns1PAAAA//8DAFBLAwQUAAYACAAAACEAEwlTvN0AAAAHAQAADwAAAGRycy9kb3du&#10;cmV2LnhtbEyPwU7DMBBE70j8g7VI3KiT0hZI41QBqUIcQCJUnN14GwfidRrbbfh7XHGgx50ZzbzN&#10;V6Pp2AEH11oSkE4SYEi1VS01AjYf65t7YM5LUrKzhAJ+0MGquLzIZabskd7xUPmGxRJymRSgve8z&#10;zl2t0Ug3sT1S9HZ2MNLHc2i4GuQxlpuOT5NkwY1sKS5o2eOTxvq7CkbA/nP/+qVvn6ePVSj9y7p8&#10;m4dNEOL6aiyXwDyO/j8MJ/yIDkVk2tpAyrFOQHzEC3iYzYCd3DS9mwPb/im8yPk5f/ELAAD//wMA&#10;UEsBAi0AFAAGAAgAAAAhALaDOJL+AAAA4QEAABMAAAAAAAAAAAAAAAAAAAAAAFtDb250ZW50X1R5&#10;cGVzXS54bWxQSwECLQAUAAYACAAAACEAOP0h/9YAAACUAQAACwAAAAAAAAAAAAAAAAAvAQAAX3Jl&#10;bHMvLnJlbHNQSwECLQAUAAYACAAAACEAQvI//bsBAACEAwAADgAAAAAAAAAAAAAAAAAuAgAAZHJz&#10;L2Uyb0RvYy54bWxQSwECLQAUAAYACAAAACEAEwlTvN0AAAAHAQAADwAAAAAAAAAAAAAAAAAVBAAA&#10;ZHJzL2Rvd25yZXYueG1sUEsFBgAAAAAEAAQA8wAAAB8FA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jc w:val="right"/>
        <w:rPr>
          <w:sz w:val="20"/>
          <w:szCs w:val="20"/>
        </w:rPr>
      </w:pPr>
      <w:bookmarkStart w:id="8" w:name="page53"/>
      <w:bookmarkEnd w:id="8"/>
      <w:r>
        <w:rPr>
          <w:rFonts w:ascii="Arial" w:eastAsia="Arial" w:hAnsi="Arial" w:cs="Arial"/>
          <w:sz w:val="20"/>
          <w:szCs w:val="20"/>
        </w:rPr>
        <w:lastRenderedPageBreak/>
        <w:t>редактор</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80768" behindDoc="1" locked="0" layoutInCell="0" allowOverlap="1" wp14:anchorId="2F1FF598" wp14:editId="781DA1C1">
                <wp:simplePos x="0" y="0"/>
                <wp:positionH relativeFrom="column">
                  <wp:posOffset>0</wp:posOffset>
                </wp:positionH>
                <wp:positionV relativeFrom="paragraph">
                  <wp:posOffset>20320</wp:posOffset>
                </wp:positionV>
                <wp:extent cx="7096125" cy="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B5C5631" id="Shape 287"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KGis5L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971F50" w:rsidRDefault="00971F50" w:rsidP="00971F50">
      <w:pPr>
        <w:spacing w:line="200" w:lineRule="exact"/>
        <w:rPr>
          <w:sz w:val="20"/>
          <w:szCs w:val="20"/>
        </w:rPr>
      </w:pPr>
    </w:p>
    <w:p w:rsidR="00971F50" w:rsidRDefault="00971F50" w:rsidP="00971F50">
      <w:pPr>
        <w:spacing w:line="319" w:lineRule="exact"/>
        <w:rPr>
          <w:sz w:val="20"/>
          <w:szCs w:val="20"/>
        </w:rPr>
      </w:pPr>
    </w:p>
    <w:p w:rsidR="00971F50" w:rsidRDefault="00971F50" w:rsidP="00971F50">
      <w:pPr>
        <w:numPr>
          <w:ilvl w:val="0"/>
          <w:numId w:val="20"/>
        </w:numPr>
        <w:tabs>
          <w:tab w:val="left" w:pos="600"/>
        </w:tabs>
        <w:spacing w:line="277" w:lineRule="auto"/>
        <w:ind w:left="600" w:right="280" w:hanging="225"/>
        <w:rPr>
          <w:rFonts w:ascii="Wingdings" w:eastAsia="Wingdings" w:hAnsi="Wingdings" w:cs="Wingdings"/>
          <w:sz w:val="10"/>
          <w:szCs w:val="10"/>
        </w:rPr>
      </w:pPr>
      <w:r>
        <w:rPr>
          <w:rFonts w:ascii="Arial" w:eastAsia="Arial" w:hAnsi="Arial" w:cs="Arial"/>
          <w:sz w:val="20"/>
          <w:szCs w:val="20"/>
        </w:rPr>
        <w:t>Если дочерние записи скрыты, статус рулонный даются с указанием худшего статуса случая для любой данной операции в порядке.</w:t>
      </w:r>
    </w:p>
    <w:p w:rsidR="00971F50" w:rsidRDefault="00971F50" w:rsidP="00971F50">
      <w:pPr>
        <w:spacing w:line="147" w:lineRule="exact"/>
        <w:rPr>
          <w:sz w:val="20"/>
          <w:szCs w:val="20"/>
        </w:rPr>
      </w:pPr>
    </w:p>
    <w:p w:rsidR="00971F50" w:rsidRDefault="00971F50" w:rsidP="00971F50">
      <w:pPr>
        <w:rPr>
          <w:sz w:val="20"/>
          <w:szCs w:val="20"/>
        </w:rPr>
      </w:pPr>
      <w:r>
        <w:rPr>
          <w:rFonts w:ascii="Arial" w:eastAsia="Arial" w:hAnsi="Arial" w:cs="Arial"/>
          <w:sz w:val="30"/>
          <w:szCs w:val="30"/>
        </w:rPr>
        <w:t>Статус Колонка - Планировщик</w:t>
      </w:r>
    </w:p>
    <w:p w:rsidR="00971F50" w:rsidRDefault="00971F50" w:rsidP="00971F50">
      <w:pPr>
        <w:spacing w:line="203" w:lineRule="exact"/>
        <w:rPr>
          <w:sz w:val="20"/>
          <w:szCs w:val="20"/>
        </w:rPr>
      </w:pPr>
    </w:p>
    <w:p w:rsidR="00971F50" w:rsidRDefault="00971F50" w:rsidP="00971F50">
      <w:pPr>
        <w:numPr>
          <w:ilvl w:val="0"/>
          <w:numId w:val="21"/>
        </w:numPr>
        <w:tabs>
          <w:tab w:val="left" w:pos="600"/>
        </w:tabs>
        <w:ind w:left="600" w:hanging="225"/>
        <w:rPr>
          <w:rFonts w:ascii="Wingdings" w:eastAsia="Wingdings" w:hAnsi="Wingdings" w:cs="Wingdings"/>
          <w:sz w:val="10"/>
          <w:szCs w:val="10"/>
        </w:rPr>
      </w:pPr>
      <w:r>
        <w:rPr>
          <w:rFonts w:ascii="Arial" w:eastAsia="Arial" w:hAnsi="Arial" w:cs="Arial"/>
          <w:sz w:val="20"/>
          <w:szCs w:val="20"/>
        </w:rPr>
        <w:t>В столбце состояния планировщика показывает цвета.</w:t>
      </w:r>
    </w:p>
    <w:p w:rsidR="00971F50" w:rsidRDefault="00971F50" w:rsidP="00971F50">
      <w:pPr>
        <w:spacing w:line="29" w:lineRule="exact"/>
        <w:rPr>
          <w:rFonts w:ascii="Wingdings" w:eastAsia="Wingdings" w:hAnsi="Wingdings" w:cs="Wingdings"/>
          <w:sz w:val="10"/>
          <w:szCs w:val="10"/>
        </w:rPr>
      </w:pPr>
    </w:p>
    <w:p w:rsidR="00971F50" w:rsidRDefault="00971F50" w:rsidP="00971F50">
      <w:pPr>
        <w:tabs>
          <w:tab w:val="left" w:pos="600"/>
        </w:tabs>
        <w:spacing w:line="184" w:lineRule="exact"/>
        <w:ind w:left="780" w:right="280"/>
        <w:rPr>
          <w:rFonts w:ascii="Arial" w:eastAsia="Arial" w:hAnsi="Arial" w:cs="Arial"/>
          <w:sz w:val="20"/>
          <w:szCs w:val="20"/>
        </w:rPr>
      </w:pPr>
    </w:p>
    <w:p w:rsidR="00971F50" w:rsidRPr="00D336A1" w:rsidRDefault="00971F50" w:rsidP="00971F50">
      <w:pPr>
        <w:tabs>
          <w:tab w:val="left" w:pos="600"/>
        </w:tabs>
        <w:spacing w:line="184" w:lineRule="exact"/>
        <w:ind w:left="780" w:right="280"/>
        <w:rPr>
          <w:sz w:val="20"/>
          <w:szCs w:val="20"/>
        </w:rPr>
      </w:pPr>
      <w:r w:rsidRPr="00D336A1">
        <w:rPr>
          <w:rFonts w:ascii="Arial" w:eastAsia="Arial" w:hAnsi="Arial" w:cs="Arial"/>
          <w:sz w:val="20"/>
          <w:szCs w:val="20"/>
        </w:rPr>
        <w:t>Статус позволяет оценить состояни</w:t>
      </w:r>
      <w:r>
        <w:rPr>
          <w:rFonts w:ascii="Arial" w:eastAsia="Arial" w:hAnsi="Arial" w:cs="Arial"/>
          <w:sz w:val="20"/>
          <w:szCs w:val="20"/>
        </w:rPr>
        <w:t>е</w:t>
      </w:r>
      <w:r w:rsidRPr="00D336A1">
        <w:rPr>
          <w:rFonts w:ascii="Arial" w:eastAsia="Arial" w:hAnsi="Arial" w:cs="Arial"/>
          <w:sz w:val="20"/>
          <w:szCs w:val="20"/>
        </w:rPr>
        <w:t xml:space="preserve">, и цвета настраиваются пользователем, из: </w:t>
      </w:r>
    </w:p>
    <w:p w:rsidR="00971F50" w:rsidRDefault="00971F50" w:rsidP="00971F50">
      <w:pPr>
        <w:pStyle w:val="a3"/>
        <w:rPr>
          <w:sz w:val="20"/>
          <w:szCs w:val="20"/>
        </w:rPr>
      </w:pPr>
    </w:p>
    <w:p w:rsidR="00971F50" w:rsidRPr="00D336A1" w:rsidRDefault="00971F50" w:rsidP="00971F50">
      <w:pPr>
        <w:tabs>
          <w:tab w:val="left" w:pos="600"/>
        </w:tabs>
        <w:spacing w:line="184" w:lineRule="exact"/>
        <w:ind w:left="780" w:right="280"/>
        <w:rPr>
          <w:sz w:val="20"/>
          <w:szCs w:val="20"/>
          <w:lang w:val="en-US"/>
        </w:rPr>
      </w:pPr>
      <w:r w:rsidRPr="00D336A1">
        <w:rPr>
          <w:sz w:val="20"/>
          <w:szCs w:val="20"/>
          <w:lang w:val="en-US"/>
        </w:rPr>
        <w:t>Preactor Desktop ►Data Maintenance ►Planning Parameters ► Set Planner Threshold</w:t>
      </w:r>
    </w:p>
    <w:p w:rsidR="00971F50" w:rsidRPr="00D336A1" w:rsidRDefault="00971F50" w:rsidP="00971F50">
      <w:pPr>
        <w:spacing w:line="184" w:lineRule="exact"/>
        <w:rPr>
          <w:sz w:val="20"/>
          <w:szCs w:val="20"/>
          <w:lang w:val="en-US"/>
        </w:rPr>
      </w:pPr>
    </w:p>
    <w:p w:rsidR="00971F50" w:rsidRDefault="00971F50" w:rsidP="00971F50">
      <w:pPr>
        <w:rPr>
          <w:sz w:val="20"/>
          <w:szCs w:val="20"/>
        </w:rPr>
      </w:pPr>
      <w:r>
        <w:rPr>
          <w:rFonts w:ascii="Arial" w:eastAsia="Arial" w:hAnsi="Arial" w:cs="Arial"/>
          <w:sz w:val="30"/>
          <w:szCs w:val="30"/>
        </w:rPr>
        <w:t>Матричный редактор</w:t>
      </w:r>
    </w:p>
    <w:p w:rsidR="00971F50" w:rsidRDefault="00971F50" w:rsidP="00971F50">
      <w:pPr>
        <w:spacing w:line="117" w:lineRule="exact"/>
        <w:rPr>
          <w:sz w:val="20"/>
          <w:szCs w:val="20"/>
        </w:rPr>
      </w:pPr>
    </w:p>
    <w:p w:rsidR="00971F50" w:rsidRDefault="00971F50" w:rsidP="00971F50">
      <w:pPr>
        <w:spacing w:line="277" w:lineRule="auto"/>
        <w:ind w:right="260"/>
        <w:rPr>
          <w:sz w:val="20"/>
          <w:szCs w:val="20"/>
        </w:rPr>
      </w:pPr>
      <w:r>
        <w:rPr>
          <w:rFonts w:ascii="Arial" w:eastAsia="Arial" w:hAnsi="Arial" w:cs="Arial"/>
          <w:sz w:val="20"/>
          <w:szCs w:val="20"/>
        </w:rPr>
        <w:t>При добавлении или изменении данных в большинстве Preactor используется редактор, однако данные, содержащиеся в матрицах, отличается тем, что записи были добавлены или изменены с помощью редактора матриц.</w:t>
      </w:r>
    </w:p>
    <w:p w:rsidR="00971F50" w:rsidRDefault="00971F50" w:rsidP="00971F50">
      <w:pPr>
        <w:spacing w:line="140" w:lineRule="exact"/>
        <w:rPr>
          <w:sz w:val="20"/>
          <w:szCs w:val="20"/>
        </w:rPr>
      </w:pPr>
    </w:p>
    <w:p w:rsidR="00971F50" w:rsidRDefault="00971F50" w:rsidP="00971F50">
      <w:pPr>
        <w:rPr>
          <w:sz w:val="20"/>
          <w:szCs w:val="20"/>
        </w:rPr>
      </w:pPr>
      <w:r>
        <w:rPr>
          <w:rFonts w:ascii="Arial" w:eastAsia="Arial" w:hAnsi="Arial" w:cs="Arial"/>
          <w:i/>
          <w:iCs/>
          <w:sz w:val="20"/>
          <w:szCs w:val="20"/>
        </w:rPr>
        <w:t xml:space="preserve">Последовательность зависит от времени установки </w:t>
      </w:r>
      <w:r>
        <w:rPr>
          <w:rFonts w:ascii="Arial" w:eastAsia="Arial" w:hAnsi="Arial" w:cs="Arial"/>
          <w:sz w:val="20"/>
          <w:szCs w:val="20"/>
        </w:rPr>
        <w:t>являются примером этого.</w:t>
      </w:r>
    </w:p>
    <w:p w:rsidR="00971F50" w:rsidRDefault="00971F50" w:rsidP="00971F50">
      <w:pPr>
        <w:spacing w:line="179" w:lineRule="exact"/>
        <w:rPr>
          <w:sz w:val="20"/>
          <w:szCs w:val="20"/>
        </w:rPr>
      </w:pPr>
    </w:p>
    <w:p w:rsidR="00971F50" w:rsidRDefault="00971F50" w:rsidP="00971F50">
      <w:pPr>
        <w:spacing w:line="277" w:lineRule="auto"/>
        <w:ind w:right="20"/>
        <w:rPr>
          <w:sz w:val="20"/>
          <w:szCs w:val="20"/>
        </w:rPr>
      </w:pPr>
      <w:r>
        <w:rPr>
          <w:rFonts w:ascii="Arial" w:eastAsia="Arial" w:hAnsi="Arial" w:cs="Arial"/>
          <w:sz w:val="20"/>
          <w:szCs w:val="20"/>
        </w:rPr>
        <w:t>Когда последовательность, в которой производятся продукты изменяет количество производительного времени, потерянное для переналадки, это может быть отражено в / из последовательности зависимой матрицы временем установок.</w:t>
      </w:r>
    </w:p>
    <w:p w:rsidR="00971F50" w:rsidRDefault="00971F50" w:rsidP="00971F50">
      <w:pPr>
        <w:spacing w:line="144" w:lineRule="exact"/>
        <w:rPr>
          <w:sz w:val="20"/>
          <w:szCs w:val="20"/>
        </w:rPr>
      </w:pPr>
    </w:p>
    <w:p w:rsidR="00971F50" w:rsidRDefault="00971F50" w:rsidP="00971F50">
      <w:pPr>
        <w:spacing w:line="279" w:lineRule="auto"/>
        <w:ind w:right="240"/>
        <w:rPr>
          <w:sz w:val="20"/>
          <w:szCs w:val="20"/>
        </w:rPr>
      </w:pPr>
      <w:r>
        <w:rPr>
          <w:rFonts w:ascii="Arial" w:eastAsia="Arial" w:hAnsi="Arial" w:cs="Arial"/>
          <w:sz w:val="20"/>
          <w:szCs w:val="20"/>
        </w:rPr>
        <w:t>Опыт показывает, что компоненты часто принадлежат к семействам продуктов и что установочные значения относятся к изменениям между семействами продуктов так же легко, как продукт к продукту. Группировка продуктов в семейство уменьшает размеры матрицы и увеличивает скорость обработки.</w:t>
      </w:r>
    </w:p>
    <w:p w:rsidR="00971F50" w:rsidRDefault="00971F50" w:rsidP="00971F50">
      <w:pPr>
        <w:spacing w:line="139" w:lineRule="exact"/>
        <w:rPr>
          <w:sz w:val="20"/>
          <w:szCs w:val="20"/>
        </w:rPr>
      </w:pPr>
    </w:p>
    <w:p w:rsidR="00971F50" w:rsidRDefault="00971F50" w:rsidP="00971F50">
      <w:pPr>
        <w:rPr>
          <w:sz w:val="20"/>
          <w:szCs w:val="20"/>
        </w:rPr>
      </w:pPr>
      <w:r>
        <w:rPr>
          <w:rFonts w:ascii="Arial" w:eastAsia="Arial" w:hAnsi="Arial" w:cs="Arial"/>
          <w:sz w:val="20"/>
          <w:szCs w:val="20"/>
        </w:rPr>
        <w:t>Редактор матриц поддерживает следующие функции:</w:t>
      </w:r>
    </w:p>
    <w:p w:rsidR="00971F50" w:rsidRDefault="00971F50" w:rsidP="00971F50">
      <w:pPr>
        <w:spacing w:line="191" w:lineRule="exact"/>
        <w:rPr>
          <w:sz w:val="20"/>
          <w:szCs w:val="20"/>
        </w:rPr>
      </w:pPr>
    </w:p>
    <w:p w:rsidR="00971F50" w:rsidRDefault="00971F50" w:rsidP="00971F50">
      <w:pPr>
        <w:numPr>
          <w:ilvl w:val="0"/>
          <w:numId w:val="22"/>
        </w:numPr>
        <w:tabs>
          <w:tab w:val="left" w:pos="600"/>
        </w:tabs>
        <w:ind w:left="600" w:hanging="225"/>
        <w:rPr>
          <w:rFonts w:ascii="Wingdings" w:eastAsia="Wingdings" w:hAnsi="Wingdings" w:cs="Wingdings"/>
          <w:sz w:val="10"/>
          <w:szCs w:val="10"/>
        </w:rPr>
      </w:pPr>
      <w:r>
        <w:rPr>
          <w:rFonts w:ascii="Arial" w:eastAsia="Arial" w:hAnsi="Arial" w:cs="Arial"/>
          <w:sz w:val="20"/>
          <w:szCs w:val="20"/>
        </w:rPr>
        <w:t>Все ячейки в таблице могут быть отредактированы и установлены к общему значению, используя все кнопки редактирования.</w:t>
      </w:r>
    </w:p>
    <w:p w:rsidR="00971F50" w:rsidRDefault="00971F50" w:rsidP="00971F50">
      <w:pPr>
        <w:spacing w:line="175" w:lineRule="exact"/>
        <w:rPr>
          <w:rFonts w:ascii="Wingdings" w:eastAsia="Wingdings" w:hAnsi="Wingdings" w:cs="Wingdings"/>
          <w:sz w:val="10"/>
          <w:szCs w:val="10"/>
        </w:rPr>
      </w:pPr>
    </w:p>
    <w:p w:rsidR="00971F50" w:rsidRDefault="00971F50" w:rsidP="00971F50">
      <w:pPr>
        <w:numPr>
          <w:ilvl w:val="0"/>
          <w:numId w:val="22"/>
        </w:numPr>
        <w:tabs>
          <w:tab w:val="left" w:pos="600"/>
        </w:tabs>
        <w:ind w:left="600" w:hanging="225"/>
        <w:rPr>
          <w:rFonts w:ascii="Wingdings" w:eastAsia="Wingdings" w:hAnsi="Wingdings" w:cs="Wingdings"/>
          <w:sz w:val="10"/>
          <w:szCs w:val="10"/>
        </w:rPr>
      </w:pPr>
      <w:r>
        <w:rPr>
          <w:rFonts w:ascii="Arial" w:eastAsia="Arial" w:hAnsi="Arial" w:cs="Arial"/>
          <w:sz w:val="20"/>
          <w:szCs w:val="20"/>
        </w:rPr>
        <w:t>Все клетки могут быть сброшены в значения по умолчанию для их типа, используя все кнопки сброса.</w:t>
      </w:r>
    </w:p>
    <w:p w:rsidR="00971F50" w:rsidRDefault="00971F50" w:rsidP="00971F50">
      <w:pPr>
        <w:spacing w:line="178" w:lineRule="exact"/>
        <w:rPr>
          <w:rFonts w:ascii="Wingdings" w:eastAsia="Wingdings" w:hAnsi="Wingdings" w:cs="Wingdings"/>
          <w:sz w:val="10"/>
          <w:szCs w:val="10"/>
        </w:rPr>
      </w:pPr>
    </w:p>
    <w:p w:rsidR="00971F50" w:rsidRDefault="00971F50" w:rsidP="00971F50">
      <w:pPr>
        <w:numPr>
          <w:ilvl w:val="0"/>
          <w:numId w:val="22"/>
        </w:numPr>
        <w:tabs>
          <w:tab w:val="left" w:pos="600"/>
        </w:tabs>
        <w:spacing w:line="277" w:lineRule="auto"/>
        <w:ind w:left="600" w:right="3100" w:hanging="225"/>
        <w:rPr>
          <w:rFonts w:ascii="Wingdings" w:eastAsia="Wingdings" w:hAnsi="Wingdings" w:cs="Wingdings"/>
          <w:sz w:val="10"/>
          <w:szCs w:val="10"/>
        </w:rPr>
      </w:pPr>
      <w:r>
        <w:rPr>
          <w:rFonts w:ascii="Arial" w:eastAsia="Arial" w:hAnsi="Arial" w:cs="Arial"/>
          <w:sz w:val="20"/>
          <w:szCs w:val="20"/>
        </w:rPr>
        <w:t>Диапазон ячеек может быть выбран и либо сбросить или отредактировать с помощью контекстного меню. Клавиша F2 также может быть использована для редактирования диапазона выбранных ячеек.</w:t>
      </w:r>
    </w:p>
    <w:p w:rsidR="00971F50" w:rsidRDefault="00971F50" w:rsidP="00971F50">
      <w:pPr>
        <w:spacing w:line="139" w:lineRule="exact"/>
        <w:rPr>
          <w:rFonts w:ascii="Wingdings" w:eastAsia="Wingdings" w:hAnsi="Wingdings" w:cs="Wingdings"/>
          <w:sz w:val="10"/>
          <w:szCs w:val="10"/>
        </w:rPr>
      </w:pPr>
    </w:p>
    <w:p w:rsidR="00971F50" w:rsidRDefault="00971F50" w:rsidP="00971F50">
      <w:pPr>
        <w:numPr>
          <w:ilvl w:val="0"/>
          <w:numId w:val="22"/>
        </w:numPr>
        <w:tabs>
          <w:tab w:val="left" w:pos="600"/>
        </w:tabs>
        <w:ind w:left="600" w:hanging="225"/>
        <w:rPr>
          <w:rFonts w:ascii="Wingdings" w:eastAsia="Wingdings" w:hAnsi="Wingdings" w:cs="Wingdings"/>
          <w:sz w:val="10"/>
          <w:szCs w:val="10"/>
        </w:rPr>
      </w:pPr>
      <w:r>
        <w:rPr>
          <w:rFonts w:ascii="Arial" w:eastAsia="Arial" w:hAnsi="Arial" w:cs="Arial"/>
          <w:sz w:val="20"/>
          <w:szCs w:val="20"/>
        </w:rPr>
        <w:t>Можно выделить и зеркально противоположные клетки.</w:t>
      </w:r>
    </w:p>
    <w:p w:rsidR="00971F50" w:rsidRDefault="00971F50" w:rsidP="00971F50">
      <w:pPr>
        <w:spacing w:line="190" w:lineRule="exact"/>
        <w:rPr>
          <w:sz w:val="20"/>
          <w:szCs w:val="20"/>
        </w:rPr>
      </w:pPr>
    </w:p>
    <w:p w:rsidR="00971F50" w:rsidRDefault="00971F50" w:rsidP="00971F50">
      <w:pPr>
        <w:rPr>
          <w:sz w:val="20"/>
          <w:szCs w:val="20"/>
        </w:rPr>
      </w:pPr>
      <w:r>
        <w:rPr>
          <w:rFonts w:ascii="Arial" w:eastAsia="Arial" w:hAnsi="Arial" w:cs="Arial"/>
          <w:sz w:val="20"/>
          <w:szCs w:val="20"/>
        </w:rPr>
        <w:t>Чтобы ввести или изменить ячейку в матрице:</w:t>
      </w:r>
    </w:p>
    <w:p w:rsidR="00971F50" w:rsidRDefault="00971F50" w:rsidP="00971F50">
      <w:pPr>
        <w:spacing w:line="194" w:lineRule="exact"/>
        <w:rPr>
          <w:sz w:val="20"/>
          <w:szCs w:val="20"/>
        </w:rPr>
      </w:pPr>
    </w:p>
    <w:p w:rsidR="00971F50" w:rsidRDefault="00971F50" w:rsidP="00971F50">
      <w:pPr>
        <w:numPr>
          <w:ilvl w:val="0"/>
          <w:numId w:val="23"/>
        </w:numPr>
        <w:tabs>
          <w:tab w:val="left" w:pos="1200"/>
        </w:tabs>
        <w:spacing w:line="273" w:lineRule="auto"/>
        <w:ind w:left="1200" w:right="4180" w:hanging="330"/>
        <w:rPr>
          <w:rFonts w:ascii="Arial" w:eastAsia="Arial" w:hAnsi="Arial" w:cs="Arial"/>
          <w:sz w:val="20"/>
          <w:szCs w:val="20"/>
        </w:rPr>
      </w:pPr>
      <w:r>
        <w:rPr>
          <w:rFonts w:ascii="Arial" w:eastAsia="Arial" w:hAnsi="Arial" w:cs="Arial"/>
          <w:sz w:val="20"/>
          <w:szCs w:val="20"/>
        </w:rPr>
        <w:t>Двойной щелчок левой кнопкой мыши на ячейке, чтобы изменить. Диалоговое окно изменение значения представлено.</w:t>
      </w:r>
    </w:p>
    <w:p w:rsidR="00971F50" w:rsidRDefault="00971F50" w:rsidP="00971F50">
      <w:pPr>
        <w:numPr>
          <w:ilvl w:val="0"/>
          <w:numId w:val="23"/>
        </w:numPr>
        <w:tabs>
          <w:tab w:val="left" w:pos="1200"/>
        </w:tabs>
        <w:ind w:left="1200" w:hanging="330"/>
        <w:rPr>
          <w:rFonts w:ascii="Arial" w:eastAsia="Arial" w:hAnsi="Arial" w:cs="Arial"/>
          <w:sz w:val="20"/>
          <w:szCs w:val="20"/>
        </w:rPr>
      </w:pPr>
      <w:r>
        <w:rPr>
          <w:rFonts w:ascii="Arial" w:eastAsia="Arial" w:hAnsi="Arial" w:cs="Arial"/>
          <w:sz w:val="20"/>
          <w:szCs w:val="20"/>
        </w:rPr>
        <w:t xml:space="preserve">Введите новое значение, используя формат ч: мм, </w:t>
      </w:r>
      <w:proofErr w:type="gramStart"/>
      <w:r>
        <w:rPr>
          <w:rFonts w:ascii="Arial" w:eastAsia="Arial" w:hAnsi="Arial" w:cs="Arial"/>
          <w:sz w:val="20"/>
          <w:szCs w:val="20"/>
        </w:rPr>
        <w:t>например</w:t>
      </w:r>
      <w:proofErr w:type="gramEnd"/>
      <w:r>
        <w:rPr>
          <w:rFonts w:ascii="Arial" w:eastAsia="Arial" w:hAnsi="Arial" w:cs="Arial"/>
          <w:sz w:val="20"/>
          <w:szCs w:val="20"/>
        </w:rPr>
        <w:t>: 25.</w:t>
      </w:r>
    </w:p>
    <w:p w:rsidR="00971F50" w:rsidRDefault="00971F50" w:rsidP="00971F50">
      <w:pPr>
        <w:spacing w:line="25" w:lineRule="exact"/>
        <w:rPr>
          <w:rFonts w:ascii="Arial" w:eastAsia="Arial" w:hAnsi="Arial" w:cs="Arial"/>
          <w:sz w:val="20"/>
          <w:szCs w:val="20"/>
        </w:rPr>
      </w:pPr>
    </w:p>
    <w:p w:rsidR="00971F50" w:rsidRDefault="00971F50" w:rsidP="00971F50">
      <w:pPr>
        <w:numPr>
          <w:ilvl w:val="0"/>
          <w:numId w:val="23"/>
        </w:numPr>
        <w:tabs>
          <w:tab w:val="left" w:pos="1200"/>
        </w:tabs>
        <w:ind w:left="1200" w:hanging="330"/>
        <w:rPr>
          <w:rFonts w:ascii="Arial" w:eastAsia="Arial" w:hAnsi="Arial" w:cs="Arial"/>
          <w:sz w:val="20"/>
          <w:szCs w:val="20"/>
        </w:rPr>
      </w:pPr>
      <w:r>
        <w:rPr>
          <w:rFonts w:ascii="Arial" w:eastAsia="Arial" w:hAnsi="Arial" w:cs="Arial"/>
          <w:sz w:val="20"/>
          <w:szCs w:val="20"/>
        </w:rPr>
        <w:t>Нажмите кнопку ОК.</w:t>
      </w:r>
    </w:p>
    <w:p w:rsidR="00971F50" w:rsidRDefault="00971F50" w:rsidP="00971F50">
      <w:pPr>
        <w:spacing w:line="189" w:lineRule="exact"/>
        <w:rPr>
          <w:sz w:val="20"/>
          <w:szCs w:val="20"/>
        </w:rPr>
      </w:pPr>
    </w:p>
    <w:p w:rsidR="00971F50" w:rsidRDefault="00971F50" w:rsidP="00971F50">
      <w:pPr>
        <w:rPr>
          <w:sz w:val="20"/>
          <w:szCs w:val="20"/>
        </w:rPr>
      </w:pPr>
      <w:r>
        <w:rPr>
          <w:rFonts w:ascii="Arial" w:eastAsia="Arial" w:hAnsi="Arial" w:cs="Arial"/>
          <w:sz w:val="20"/>
          <w:szCs w:val="20"/>
        </w:rPr>
        <w:t>Значение ячейки изменяется на 0 часов 25 минут.</w:t>
      </w:r>
    </w:p>
    <w:p w:rsidR="00971F50" w:rsidRDefault="00971F50" w:rsidP="00971F50">
      <w:pPr>
        <w:spacing w:line="167" w:lineRule="exact"/>
        <w:rPr>
          <w:sz w:val="20"/>
          <w:szCs w:val="20"/>
        </w:rPr>
      </w:pPr>
    </w:p>
    <w:p w:rsidR="00971F50" w:rsidRDefault="00971F50" w:rsidP="00971F50">
      <w:pPr>
        <w:rPr>
          <w:sz w:val="20"/>
          <w:szCs w:val="20"/>
        </w:rPr>
      </w:pPr>
      <w:r>
        <w:rPr>
          <w:rFonts w:ascii="Arial" w:eastAsia="Arial" w:hAnsi="Arial" w:cs="Arial"/>
          <w:sz w:val="30"/>
          <w:szCs w:val="30"/>
        </w:rPr>
        <w:t>Настройка Постоянство</w:t>
      </w:r>
    </w:p>
    <w:p w:rsidR="00971F50" w:rsidRDefault="00971F50" w:rsidP="00971F50">
      <w:pPr>
        <w:spacing w:line="117" w:lineRule="exact"/>
        <w:rPr>
          <w:sz w:val="20"/>
          <w:szCs w:val="20"/>
        </w:rPr>
      </w:pPr>
    </w:p>
    <w:p w:rsidR="00971F50" w:rsidRDefault="00971F50" w:rsidP="00971F50">
      <w:pPr>
        <w:spacing w:line="279" w:lineRule="auto"/>
        <w:ind w:right="280"/>
        <w:jc w:val="both"/>
        <w:rPr>
          <w:sz w:val="20"/>
          <w:szCs w:val="20"/>
        </w:rPr>
      </w:pPr>
      <w:r>
        <w:rPr>
          <w:rFonts w:ascii="Arial" w:eastAsia="Arial" w:hAnsi="Arial" w:cs="Arial"/>
          <w:sz w:val="20"/>
          <w:szCs w:val="20"/>
        </w:rPr>
        <w:t xml:space="preserve">Изменение, какие поля отображаются в редакторе и их порядок, и сортировочной предпочтения для каждого поля, сохраняется, когда редактор закрывается и вновь открыт. Параметры фильтрации не сохраняются, однако обратите внимание, что редактор 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не закрывается, пока секвенсор не будет закрыт.</w:t>
      </w:r>
    </w:p>
    <w:p w:rsidR="00971F50" w:rsidRDefault="00971F50" w:rsidP="00971F50">
      <w:pPr>
        <w:spacing w:line="131" w:lineRule="exact"/>
        <w:rPr>
          <w:sz w:val="20"/>
          <w:szCs w:val="20"/>
        </w:rPr>
      </w:pPr>
    </w:p>
    <w:p w:rsidR="00971F50" w:rsidRDefault="00971F50" w:rsidP="00971F50">
      <w:pPr>
        <w:rPr>
          <w:sz w:val="20"/>
          <w:szCs w:val="20"/>
        </w:rPr>
      </w:pPr>
      <w:r>
        <w:rPr>
          <w:rFonts w:ascii="Arial" w:eastAsia="Arial" w:hAnsi="Arial" w:cs="Arial"/>
          <w:sz w:val="30"/>
          <w:szCs w:val="30"/>
        </w:rPr>
        <w:t>Классификации конфигурации</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Следующие классификации контролируют поведение редактора:</w:t>
      </w:r>
    </w:p>
    <w:p w:rsidR="00971F50" w:rsidRDefault="00971F50" w:rsidP="00971F50">
      <w:pPr>
        <w:spacing w:line="190" w:lineRule="exact"/>
        <w:rPr>
          <w:sz w:val="20"/>
          <w:szCs w:val="20"/>
        </w:rPr>
      </w:pPr>
    </w:p>
    <w:p w:rsidR="00971F50" w:rsidRPr="001B3CB1" w:rsidRDefault="00971F50" w:rsidP="00971F50">
      <w:pPr>
        <w:numPr>
          <w:ilvl w:val="0"/>
          <w:numId w:val="24"/>
        </w:numPr>
        <w:tabs>
          <w:tab w:val="left" w:pos="600"/>
        </w:tabs>
        <w:ind w:left="600" w:hanging="225"/>
        <w:rPr>
          <w:rFonts w:ascii="Wingdings" w:eastAsia="Wingdings" w:hAnsi="Wingdings" w:cs="Wingdings"/>
          <w:sz w:val="10"/>
          <w:szCs w:val="10"/>
        </w:rPr>
      </w:pPr>
      <w:r>
        <w:rPr>
          <w:rFonts w:ascii="Arial" w:eastAsia="Arial" w:hAnsi="Arial" w:cs="Arial"/>
          <w:sz w:val="20"/>
          <w:szCs w:val="20"/>
        </w:rPr>
        <w:t>ОКНО ПОСЛЕДОВАТЕЛЬНОСТЬ - Определяет, является ли это просто визуальный вид, сортировка в «памяти».</w:t>
      </w:r>
    </w:p>
    <w:p w:rsidR="00971F50" w:rsidRDefault="00971F50" w:rsidP="00971F50">
      <w:pPr>
        <w:tabs>
          <w:tab w:val="left" w:pos="600"/>
        </w:tabs>
        <w:rPr>
          <w:rFonts w:ascii="Arial" w:eastAsia="Arial" w:hAnsi="Arial" w:cs="Arial"/>
          <w:sz w:val="20"/>
          <w:szCs w:val="20"/>
        </w:rPr>
      </w:pPr>
    </w:p>
    <w:p w:rsidR="00971F50" w:rsidRDefault="00971F50" w:rsidP="00971F50">
      <w:pPr>
        <w:tabs>
          <w:tab w:val="left" w:pos="600"/>
        </w:tabs>
        <w:rPr>
          <w:rFonts w:ascii="Arial" w:eastAsia="Arial" w:hAnsi="Arial" w:cs="Arial"/>
          <w:sz w:val="20"/>
          <w:szCs w:val="20"/>
        </w:rPr>
      </w:pPr>
    </w:p>
    <w:p w:rsidR="00971F50" w:rsidRDefault="00971F50" w:rsidP="00971F50">
      <w:pPr>
        <w:tabs>
          <w:tab w:val="left" w:pos="600"/>
        </w:tabs>
        <w:rPr>
          <w:rFonts w:ascii="Wingdings" w:eastAsia="Wingdings" w:hAnsi="Wingdings" w:cs="Wingdings"/>
          <w:sz w:val="10"/>
          <w:szCs w:val="10"/>
        </w:rPr>
      </w:pPr>
    </w:p>
    <w:p w:rsidR="00971F50" w:rsidRDefault="00971F50" w:rsidP="00971F50">
      <w:pPr>
        <w:spacing w:line="180" w:lineRule="exact"/>
        <w:rPr>
          <w:sz w:val="20"/>
          <w:szCs w:val="20"/>
        </w:rPr>
      </w:pPr>
    </w:p>
    <w:p w:rsidR="00971F50" w:rsidRDefault="00971F50" w:rsidP="00971F50">
      <w:pPr>
        <w:rPr>
          <w:sz w:val="20"/>
          <w:szCs w:val="20"/>
        </w:rPr>
      </w:pPr>
      <w:r>
        <w:rPr>
          <w:rFonts w:ascii="Arial" w:eastAsia="Arial" w:hAnsi="Arial" w:cs="Arial"/>
          <w:sz w:val="40"/>
          <w:szCs w:val="40"/>
        </w:rPr>
        <w:lastRenderedPageBreak/>
        <w:t>окно редактора</w:t>
      </w:r>
    </w:p>
    <w:p w:rsidR="00971F50" w:rsidRDefault="00971F50" w:rsidP="00971F50">
      <w:pPr>
        <w:spacing w:line="125" w:lineRule="exact"/>
        <w:rPr>
          <w:sz w:val="20"/>
          <w:szCs w:val="20"/>
        </w:rPr>
      </w:pPr>
    </w:p>
    <w:p w:rsidR="00971F50" w:rsidRDefault="00971F50" w:rsidP="00971F50">
      <w:pPr>
        <w:spacing w:line="248" w:lineRule="exact"/>
        <w:ind w:right="660"/>
        <w:rPr>
          <w:sz w:val="20"/>
          <w:szCs w:val="20"/>
        </w:rPr>
      </w:pPr>
      <w:r>
        <w:rPr>
          <w:rFonts w:ascii="Arial" w:eastAsia="Arial" w:hAnsi="Arial" w:cs="Arial"/>
          <w:sz w:val="20"/>
          <w:szCs w:val="20"/>
        </w:rPr>
        <w:t xml:space="preserve">Ручной ввод данных / редактирование, например, заказы могут быть выполнены в окне редактора секвенсора, которые могут быть открыты с видом </w:t>
      </w:r>
      <w:r>
        <w:rPr>
          <w:rFonts w:ascii="MS Gothic" w:eastAsia="MS Gothic" w:hAnsi="MS Gothic" w:cs="MS Gothic"/>
          <w:sz w:val="20"/>
          <w:szCs w:val="20"/>
        </w:rPr>
        <w:t>►</w:t>
      </w:r>
      <w:r>
        <w:rPr>
          <w:rFonts w:ascii="Arial" w:eastAsia="Arial" w:hAnsi="Arial" w:cs="Arial"/>
          <w:sz w:val="20"/>
          <w:szCs w:val="20"/>
        </w:rPr>
        <w:t xml:space="preserve"> Окно редактора.</w:t>
      </w:r>
    </w:p>
    <w:p w:rsidR="00971F50" w:rsidRPr="001B3CB1" w:rsidRDefault="00971F50" w:rsidP="00971F50">
      <w:pPr>
        <w:spacing w:line="20" w:lineRule="exact"/>
        <w:rPr>
          <w:sz w:val="20"/>
          <w:szCs w:val="20"/>
        </w:rPr>
        <w:sectPr w:rsidR="00971F50" w:rsidRPr="001B3CB1">
          <w:pgSz w:w="11900" w:h="16838"/>
          <w:pgMar w:top="837" w:right="366" w:bottom="63" w:left="360" w:header="0" w:footer="0" w:gutter="0"/>
          <w:cols w:space="720" w:equalWidth="0">
            <w:col w:w="11180"/>
          </w:cols>
        </w:sectPr>
      </w:pPr>
      <w:r>
        <w:rPr>
          <w:noProof/>
          <w:sz w:val="20"/>
          <w:szCs w:val="20"/>
        </w:rPr>
        <w:drawing>
          <wp:anchor distT="0" distB="0" distL="114300" distR="114300" simplePos="0" relativeHeight="251682816" behindDoc="1" locked="0" layoutInCell="0" allowOverlap="1" wp14:anchorId="23D36BA4" wp14:editId="00D5363E">
            <wp:simplePos x="0" y="0"/>
            <wp:positionH relativeFrom="column">
              <wp:posOffset>173</wp:posOffset>
            </wp:positionH>
            <wp:positionV relativeFrom="paragraph">
              <wp:posOffset>443460</wp:posOffset>
            </wp:positionV>
            <wp:extent cx="7096125" cy="3632200"/>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6">
                      <a:extLst/>
                    </a:blip>
                    <a:srcRect/>
                    <a:stretch>
                      <a:fillRect/>
                    </a:stretch>
                  </pic:blipFill>
                  <pic:spPr bwMode="auto">
                    <a:xfrm>
                      <a:off x="0" y="0"/>
                      <a:ext cx="7096125" cy="363220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81792" behindDoc="1" locked="0" layoutInCell="0" allowOverlap="1" wp14:anchorId="0E8E9CD4" wp14:editId="10231C41">
                <wp:simplePos x="0" y="0"/>
                <wp:positionH relativeFrom="column">
                  <wp:posOffset>0</wp:posOffset>
                </wp:positionH>
                <wp:positionV relativeFrom="paragraph">
                  <wp:posOffset>443230</wp:posOffset>
                </wp:positionV>
                <wp:extent cx="7096125" cy="0"/>
                <wp:effectExtent l="0" t="0" r="0" b="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D3AE8BB" id="Shape 288"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0,34.9pt" to="558.7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pkuw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zQpbZcFgk8q7&#10;JDtQntHHDlEPdhdygWyyz/7Jse8RY9VNMBvRz7BJBpPhWCGZitynq9xiSoSh867+0C6b95QwjL27&#10;a9/m5yroLnd9iOmTcIbkQ0+1slkM6OD4FNMMvUCyOzqt+FZpXYxw2D/oQI6Ajd+WdWa/gWlLRhzb&#10;pm1XhfomGF9y1GX9jcOohCOslenp6gqCbhDAP1qOeUKXQOn5jOVpexZu1iqrtnf8tAsXQbHVRYfz&#10;WOZZemmX278+z+YnAAAA//8DAFBLAwQUAAYACAAAACEAnPJnXt0AAAAHAQAADwAAAGRycy9kb3du&#10;cmV2LnhtbEyPwU7DMBBE70j8g7VI3KiTorYQ4lQBqUIcqNRQcXbjbZwSr9PYbsPf44oDHHdmNPM2&#10;X46mYyccXGtJQDpJgCHVVrXUCNh+rO4egDkvScnOEgr4RgfL4voql5myZ9rgqfINiyXkMilAe99n&#10;nLtao5FuYnuk6O3tYKSP59BwNchzLDcdnybJnBvZUlzQsscXjfVXFYyA4+fx/aDvX6fPVSj926pc&#10;z8I2CHF7M5ZPwDyO/i8MF/yIDkVk2tlAyrFOQHzEC5g/Rv6Lm6aLGbDdr8KLnP/nL34AAAD//wMA&#10;UEsBAi0AFAAGAAgAAAAhALaDOJL+AAAA4QEAABMAAAAAAAAAAAAAAAAAAAAAAFtDb250ZW50X1R5&#10;cGVzXS54bWxQSwECLQAUAAYACAAAACEAOP0h/9YAAACUAQAACwAAAAAAAAAAAAAAAAAvAQAAX3Jl&#10;bHMvLnJlbHNQSwECLQAUAAYACAAAACEAbnzKZLsBAACEAwAADgAAAAAAAAAAAAAAAAAuAgAAZHJz&#10;L2Uyb0RvYy54bWxQSwECLQAUAAYACAAAACEAnPJnXt0AAAAHAQAADwAAAAAAAAAAAAAAAAAVBAAA&#10;ZHJzL2Rvd25yZXYueG1sUEsFBgAAAAAEAAQA8wAAAB8FAAAAAA==&#10;" o:allowincell="f" filled="t" strokeweight=".35189mm">
                <v:stroke joinstyle="miter"/>
                <o:lock v:ext="edit" shapetype="f"/>
              </v:line>
            </w:pict>
          </mc:Fallback>
        </mc:AlternateContent>
      </w:r>
    </w:p>
    <w:p w:rsidR="00971F50" w:rsidRDefault="00971F50" w:rsidP="00971F50">
      <w:pPr>
        <w:spacing w:line="192" w:lineRule="exact"/>
        <w:rPr>
          <w:sz w:val="20"/>
          <w:szCs w:val="20"/>
        </w:rPr>
      </w:pPr>
    </w:p>
    <w:p w:rsidR="00971F50" w:rsidRDefault="00971F50" w:rsidP="00971F50">
      <w:pPr>
        <w:rPr>
          <w:sz w:val="20"/>
          <w:szCs w:val="20"/>
        </w:rPr>
      </w:pPr>
      <w:r>
        <w:rPr>
          <w:rFonts w:ascii="Arial" w:eastAsia="Arial" w:hAnsi="Arial" w:cs="Arial"/>
          <w:sz w:val="50"/>
          <w:szCs w:val="50"/>
        </w:rPr>
        <w:t>конфигурация</w:t>
      </w:r>
    </w:p>
    <w:p w:rsidR="00971F50" w:rsidRDefault="00971F50" w:rsidP="00971F50">
      <w:pPr>
        <w:spacing w:line="313" w:lineRule="exact"/>
        <w:rPr>
          <w:sz w:val="20"/>
          <w:szCs w:val="20"/>
        </w:rPr>
      </w:pPr>
    </w:p>
    <w:p w:rsidR="00971F50" w:rsidRDefault="00971F50" w:rsidP="00971F50">
      <w:pPr>
        <w:rPr>
          <w:sz w:val="20"/>
          <w:szCs w:val="20"/>
        </w:rPr>
      </w:pPr>
      <w:r>
        <w:rPr>
          <w:rFonts w:ascii="Arial" w:eastAsia="Arial" w:hAnsi="Arial" w:cs="Arial"/>
          <w:sz w:val="40"/>
          <w:szCs w:val="40"/>
        </w:rPr>
        <w:t>конфигурация</w:t>
      </w:r>
    </w:p>
    <w:p w:rsidR="00971F50" w:rsidRDefault="00971F50" w:rsidP="00971F50">
      <w:pPr>
        <w:spacing w:line="120" w:lineRule="exact"/>
        <w:rPr>
          <w:sz w:val="20"/>
          <w:szCs w:val="20"/>
        </w:rPr>
      </w:pPr>
    </w:p>
    <w:p w:rsidR="00971F50" w:rsidRDefault="00971F50" w:rsidP="00971F50">
      <w:pPr>
        <w:rPr>
          <w:sz w:val="20"/>
          <w:szCs w:val="20"/>
        </w:rPr>
      </w:pPr>
      <w:r>
        <w:rPr>
          <w:rFonts w:ascii="Arial" w:eastAsia="Arial" w:hAnsi="Arial" w:cs="Arial"/>
          <w:sz w:val="20"/>
          <w:szCs w:val="20"/>
        </w:rPr>
        <w:t>Категории «Конфигурация» предоставляет доступ ко всем таблицам и параметров, которые являются специфическими для настройки Preactor.</w:t>
      </w:r>
    </w:p>
    <w:p w:rsidR="00971F50" w:rsidRDefault="00971F50" w:rsidP="00971F50">
      <w:pPr>
        <w:spacing w:line="165" w:lineRule="exact"/>
        <w:rPr>
          <w:sz w:val="20"/>
          <w:szCs w:val="20"/>
        </w:rPr>
      </w:pPr>
    </w:p>
    <w:p w:rsidR="00971F50" w:rsidRDefault="00971F50" w:rsidP="00971F50">
      <w:pPr>
        <w:rPr>
          <w:sz w:val="20"/>
          <w:szCs w:val="20"/>
        </w:rPr>
      </w:pPr>
      <w:r>
        <w:rPr>
          <w:rFonts w:ascii="Arial" w:eastAsia="Arial" w:hAnsi="Arial" w:cs="Arial"/>
          <w:sz w:val="40"/>
          <w:szCs w:val="40"/>
        </w:rPr>
        <w:t>AS Меню настройки рабочего стола</w:t>
      </w:r>
    </w:p>
    <w:p w:rsidR="00971F50" w:rsidRDefault="00971F50" w:rsidP="00971F50">
      <w:pPr>
        <w:spacing w:line="120" w:lineRule="exact"/>
        <w:rPr>
          <w:sz w:val="20"/>
          <w:szCs w:val="20"/>
        </w:rPr>
      </w:pPr>
    </w:p>
    <w:p w:rsidR="00971F50" w:rsidRDefault="00971F50" w:rsidP="00971F50">
      <w:pPr>
        <w:rPr>
          <w:rFonts w:ascii="Arial" w:eastAsia="Arial" w:hAnsi="Arial" w:cs="Arial"/>
          <w:sz w:val="20"/>
          <w:szCs w:val="20"/>
        </w:rPr>
      </w:pPr>
    </w:p>
    <w:p w:rsidR="00971F50" w:rsidRPr="001B3CB1" w:rsidRDefault="00971F50" w:rsidP="00971F50">
      <w:pPr>
        <w:rPr>
          <w:rFonts w:ascii="Arial" w:eastAsia="Arial" w:hAnsi="Arial" w:cs="Arial"/>
          <w:sz w:val="20"/>
          <w:szCs w:val="20"/>
        </w:rPr>
      </w:pPr>
      <w:r w:rsidRPr="001B3CB1">
        <w:rPr>
          <w:rFonts w:ascii="Arial" w:eastAsia="Arial" w:hAnsi="Arial" w:cs="Arial"/>
          <w:sz w:val="20"/>
          <w:szCs w:val="20"/>
        </w:rPr>
        <w:t>Категория "конфигурация" предоставляет доступ к настройкам конфигурации секвенсора.</w:t>
      </w:r>
    </w:p>
    <w:p w:rsidR="00971F50" w:rsidRDefault="00971F50" w:rsidP="00971F50">
      <w:pPr>
        <w:rPr>
          <w:rFonts w:ascii="Arial" w:eastAsia="Arial" w:hAnsi="Arial" w:cs="Arial"/>
          <w:sz w:val="20"/>
          <w:szCs w:val="20"/>
        </w:rPr>
      </w:pPr>
      <w:r w:rsidRPr="001B3CB1">
        <w:rPr>
          <w:rFonts w:ascii="Arial" w:eastAsia="Arial" w:hAnsi="Arial" w:cs="Arial"/>
          <w:sz w:val="20"/>
          <w:szCs w:val="20"/>
        </w:rPr>
        <w:t>Параметры конфигурации секвенсора управляют различными параметрами отображения и смещения. В частности, они определяют, где начинается и заканчивается Горизонт секвенсора, визуальное отображение начальной и конечной границ обзора секвенсора, наличие большого пальца операции секвенсора, позволяющего легко перетаскивать операции в секвенсоре и смещения для самого раннего начала по умолчанию, даты выполнения и позиции Терминатора.</w:t>
      </w:r>
    </w:p>
    <w:p w:rsidR="00971F50" w:rsidRDefault="00971F50" w:rsidP="00971F50">
      <w:pPr>
        <w:spacing w:line="142" w:lineRule="exact"/>
        <w:rPr>
          <w:sz w:val="20"/>
          <w:szCs w:val="20"/>
        </w:rPr>
      </w:pPr>
    </w:p>
    <w:p w:rsidR="00971F50" w:rsidRDefault="00971F50" w:rsidP="00971F50">
      <w:pPr>
        <w:spacing w:line="277" w:lineRule="auto"/>
        <w:ind w:right="260"/>
        <w:rPr>
          <w:sz w:val="20"/>
          <w:szCs w:val="20"/>
        </w:rPr>
      </w:pPr>
      <w:r>
        <w:rPr>
          <w:rFonts w:ascii="Arial" w:eastAsia="Arial" w:hAnsi="Arial" w:cs="Arial"/>
          <w:sz w:val="20"/>
          <w:szCs w:val="20"/>
        </w:rPr>
        <w:t>В сценарии по умолчанию событий, которые работают от кнопок в меню Передачи данных также указаны здесь, выбирая опцию из выпадающего списка.</w:t>
      </w:r>
    </w:p>
    <w:p w:rsidR="00971F50" w:rsidRDefault="00971F50" w:rsidP="00971F50">
      <w:pPr>
        <w:spacing w:line="140" w:lineRule="exact"/>
        <w:rPr>
          <w:sz w:val="20"/>
          <w:szCs w:val="20"/>
        </w:rPr>
      </w:pPr>
    </w:p>
    <w:p w:rsidR="00971F50" w:rsidRDefault="00971F50" w:rsidP="00971F50">
      <w:pPr>
        <w:spacing w:line="20" w:lineRule="exact"/>
        <w:rPr>
          <w:rFonts w:ascii="Arial" w:eastAsia="Arial" w:hAnsi="Arial" w:cs="Arial"/>
          <w:sz w:val="20"/>
          <w:szCs w:val="20"/>
        </w:rPr>
      </w:pP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83840" behindDoc="1" locked="0" layoutInCell="0" allowOverlap="1" wp14:anchorId="2DFFA12D" wp14:editId="42D6F5FB">
                <wp:simplePos x="0" y="0"/>
                <wp:positionH relativeFrom="column">
                  <wp:posOffset>0</wp:posOffset>
                </wp:positionH>
                <wp:positionV relativeFrom="paragraph">
                  <wp:posOffset>368300</wp:posOffset>
                </wp:positionV>
                <wp:extent cx="4686300" cy="0"/>
                <wp:effectExtent l="0" t="0" r="0" b="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8630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4511F94" id="Shape 290"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0,29pt" to="369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nhuwEAAIMDAAAOAAAAZHJzL2Uyb0RvYy54bWysU8tu2zAQvBfoPxC811KcxHUEyzkkdS9B&#10;ayDtB6xJyiLKF7isZf99l5TtxG1PQXggtLvD2Z0htbjfW8N2KqL2ruVXk5oz5YSX2m1b/vPH6tOc&#10;M0zgJBjvVMsPCvn98uOHxRAaNfW9N1JFRiQOmyG0vE8pNFWFolcWcOKDclTsfLSQKIzbSkYYiN2a&#10;alrXs2rwUYbohUKk7ONY5MvC33VKpO9dhyox03KaLZU9ln2T92q5gGYbIfRaHMeAN0xhQTtqeqZ6&#10;hATsd9T/UFktokffpYnwtvJdp4UqGkjNVf2XmucegipayBwMZ5vw/WjFt906Mi1bPr0jfxxYuqTS&#10;l+UE2TMEbAj14NYxCxR79xyevPiFVKsuijnAMML2XbQZTgrZvth9ONut9okJSt7M5rPrmroKqt18&#10;nl3ndhU0p7MhYvqqvGX5o+VGu2wGNLB7wjRCT5CcRm+0XGljShC3mwcT2Q7o4ldlHdkvYMaxoeV3&#10;t9PbwnxRw9cUdVn/o7A60Qs22rZ8fgZB0yuQX5ykMaFJoM34TeqMO/o2WpVN23h5WMeTn3TTxYbj&#10;q8xP6XVcTr/8O8s/AAAA//8DAFBLAwQUAAYACAAAACEA6WFGqNsAAAAGAQAADwAAAGRycy9kb3du&#10;cmV2LnhtbEyPT0/CQBDF7yR8h82YeIOtGpXUboma9KSRUOTAbekObaU7W3YXqN/eIR70NH/e5L3f&#10;ZPPBduKEPrSOFNxMExBIlTMt1Qo+V8VkBiJETUZ3jlDBNwaY5+NRplPjzrTEUxlrwSYUUq2gibFP&#10;pQxVg1aHqeuRWNs5b3Xk0dfSeH1mc9vJ2yR5kFa3xAmN7vG1wWpfHq2CHX6s34LHw/th8bIpysWX&#10;rYuVUtdXw/MTiIhD/DuGCz6jQ85MW3ckE0SngB+JCu5nXFl9vLs029+FzDP5Hz//AQAA//8DAFBL&#10;AQItABQABgAIAAAAIQC2gziS/gAAAOEBAAATAAAAAAAAAAAAAAAAAAAAAABbQ29udGVudF9UeXBl&#10;c10ueG1sUEsBAi0AFAAGAAgAAAAhADj9If/WAAAAlAEAAAsAAAAAAAAAAAAAAAAALwEAAF9yZWxz&#10;Ly5yZWxzUEsBAi0AFAAGAAgAAAAhAA1leeG7AQAAgwMAAA4AAAAAAAAAAAAAAAAALgIAAGRycy9l&#10;Mm9Eb2MueG1sUEsBAi0AFAAGAAgAAAAhAOlhRqjbAAAABgEAAA8AAAAAAAAAAAAAAAAAFQQAAGRy&#10;cy9kb3ducmV2LnhtbFBLBQYAAAAABAAEAPMAAAAdBQAAAAA=&#10;" o:allowincell="f" filled="t">
                <v:stroke joinstyle="miter"/>
                <o:lock v:ext="edit" shapetype="f"/>
              </v:line>
            </w:pict>
          </mc:Fallback>
        </mc:AlternateContent>
      </w:r>
    </w:p>
    <w:p w:rsidR="00971F50" w:rsidRPr="001B3CB1" w:rsidRDefault="00971F50" w:rsidP="00971F50">
      <w:pPr>
        <w:spacing w:line="360" w:lineRule="auto"/>
        <w:rPr>
          <w:sz w:val="20"/>
          <w:szCs w:val="20"/>
        </w:rPr>
      </w:pPr>
      <w:r w:rsidRPr="001B3CB1">
        <w:rPr>
          <w:sz w:val="20"/>
          <w:szCs w:val="20"/>
        </w:rPr>
        <w:t>Сценарии событий по умолчанию, которые запускаются с помощью кнопок в меню передача данных, также указываются здесь путем выбора параметров из раскрывающихся списков.</w:t>
      </w:r>
    </w:p>
    <w:p w:rsidR="00971F50" w:rsidRDefault="00971F50" w:rsidP="00971F50">
      <w:pPr>
        <w:spacing w:line="360" w:lineRule="auto"/>
        <w:rPr>
          <w:sz w:val="20"/>
          <w:szCs w:val="20"/>
        </w:rPr>
      </w:pPr>
      <w:r w:rsidRPr="001B3CB1">
        <w:rPr>
          <w:sz w:val="20"/>
          <w:szCs w:val="20"/>
        </w:rPr>
        <w:t xml:space="preserve">Эти сценарии мероприятия: </w:t>
      </w:r>
    </w:p>
    <w:p w:rsidR="00971F50" w:rsidRDefault="00971F50" w:rsidP="00971F50">
      <w:pPr>
        <w:spacing w:line="360" w:lineRule="auto"/>
        <w:rPr>
          <w:sz w:val="20"/>
          <w:szCs w:val="20"/>
        </w:rPr>
      </w:pPr>
      <w:r w:rsidRPr="001B3CB1">
        <w:rPr>
          <w:sz w:val="20"/>
          <w:szCs w:val="20"/>
        </w:rPr>
        <w:t xml:space="preserve">порядок </w:t>
      </w:r>
      <w:r>
        <w:rPr>
          <w:sz w:val="20"/>
          <w:szCs w:val="20"/>
        </w:rPr>
        <w:t>импорта</w:t>
      </w:r>
      <w:r w:rsidRPr="001B3CB1">
        <w:rPr>
          <w:sz w:val="20"/>
          <w:szCs w:val="20"/>
        </w:rPr>
        <w:t xml:space="preserve"> 1 </w:t>
      </w:r>
    </w:p>
    <w:p w:rsidR="00971F50" w:rsidRDefault="00971F50" w:rsidP="00971F50">
      <w:pPr>
        <w:spacing w:line="360" w:lineRule="auto"/>
        <w:rPr>
          <w:sz w:val="20"/>
          <w:szCs w:val="20"/>
        </w:rPr>
      </w:pPr>
      <w:r>
        <w:rPr>
          <w:sz w:val="20"/>
          <w:szCs w:val="20"/>
        </w:rPr>
        <w:t>импорт товара 2</w:t>
      </w:r>
    </w:p>
    <w:p w:rsidR="00971F50" w:rsidRDefault="00971F50" w:rsidP="00971F50">
      <w:pPr>
        <w:spacing w:line="360" w:lineRule="auto"/>
        <w:rPr>
          <w:sz w:val="20"/>
          <w:szCs w:val="20"/>
        </w:rPr>
      </w:pPr>
      <w:r w:rsidRPr="001B3CB1">
        <w:rPr>
          <w:sz w:val="20"/>
          <w:szCs w:val="20"/>
        </w:rPr>
        <w:t>порядка экспорта 3</w:t>
      </w:r>
    </w:p>
    <w:p w:rsidR="00971F50" w:rsidRDefault="00971F50" w:rsidP="00971F50">
      <w:pPr>
        <w:spacing w:line="200" w:lineRule="exact"/>
        <w:rPr>
          <w:sz w:val="20"/>
          <w:szCs w:val="20"/>
        </w:rPr>
      </w:pPr>
    </w:p>
    <w:p w:rsidR="00971F50" w:rsidRPr="001B3CB1" w:rsidRDefault="00971F50" w:rsidP="00971F50">
      <w:pPr>
        <w:spacing w:line="224" w:lineRule="exact"/>
      </w:pPr>
    </w:p>
    <w:p w:rsidR="00971F50" w:rsidRPr="001B3CB1" w:rsidRDefault="00971F50" w:rsidP="00971F50">
      <w:r w:rsidRPr="001B3CB1">
        <w:rPr>
          <w:rFonts w:ascii="Arial" w:eastAsia="Arial" w:hAnsi="Arial" w:cs="Arial"/>
          <w:vertAlign w:val="superscript"/>
        </w:rPr>
        <w:t>1</w:t>
      </w:r>
      <w:r w:rsidRPr="001B3CB1">
        <w:rPr>
          <w:rFonts w:ascii="Arial" w:eastAsia="Arial" w:hAnsi="Arial" w:cs="Arial"/>
        </w:rPr>
        <w:t>Сценарий событий PESP, который работает при импорте заказов с помощью нажимной кнопки «Импортировать Заказы» в меню передачи данных.</w:t>
      </w:r>
    </w:p>
    <w:p w:rsidR="00971F50" w:rsidRPr="001B3CB1" w:rsidRDefault="00971F50" w:rsidP="00971F50">
      <w:r w:rsidRPr="001B3CB1">
        <w:rPr>
          <w:rFonts w:ascii="Arial" w:eastAsia="Arial" w:hAnsi="Arial" w:cs="Arial"/>
          <w:vertAlign w:val="superscript"/>
        </w:rPr>
        <w:t>2</w:t>
      </w:r>
      <w:r w:rsidRPr="001B3CB1">
        <w:rPr>
          <w:rFonts w:ascii="Arial" w:eastAsia="Arial" w:hAnsi="Arial" w:cs="Arial"/>
        </w:rPr>
        <w:t>Сценарий событий PESP, который работает при импорте продукции с помощью нажимной кнопки «импортной продукции» в меню передачи данных.</w:t>
      </w:r>
    </w:p>
    <w:p w:rsidR="00971F50" w:rsidRPr="00CC57EA" w:rsidRDefault="00971F50" w:rsidP="00971F50">
      <w:pPr>
        <w:sectPr w:rsidR="00971F50" w:rsidRPr="00CC57EA">
          <w:pgSz w:w="11900" w:h="16838"/>
          <w:pgMar w:top="837" w:right="366" w:bottom="63" w:left="360" w:header="0" w:footer="0" w:gutter="0"/>
          <w:cols w:space="720" w:equalWidth="0">
            <w:col w:w="11180"/>
          </w:cols>
        </w:sectPr>
      </w:pPr>
      <w:r w:rsidRPr="001B3CB1">
        <w:rPr>
          <w:rFonts w:ascii="Arial" w:eastAsia="Arial" w:hAnsi="Arial" w:cs="Arial"/>
          <w:vertAlign w:val="superscript"/>
        </w:rPr>
        <w:t>3</w:t>
      </w:r>
      <w:r w:rsidRPr="001B3CB1">
        <w:rPr>
          <w:rFonts w:ascii="Arial" w:eastAsia="Arial" w:hAnsi="Arial" w:cs="Arial"/>
        </w:rPr>
        <w:t>Сценарий событий PESP, который работает при экспорте заказов с помощью нажимной кнопки 'экспортных заказов.</w:t>
      </w: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Pr="00971F50" w:rsidRDefault="00971F50" w:rsidP="00971F50">
      <w:pPr>
        <w:spacing w:line="21" w:lineRule="exact"/>
        <w:rPr>
          <w:sz w:val="20"/>
          <w:szCs w:val="20"/>
        </w:rPr>
      </w:pPr>
      <w:bookmarkStart w:id="9" w:name="page55"/>
      <w:bookmarkEnd w:id="9"/>
    </w:p>
    <w:p w:rsidR="00971F50" w:rsidRDefault="00971F50" w:rsidP="00971F50">
      <w:pPr>
        <w:rPr>
          <w:sz w:val="20"/>
          <w:szCs w:val="20"/>
        </w:rPr>
      </w:pPr>
      <w:r>
        <w:rPr>
          <w:rFonts w:ascii="Arial" w:eastAsia="Arial" w:hAnsi="Arial" w:cs="Arial"/>
          <w:sz w:val="40"/>
          <w:szCs w:val="40"/>
        </w:rPr>
        <w:t>Настройка меню, панели инструментов и комбинации клавиш</w:t>
      </w:r>
    </w:p>
    <w:p w:rsidR="00971F50" w:rsidRDefault="00971F50" w:rsidP="00971F50">
      <w:pPr>
        <w:spacing w:line="98" w:lineRule="exact"/>
        <w:rPr>
          <w:sz w:val="20"/>
          <w:szCs w:val="20"/>
        </w:rPr>
      </w:pPr>
    </w:p>
    <w:p w:rsidR="00971F50" w:rsidRDefault="00971F50" w:rsidP="00971F50">
      <w:pPr>
        <w:rPr>
          <w:sz w:val="20"/>
          <w:szCs w:val="20"/>
        </w:rPr>
      </w:pPr>
      <w:r>
        <w:rPr>
          <w:rFonts w:ascii="Arial" w:eastAsia="Arial" w:hAnsi="Arial" w:cs="Arial"/>
          <w:sz w:val="30"/>
          <w:szCs w:val="30"/>
        </w:rPr>
        <w:t>Вступление</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Структура меню и опци</w:t>
      </w:r>
      <w:r w:rsidRPr="00D42FAC">
        <w:rPr>
          <w:rFonts w:ascii="Arial" w:eastAsia="Arial" w:hAnsi="Arial" w:cs="Arial"/>
          <w:sz w:val="20"/>
          <w:szCs w:val="20"/>
        </w:rPr>
        <w:t>и</w:t>
      </w:r>
      <w:r>
        <w:rPr>
          <w:rFonts w:ascii="Arial" w:eastAsia="Arial" w:hAnsi="Arial" w:cs="Arial"/>
          <w:sz w:val="20"/>
          <w:szCs w:val="20"/>
        </w:rPr>
        <w:t>, расположение панелей инструментов и опции, а также сочетание клавиш.</w:t>
      </w:r>
    </w:p>
    <w:p w:rsidR="00971F50" w:rsidRDefault="00971F50" w:rsidP="00971F50">
      <w:pPr>
        <w:spacing w:line="175" w:lineRule="exact"/>
        <w:rPr>
          <w:sz w:val="20"/>
          <w:szCs w:val="20"/>
        </w:rPr>
      </w:pPr>
    </w:p>
    <w:p w:rsidR="00971F50" w:rsidRDefault="00971F50" w:rsidP="00971F50">
      <w:pPr>
        <w:rPr>
          <w:sz w:val="20"/>
          <w:szCs w:val="20"/>
        </w:rPr>
      </w:pPr>
      <w:r>
        <w:rPr>
          <w:rFonts w:ascii="Arial" w:eastAsia="Arial" w:hAnsi="Arial" w:cs="Arial"/>
          <w:sz w:val="20"/>
          <w:szCs w:val="20"/>
        </w:rPr>
        <w:t>Доступ к функциям конфигурации для этих элементов достигается с помощью нажатия правой кнопки мыши в области панели инструментов.</w:t>
      </w:r>
    </w:p>
    <w:p w:rsidR="00971F50" w:rsidRDefault="00971F50" w:rsidP="00971F50">
      <w:pPr>
        <w:spacing w:line="40" w:lineRule="exact"/>
        <w:rPr>
          <w:sz w:val="20"/>
          <w:szCs w:val="20"/>
        </w:rPr>
      </w:pPr>
    </w:p>
    <w:p w:rsidR="00971F50" w:rsidRDefault="00971F50" w:rsidP="00971F50">
      <w:pPr>
        <w:rPr>
          <w:sz w:val="20"/>
          <w:szCs w:val="20"/>
        </w:rPr>
      </w:pPr>
      <w:r>
        <w:rPr>
          <w:rFonts w:ascii="Arial" w:eastAsia="Arial" w:hAnsi="Arial" w:cs="Arial"/>
          <w:sz w:val="20"/>
          <w:szCs w:val="20"/>
        </w:rPr>
        <w:t xml:space="preserve">Это приводит к всплывающим меню, данный пример для </w:t>
      </w:r>
      <w:proofErr w:type="spellStart"/>
      <w:r>
        <w:rPr>
          <w:rFonts w:ascii="Arial" w:eastAsia="Arial" w:hAnsi="Arial" w:cs="Arial"/>
          <w:sz w:val="20"/>
          <w:szCs w:val="20"/>
        </w:rPr>
        <w:t>секвенсера</w:t>
      </w:r>
      <w:proofErr w:type="spellEnd"/>
      <w:r>
        <w:rPr>
          <w:rFonts w:ascii="Arial" w:eastAsia="Arial" w:hAnsi="Arial" w:cs="Arial"/>
          <w:sz w:val="20"/>
          <w:szCs w:val="20"/>
        </w:rPr>
        <w:t>:</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84864" behindDoc="1" locked="0" layoutInCell="0" allowOverlap="1" wp14:anchorId="4BA769F9" wp14:editId="7099580F">
            <wp:simplePos x="0" y="0"/>
            <wp:positionH relativeFrom="column">
              <wp:posOffset>0</wp:posOffset>
            </wp:positionH>
            <wp:positionV relativeFrom="paragraph">
              <wp:posOffset>15067</wp:posOffset>
            </wp:positionV>
            <wp:extent cx="1316182" cy="1386378"/>
            <wp:effectExtent l="0" t="0" r="0" b="444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7">
                      <a:extLst/>
                    </a:blip>
                    <a:srcRect/>
                    <a:stretch>
                      <a:fillRect/>
                    </a:stretch>
                  </pic:blipFill>
                  <pic:spPr bwMode="auto">
                    <a:xfrm>
                      <a:off x="0" y="0"/>
                      <a:ext cx="1322481" cy="1393013"/>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30" w:lineRule="exact"/>
        <w:rPr>
          <w:sz w:val="20"/>
          <w:szCs w:val="20"/>
        </w:rPr>
      </w:pPr>
    </w:p>
    <w:p w:rsidR="00971F50" w:rsidRDefault="00971F50" w:rsidP="00971F50">
      <w:pPr>
        <w:rPr>
          <w:sz w:val="20"/>
          <w:szCs w:val="20"/>
        </w:rPr>
      </w:pPr>
      <w:r>
        <w:rPr>
          <w:rFonts w:ascii="Arial" w:eastAsia="Arial" w:hAnsi="Arial" w:cs="Arial"/>
          <w:sz w:val="20"/>
          <w:szCs w:val="20"/>
        </w:rPr>
        <w:t>Это меню обеспечивает быстрый способ включения / выключения панелей инструментов, а также для фиксации их на месте.</w:t>
      </w:r>
    </w:p>
    <w:p w:rsidR="00971F50" w:rsidRDefault="00971F50" w:rsidP="00971F50">
      <w:pPr>
        <w:spacing w:line="179" w:lineRule="exact"/>
        <w:rPr>
          <w:sz w:val="20"/>
          <w:szCs w:val="20"/>
        </w:rPr>
      </w:pPr>
    </w:p>
    <w:p w:rsidR="00971F50" w:rsidRDefault="00971F50" w:rsidP="00971F50">
      <w:pPr>
        <w:spacing w:line="277" w:lineRule="auto"/>
        <w:ind w:right="440"/>
        <w:rPr>
          <w:rFonts w:ascii="Arial" w:eastAsia="Arial" w:hAnsi="Arial" w:cs="Arial"/>
          <w:sz w:val="20"/>
          <w:szCs w:val="20"/>
        </w:rPr>
      </w:pPr>
      <w:r>
        <w:rPr>
          <w:rFonts w:ascii="Arial" w:eastAsia="Arial" w:hAnsi="Arial" w:cs="Arial"/>
          <w:sz w:val="20"/>
          <w:szCs w:val="20"/>
        </w:rPr>
        <w:t>Опция Настройки этого меню и панель инструментов всплывающего окна предоставляет пользователю возможность настраивать меню, панели инструментов и горячие клавиши клавиатуры.</w:t>
      </w:r>
    </w:p>
    <w:p w:rsidR="00971F50" w:rsidRDefault="00971F50" w:rsidP="00971F50">
      <w:pPr>
        <w:spacing w:line="277" w:lineRule="auto"/>
        <w:ind w:right="440"/>
        <w:rPr>
          <w:sz w:val="20"/>
          <w:szCs w:val="20"/>
        </w:rPr>
      </w:pP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lastRenderedPageBreak/>
        <w:drawing>
          <wp:anchor distT="0" distB="0" distL="114300" distR="114300" simplePos="0" relativeHeight="251685888" behindDoc="1" locked="0" layoutInCell="0" allowOverlap="1" wp14:anchorId="45D43926" wp14:editId="79A150D3">
            <wp:simplePos x="0" y="0"/>
            <wp:positionH relativeFrom="column">
              <wp:posOffset>0</wp:posOffset>
            </wp:positionH>
            <wp:positionV relativeFrom="paragraph">
              <wp:posOffset>73949</wp:posOffset>
            </wp:positionV>
            <wp:extent cx="3085434" cy="3027218"/>
            <wp:effectExtent l="0" t="0" r="1270" b="190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8">
                      <a:extLst/>
                    </a:blip>
                    <a:srcRect/>
                    <a:stretch>
                      <a:fillRect/>
                    </a:stretch>
                  </pic:blipFill>
                  <pic:spPr bwMode="auto">
                    <a:xfrm>
                      <a:off x="0" y="0"/>
                      <a:ext cx="3088933" cy="3030651"/>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57" w:lineRule="exact"/>
        <w:rPr>
          <w:sz w:val="20"/>
          <w:szCs w:val="20"/>
        </w:rPr>
      </w:pPr>
    </w:p>
    <w:p w:rsidR="00971F50" w:rsidRDefault="00971F50" w:rsidP="00971F50">
      <w:pPr>
        <w:rPr>
          <w:sz w:val="20"/>
          <w:szCs w:val="20"/>
        </w:rPr>
      </w:pPr>
      <w:r>
        <w:rPr>
          <w:rFonts w:ascii="Arial" w:eastAsia="Arial" w:hAnsi="Arial" w:cs="Arial"/>
          <w:sz w:val="30"/>
          <w:szCs w:val="30"/>
        </w:rPr>
        <w:t>Меню и панели инструментов Вид</w:t>
      </w:r>
    </w:p>
    <w:p w:rsidR="00971F50" w:rsidRDefault="00971F50" w:rsidP="00971F50">
      <w:pPr>
        <w:spacing w:line="115" w:lineRule="exact"/>
        <w:rPr>
          <w:sz w:val="20"/>
          <w:szCs w:val="20"/>
        </w:rPr>
      </w:pPr>
    </w:p>
    <w:p w:rsidR="00971F50" w:rsidRDefault="00971F50" w:rsidP="00971F50">
      <w:pPr>
        <w:spacing w:line="278" w:lineRule="auto"/>
        <w:ind w:right="340"/>
        <w:rPr>
          <w:sz w:val="20"/>
          <w:szCs w:val="20"/>
        </w:rPr>
      </w:pPr>
      <w:r>
        <w:rPr>
          <w:rFonts w:ascii="Arial" w:eastAsia="Arial" w:hAnsi="Arial" w:cs="Arial"/>
          <w:sz w:val="20"/>
          <w:szCs w:val="20"/>
        </w:rPr>
        <w:t>На вкладке Параметры диалогового окна Настройка</w:t>
      </w:r>
      <w:proofErr w:type="gramStart"/>
      <w:r>
        <w:rPr>
          <w:rFonts w:ascii="Arial" w:eastAsia="Arial" w:hAnsi="Arial" w:cs="Arial"/>
          <w:sz w:val="20"/>
          <w:szCs w:val="20"/>
        </w:rPr>
        <w:t xml:space="preserve"> :,</w:t>
      </w:r>
      <w:proofErr w:type="gramEnd"/>
      <w:r>
        <w:rPr>
          <w:rFonts w:ascii="Arial" w:eastAsia="Arial" w:hAnsi="Arial" w:cs="Arial"/>
          <w:sz w:val="20"/>
          <w:szCs w:val="20"/>
        </w:rPr>
        <w:t xml:space="preserve"> пользователь может изменить количество элементов, которые определяют, как представлены панели инструментов и меню</w:t>
      </w: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spacing w:line="20" w:lineRule="exact"/>
        <w:rPr>
          <w:sz w:val="20"/>
          <w:szCs w:val="20"/>
        </w:rPr>
      </w:pPr>
      <w:bookmarkStart w:id="10" w:name="page56"/>
      <w:bookmarkEnd w:id="10"/>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86912" behindDoc="1" locked="0" layoutInCell="0" allowOverlap="1" wp14:anchorId="3CA6AFAE" wp14:editId="61AE77F5">
            <wp:simplePos x="0" y="0"/>
            <wp:positionH relativeFrom="column">
              <wp:posOffset>-1</wp:posOffset>
            </wp:positionH>
            <wp:positionV relativeFrom="paragraph">
              <wp:posOffset>54437</wp:posOffset>
            </wp:positionV>
            <wp:extent cx="3435927" cy="3371098"/>
            <wp:effectExtent l="0" t="0" r="0" b="127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9">
                      <a:extLst/>
                    </a:blip>
                    <a:srcRect/>
                    <a:stretch>
                      <a:fillRect/>
                    </a:stretch>
                  </pic:blipFill>
                  <pic:spPr bwMode="auto">
                    <a:xfrm>
                      <a:off x="0" y="0"/>
                      <a:ext cx="3440191" cy="3375281"/>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360" w:lineRule="exact"/>
        <w:rPr>
          <w:sz w:val="20"/>
          <w:szCs w:val="20"/>
        </w:rPr>
      </w:pPr>
    </w:p>
    <w:p w:rsidR="00971F50" w:rsidRDefault="00971F50" w:rsidP="00971F50">
      <w:pPr>
        <w:rPr>
          <w:sz w:val="20"/>
          <w:szCs w:val="20"/>
        </w:rPr>
      </w:pPr>
      <w:r>
        <w:rPr>
          <w:rFonts w:ascii="Arial" w:eastAsia="Arial" w:hAnsi="Arial" w:cs="Arial"/>
          <w:sz w:val="40"/>
          <w:szCs w:val="40"/>
        </w:rPr>
        <w:t>Настройка панелей инструментов</w:t>
      </w:r>
    </w:p>
    <w:p w:rsidR="00971F50" w:rsidRDefault="00971F50" w:rsidP="00971F50">
      <w:pPr>
        <w:rPr>
          <w:sz w:val="20"/>
          <w:szCs w:val="20"/>
        </w:rPr>
      </w:pPr>
    </w:p>
    <w:p w:rsidR="00971F50" w:rsidRDefault="00971F50" w:rsidP="00971F50">
      <w:pPr>
        <w:rPr>
          <w:rFonts w:ascii="Arial" w:eastAsia="Arial" w:hAnsi="Arial" w:cs="Arial"/>
          <w:sz w:val="20"/>
          <w:szCs w:val="20"/>
        </w:rPr>
      </w:pPr>
      <w:r w:rsidRPr="00D42FAC">
        <w:rPr>
          <w:rFonts w:ascii="Arial" w:eastAsia="Arial" w:hAnsi="Arial" w:cs="Arial"/>
          <w:sz w:val="20"/>
          <w:szCs w:val="20"/>
        </w:rPr>
        <w:t xml:space="preserve">Изменения в конфигурации панели инструментов можно выполнить несколькими способами. Подменю диалогового окна </w:t>
      </w:r>
      <w:r>
        <w:rPr>
          <w:rFonts w:ascii="Arial" w:eastAsia="Arial" w:hAnsi="Arial" w:cs="Arial"/>
          <w:sz w:val="20"/>
          <w:szCs w:val="20"/>
        </w:rPr>
        <w:t xml:space="preserve">- </w:t>
      </w:r>
      <w:r w:rsidRPr="00D42FAC">
        <w:rPr>
          <w:rFonts w:ascii="Arial" w:eastAsia="Arial" w:hAnsi="Arial" w:cs="Arial"/>
          <w:sz w:val="20"/>
          <w:szCs w:val="20"/>
        </w:rPr>
        <w:t>предоставляет один метод, но в следующих разделах описывается, как изменения могут быть сделаны с помощью фактических панелей инструментов.</w:t>
      </w:r>
    </w:p>
    <w:p w:rsidR="00971F50" w:rsidRDefault="00971F50" w:rsidP="00971F50">
      <w:pPr>
        <w:rPr>
          <w:sz w:val="20"/>
          <w:szCs w:val="20"/>
        </w:rPr>
      </w:pPr>
    </w:p>
    <w:p w:rsidR="00971F50" w:rsidRDefault="00971F50" w:rsidP="00971F50">
      <w:pPr>
        <w:rPr>
          <w:sz w:val="20"/>
          <w:szCs w:val="20"/>
        </w:rPr>
      </w:pPr>
      <w:r>
        <w:rPr>
          <w:rFonts w:ascii="Arial" w:eastAsia="Arial" w:hAnsi="Arial" w:cs="Arial"/>
          <w:b/>
          <w:bCs/>
          <w:sz w:val="25"/>
          <w:szCs w:val="25"/>
        </w:rPr>
        <w:t xml:space="preserve">Быстрая настройка панелей инструментов </w:t>
      </w:r>
      <w:proofErr w:type="spellStart"/>
      <w:r>
        <w:rPr>
          <w:rFonts w:ascii="Arial" w:eastAsia="Arial" w:hAnsi="Arial" w:cs="Arial"/>
          <w:b/>
          <w:bCs/>
          <w:sz w:val="25"/>
          <w:szCs w:val="25"/>
        </w:rPr>
        <w:t>On</w:t>
      </w:r>
      <w:proofErr w:type="spellEnd"/>
      <w:r>
        <w:rPr>
          <w:rFonts w:ascii="Arial" w:eastAsia="Arial" w:hAnsi="Arial" w:cs="Arial"/>
          <w:b/>
          <w:bCs/>
          <w:sz w:val="25"/>
          <w:szCs w:val="25"/>
        </w:rPr>
        <w:t xml:space="preserve"> / </w:t>
      </w:r>
      <w:proofErr w:type="spellStart"/>
      <w:r>
        <w:rPr>
          <w:rFonts w:ascii="Arial" w:eastAsia="Arial" w:hAnsi="Arial" w:cs="Arial"/>
          <w:b/>
          <w:bCs/>
          <w:sz w:val="25"/>
          <w:szCs w:val="25"/>
        </w:rPr>
        <w:t>Off</w:t>
      </w:r>
      <w:proofErr w:type="spellEnd"/>
      <w:r>
        <w:rPr>
          <w:rFonts w:ascii="Arial" w:eastAsia="Arial" w:hAnsi="Arial" w:cs="Arial"/>
          <w:b/>
          <w:bCs/>
          <w:sz w:val="25"/>
          <w:szCs w:val="25"/>
        </w:rPr>
        <w:t>, и блокираторы Панели инструментов</w:t>
      </w:r>
    </w:p>
    <w:p w:rsidR="00971F50" w:rsidRDefault="00971F50" w:rsidP="00971F50">
      <w:pPr>
        <w:spacing w:line="105" w:lineRule="exact"/>
        <w:rPr>
          <w:sz w:val="20"/>
          <w:szCs w:val="20"/>
        </w:rPr>
      </w:pPr>
    </w:p>
    <w:p w:rsidR="00971F50" w:rsidRDefault="00971F50" w:rsidP="00971F50">
      <w:pPr>
        <w:rPr>
          <w:sz w:val="20"/>
          <w:szCs w:val="20"/>
        </w:rPr>
      </w:pPr>
      <w:r>
        <w:rPr>
          <w:rFonts w:ascii="Arial" w:eastAsia="Arial" w:hAnsi="Arial" w:cs="Arial"/>
          <w:sz w:val="20"/>
          <w:szCs w:val="20"/>
        </w:rPr>
        <w:t>В результате быстрой настройки можно сделать, щелкнув правой кнопкой мыши в области панели инструментов. Это приводит к всплывающим меню.</w:t>
      </w:r>
    </w:p>
    <w:p w:rsidR="00971F50" w:rsidRDefault="00971F50" w:rsidP="00971F50">
      <w:pPr>
        <w:spacing w:line="190" w:lineRule="exact"/>
        <w:rPr>
          <w:sz w:val="20"/>
          <w:szCs w:val="20"/>
        </w:rPr>
      </w:pPr>
    </w:p>
    <w:p w:rsidR="00971F50" w:rsidRDefault="00971F50" w:rsidP="00971F50">
      <w:pPr>
        <w:numPr>
          <w:ilvl w:val="0"/>
          <w:numId w:val="25"/>
        </w:numPr>
        <w:tabs>
          <w:tab w:val="left" w:pos="600"/>
        </w:tabs>
        <w:ind w:left="600" w:hanging="225"/>
        <w:rPr>
          <w:rFonts w:ascii="Wingdings" w:eastAsia="Wingdings" w:hAnsi="Wingdings" w:cs="Wingdings"/>
          <w:sz w:val="10"/>
          <w:szCs w:val="10"/>
        </w:rPr>
      </w:pPr>
      <w:r>
        <w:rPr>
          <w:rFonts w:ascii="Arial" w:eastAsia="Arial" w:hAnsi="Arial" w:cs="Arial"/>
          <w:sz w:val="20"/>
          <w:szCs w:val="20"/>
        </w:rPr>
        <w:t>Проверьте эти панели инструментов и выберите необходимые</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25"/>
        </w:numPr>
        <w:tabs>
          <w:tab w:val="left" w:pos="600"/>
        </w:tabs>
        <w:ind w:left="600" w:hanging="225"/>
        <w:rPr>
          <w:rFonts w:ascii="Wingdings" w:eastAsia="Wingdings" w:hAnsi="Wingdings" w:cs="Wingdings"/>
          <w:sz w:val="10"/>
          <w:szCs w:val="10"/>
        </w:rPr>
      </w:pPr>
      <w:r>
        <w:rPr>
          <w:rFonts w:ascii="Arial" w:eastAsia="Arial" w:hAnsi="Arial" w:cs="Arial"/>
          <w:sz w:val="20"/>
          <w:szCs w:val="20"/>
        </w:rPr>
        <w:t>Если вы хотите, чтобы панели не перемещали из их текущей позиции, вы можете заблокировать их.</w:t>
      </w:r>
    </w:p>
    <w:p w:rsidR="00971F50" w:rsidRDefault="00971F50" w:rsidP="00971F50">
      <w:pPr>
        <w:spacing w:line="194" w:lineRule="exact"/>
        <w:rPr>
          <w:sz w:val="20"/>
          <w:szCs w:val="20"/>
        </w:rPr>
      </w:pPr>
    </w:p>
    <w:p w:rsidR="00971F50" w:rsidRDefault="00971F50" w:rsidP="00971F50">
      <w:pPr>
        <w:spacing w:line="277" w:lineRule="auto"/>
        <w:ind w:right="200"/>
        <w:rPr>
          <w:sz w:val="20"/>
          <w:szCs w:val="20"/>
        </w:rPr>
      </w:pPr>
      <w:r>
        <w:rPr>
          <w:rFonts w:ascii="Arial" w:eastAsia="Arial" w:hAnsi="Arial" w:cs="Arial"/>
          <w:sz w:val="20"/>
          <w:szCs w:val="20"/>
        </w:rPr>
        <w:t xml:space="preserve">Ниже вы можете увидеть на панели инструментов </w:t>
      </w:r>
      <w:r>
        <w:rPr>
          <w:rFonts w:ascii="Arial" w:eastAsia="Arial" w:hAnsi="Arial" w:cs="Arial"/>
          <w:sz w:val="20"/>
          <w:szCs w:val="20"/>
          <w:lang w:val="en-US"/>
        </w:rPr>
        <w:t>Calendar</w:t>
      </w:r>
      <w:proofErr w:type="spellStart"/>
      <w:r>
        <w:rPr>
          <w:rFonts w:ascii="Arial" w:eastAsia="Arial" w:hAnsi="Arial" w:cs="Arial"/>
          <w:sz w:val="20"/>
          <w:szCs w:val="20"/>
        </w:rPr>
        <w:t>States</w:t>
      </w:r>
      <w:proofErr w:type="spellEnd"/>
      <w:r>
        <w:rPr>
          <w:rFonts w:ascii="Arial" w:eastAsia="Arial" w:hAnsi="Arial" w:cs="Arial"/>
          <w:sz w:val="20"/>
          <w:szCs w:val="20"/>
        </w:rPr>
        <w:t>, он выбирается потому, что окно Календарь открыто. Это, а также стандартные панели инструментов настраиваются.</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87936" behindDoc="1" locked="0" layoutInCell="0" allowOverlap="1" wp14:anchorId="7D3CD25C" wp14:editId="215F03E4">
            <wp:simplePos x="0" y="0"/>
            <wp:positionH relativeFrom="column">
              <wp:posOffset>0</wp:posOffset>
            </wp:positionH>
            <wp:positionV relativeFrom="paragraph">
              <wp:posOffset>79490</wp:posOffset>
            </wp:positionV>
            <wp:extent cx="4149436" cy="3023620"/>
            <wp:effectExtent l="0" t="0" r="3810" b="571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0">
                      <a:extLst/>
                    </a:blip>
                    <a:srcRect/>
                    <a:stretch>
                      <a:fillRect/>
                    </a:stretch>
                  </pic:blipFill>
                  <pic:spPr bwMode="auto">
                    <a:xfrm>
                      <a:off x="0" y="0"/>
                      <a:ext cx="4160912" cy="3031982"/>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369" w:lineRule="exact"/>
        <w:rPr>
          <w:sz w:val="20"/>
          <w:szCs w:val="20"/>
        </w:rPr>
      </w:pPr>
    </w:p>
    <w:p w:rsidR="00971F50" w:rsidRDefault="00971F50" w:rsidP="00971F50">
      <w:pPr>
        <w:spacing w:line="277" w:lineRule="auto"/>
        <w:ind w:right="360"/>
        <w:rPr>
          <w:sz w:val="20"/>
          <w:szCs w:val="20"/>
        </w:rPr>
      </w:pPr>
      <w:r>
        <w:rPr>
          <w:rFonts w:ascii="Arial" w:eastAsia="Arial" w:hAnsi="Arial" w:cs="Arial"/>
          <w:sz w:val="20"/>
          <w:szCs w:val="20"/>
        </w:rPr>
        <w:t>Все остальные настройки выполняются в диалоговом окне при выборе параметра Настройки в диалоговом окне Быстрая Конфигурация выбор меню:</w:t>
      </w:r>
    </w:p>
    <w:p w:rsidR="00971F50" w:rsidRDefault="00971F50" w:rsidP="00971F50">
      <w:pPr>
        <w:spacing w:line="6" w:lineRule="exact"/>
        <w:rPr>
          <w:sz w:val="20"/>
          <w:szCs w:val="20"/>
        </w:rPr>
      </w:pPr>
    </w:p>
    <w:p w:rsidR="00971F50" w:rsidRDefault="00971F50" w:rsidP="00971F50">
      <w:pPr>
        <w:spacing w:line="230" w:lineRule="exact"/>
        <w:ind w:left="180"/>
        <w:rPr>
          <w:rFonts w:ascii="Arial" w:eastAsia="Arial" w:hAnsi="Arial" w:cs="Arial"/>
          <w:sz w:val="20"/>
          <w:szCs w:val="20"/>
        </w:rPr>
      </w:pPr>
      <w:r>
        <w:rPr>
          <w:rFonts w:ascii="Arial" w:eastAsia="Arial" w:hAnsi="Arial" w:cs="Arial"/>
          <w:b/>
          <w:bCs/>
          <w:sz w:val="20"/>
          <w:szCs w:val="20"/>
        </w:rPr>
        <w:t xml:space="preserve">Вид </w:t>
      </w:r>
      <w:r>
        <w:rPr>
          <w:rFonts w:ascii="MS Gothic" w:eastAsia="MS Gothic" w:hAnsi="MS Gothic" w:cs="MS Gothic"/>
          <w:sz w:val="20"/>
          <w:szCs w:val="20"/>
        </w:rPr>
        <w:t>►</w:t>
      </w:r>
      <w:r>
        <w:rPr>
          <w:rFonts w:ascii="Arial" w:eastAsia="Arial" w:hAnsi="Arial" w:cs="Arial"/>
          <w:b/>
          <w:bCs/>
          <w:sz w:val="20"/>
          <w:szCs w:val="20"/>
        </w:rPr>
        <w:t xml:space="preserve"> Панели инструментов </w:t>
      </w:r>
      <w:r>
        <w:rPr>
          <w:rFonts w:ascii="MS Gothic" w:eastAsia="MS Gothic" w:hAnsi="MS Gothic" w:cs="MS Gothic"/>
          <w:sz w:val="20"/>
          <w:szCs w:val="20"/>
        </w:rPr>
        <w:t>►</w:t>
      </w:r>
      <w:r>
        <w:rPr>
          <w:rFonts w:ascii="Arial" w:eastAsia="Arial" w:hAnsi="Arial" w:cs="Arial"/>
          <w:b/>
          <w:bCs/>
          <w:sz w:val="20"/>
          <w:szCs w:val="20"/>
        </w:rPr>
        <w:t xml:space="preserve"> Настроить</w:t>
      </w:r>
      <w:r>
        <w:rPr>
          <w:rFonts w:ascii="Arial" w:eastAsia="Arial" w:hAnsi="Arial" w:cs="Arial"/>
          <w:sz w:val="20"/>
          <w:szCs w:val="20"/>
        </w:rPr>
        <w:t>,</w:t>
      </w:r>
    </w:p>
    <w:p w:rsidR="00971F50" w:rsidRDefault="00971F50" w:rsidP="00971F50">
      <w:pPr>
        <w:spacing w:line="230" w:lineRule="exact"/>
        <w:ind w:left="180"/>
        <w:rPr>
          <w:sz w:val="20"/>
          <w:szCs w:val="20"/>
        </w:rPr>
      </w:pPr>
    </w:p>
    <w:p w:rsidR="00971F50" w:rsidRDefault="00971F50" w:rsidP="00971F50">
      <w:pPr>
        <w:spacing w:line="172" w:lineRule="exact"/>
        <w:rPr>
          <w:sz w:val="20"/>
          <w:szCs w:val="20"/>
        </w:rPr>
      </w:pPr>
    </w:p>
    <w:p w:rsidR="00971F50" w:rsidRPr="00EC40BE" w:rsidRDefault="00971F50" w:rsidP="00971F50">
      <w:pPr>
        <w:rPr>
          <w:i/>
          <w:sz w:val="20"/>
          <w:szCs w:val="20"/>
        </w:rPr>
      </w:pPr>
      <w:r>
        <w:rPr>
          <w:rFonts w:ascii="Arial" w:eastAsia="Arial" w:hAnsi="Arial" w:cs="Arial"/>
          <w:b/>
          <w:bCs/>
          <w:sz w:val="25"/>
          <w:szCs w:val="25"/>
        </w:rPr>
        <w:t>Создание, удаление, переименование, и позиционирование новых панелей инструментов</w:t>
      </w:r>
    </w:p>
    <w:p w:rsidR="00971F50" w:rsidRDefault="00971F50" w:rsidP="00971F50">
      <w:pPr>
        <w:spacing w:line="105" w:lineRule="exact"/>
        <w:rPr>
          <w:sz w:val="20"/>
          <w:szCs w:val="20"/>
        </w:rPr>
      </w:pPr>
    </w:p>
    <w:p w:rsidR="00971F50" w:rsidRDefault="00971F50" w:rsidP="00971F50">
      <w:pPr>
        <w:rPr>
          <w:sz w:val="20"/>
          <w:szCs w:val="20"/>
        </w:rPr>
      </w:pPr>
      <w:r>
        <w:rPr>
          <w:rFonts w:ascii="Arial" w:eastAsia="Arial" w:hAnsi="Arial" w:cs="Arial"/>
          <w:sz w:val="20"/>
          <w:szCs w:val="20"/>
        </w:rPr>
        <w:t>На вкладке Панели инструментов диалогового окна Настройка панели инструментов, пользователь может:</w:t>
      </w:r>
    </w:p>
    <w:p w:rsidR="00971F50" w:rsidRDefault="00971F50" w:rsidP="00971F50">
      <w:pPr>
        <w:spacing w:line="190" w:lineRule="exact"/>
        <w:rPr>
          <w:sz w:val="20"/>
          <w:szCs w:val="20"/>
        </w:rPr>
      </w:pPr>
    </w:p>
    <w:p w:rsidR="00971F50" w:rsidRDefault="00971F50" w:rsidP="00971F50">
      <w:pPr>
        <w:numPr>
          <w:ilvl w:val="0"/>
          <w:numId w:val="26"/>
        </w:numPr>
        <w:tabs>
          <w:tab w:val="left" w:pos="600"/>
        </w:tabs>
        <w:ind w:left="600" w:hanging="225"/>
        <w:rPr>
          <w:rFonts w:ascii="Wingdings" w:eastAsia="Wingdings" w:hAnsi="Wingdings" w:cs="Wingdings"/>
          <w:sz w:val="10"/>
          <w:szCs w:val="10"/>
        </w:rPr>
      </w:pPr>
      <w:r>
        <w:rPr>
          <w:rFonts w:ascii="Arial" w:eastAsia="Arial" w:hAnsi="Arial" w:cs="Arial"/>
          <w:sz w:val="20"/>
          <w:szCs w:val="20"/>
        </w:rPr>
        <w:t>Настройка панели инструментов, может быть включена или выключена (флажок).</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26"/>
        </w:numPr>
        <w:tabs>
          <w:tab w:val="left" w:pos="600"/>
        </w:tabs>
        <w:ind w:left="600" w:hanging="225"/>
        <w:rPr>
          <w:rFonts w:ascii="Wingdings" w:eastAsia="Wingdings" w:hAnsi="Wingdings" w:cs="Wingdings"/>
          <w:sz w:val="10"/>
          <w:szCs w:val="10"/>
        </w:rPr>
      </w:pPr>
      <w:r>
        <w:rPr>
          <w:rFonts w:ascii="Arial" w:eastAsia="Arial" w:hAnsi="Arial" w:cs="Arial"/>
          <w:sz w:val="20"/>
          <w:szCs w:val="20"/>
        </w:rPr>
        <w:t>Создать и установить новую панель инструментов.</w:t>
      </w:r>
    </w:p>
    <w:p w:rsidR="00971F50" w:rsidRDefault="00971F50" w:rsidP="00971F50">
      <w:pPr>
        <w:spacing w:line="25" w:lineRule="exact"/>
        <w:rPr>
          <w:rFonts w:ascii="Wingdings" w:eastAsia="Wingdings" w:hAnsi="Wingdings" w:cs="Wingdings"/>
          <w:sz w:val="10"/>
          <w:szCs w:val="10"/>
        </w:rPr>
      </w:pPr>
    </w:p>
    <w:p w:rsidR="00971F50" w:rsidRPr="00B87199" w:rsidRDefault="00971F50" w:rsidP="00971F50">
      <w:pPr>
        <w:numPr>
          <w:ilvl w:val="0"/>
          <w:numId w:val="26"/>
        </w:numPr>
        <w:tabs>
          <w:tab w:val="left" w:pos="600"/>
        </w:tabs>
        <w:ind w:left="600" w:hanging="225"/>
        <w:rPr>
          <w:rFonts w:ascii="Wingdings" w:eastAsia="Wingdings" w:hAnsi="Wingdings" w:cs="Wingdings"/>
          <w:sz w:val="10"/>
          <w:szCs w:val="10"/>
        </w:rPr>
      </w:pPr>
      <w:r>
        <w:rPr>
          <w:rFonts w:ascii="Arial" w:eastAsia="Arial" w:hAnsi="Arial" w:cs="Arial"/>
          <w:sz w:val="20"/>
          <w:szCs w:val="20"/>
        </w:rPr>
        <w:t>Удалить ранее созданную панель инструментов.</w:t>
      </w:r>
    </w:p>
    <w:p w:rsidR="00971F50" w:rsidRPr="00B87199" w:rsidRDefault="00971F50" w:rsidP="00971F50">
      <w:pPr>
        <w:numPr>
          <w:ilvl w:val="0"/>
          <w:numId w:val="26"/>
        </w:numPr>
        <w:tabs>
          <w:tab w:val="left" w:pos="600"/>
        </w:tabs>
        <w:ind w:left="600" w:hanging="225"/>
        <w:rPr>
          <w:rFonts w:ascii="Wingdings" w:eastAsia="Wingdings" w:hAnsi="Wingdings" w:cs="Wingdings"/>
          <w:sz w:val="10"/>
          <w:szCs w:val="10"/>
        </w:rPr>
      </w:pPr>
      <w:r w:rsidRPr="00B87199">
        <w:rPr>
          <w:rFonts w:ascii="Arial" w:eastAsia="Arial" w:hAnsi="Arial" w:cs="Arial"/>
          <w:sz w:val="20"/>
          <w:szCs w:val="20"/>
        </w:rPr>
        <w:t>Переименование ранее созданная панели инструментов.</w:t>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25" w:lineRule="exact"/>
        <w:rPr>
          <w:sz w:val="20"/>
          <w:szCs w:val="20"/>
        </w:rPr>
      </w:pPr>
    </w:p>
    <w:p w:rsidR="00971F50" w:rsidRDefault="00971F50" w:rsidP="00971F50">
      <w:pPr>
        <w:rPr>
          <w:sz w:val="20"/>
          <w:szCs w:val="20"/>
        </w:rPr>
      </w:pPr>
      <w:r>
        <w:rPr>
          <w:rFonts w:ascii="Arial" w:eastAsia="Arial" w:hAnsi="Arial" w:cs="Arial"/>
          <w:sz w:val="20"/>
          <w:szCs w:val="20"/>
        </w:rPr>
        <w:t>Стандартные панели инструментов (Главное меню, стандартные и т.д.) не могут быть удалены или переименованы.</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88960" behindDoc="1" locked="0" layoutInCell="0" allowOverlap="1" wp14:anchorId="55250E07" wp14:editId="09981855">
            <wp:simplePos x="0" y="0"/>
            <wp:positionH relativeFrom="column">
              <wp:posOffset>0</wp:posOffset>
            </wp:positionH>
            <wp:positionV relativeFrom="paragraph">
              <wp:posOffset>11198</wp:posOffset>
            </wp:positionV>
            <wp:extent cx="2230582" cy="1854641"/>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1">
                      <a:extLst/>
                    </a:blip>
                    <a:srcRect/>
                    <a:stretch>
                      <a:fillRect/>
                    </a:stretch>
                  </pic:blipFill>
                  <pic:spPr bwMode="auto">
                    <a:xfrm>
                      <a:off x="0" y="0"/>
                      <a:ext cx="2239328" cy="1861913"/>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rPr>
          <w:sz w:val="20"/>
          <w:szCs w:val="20"/>
        </w:rPr>
      </w:pPr>
      <w:r>
        <w:rPr>
          <w:rFonts w:ascii="Arial" w:eastAsia="Arial" w:hAnsi="Arial" w:cs="Arial"/>
          <w:b/>
          <w:bCs/>
          <w:sz w:val="25"/>
          <w:szCs w:val="25"/>
        </w:rPr>
        <w:t>Изменение Панели инструментов</w:t>
      </w:r>
    </w:p>
    <w:p w:rsidR="00971F50" w:rsidRDefault="00971F50" w:rsidP="00971F50">
      <w:pPr>
        <w:spacing w:line="105" w:lineRule="exact"/>
        <w:rPr>
          <w:sz w:val="20"/>
          <w:szCs w:val="20"/>
        </w:rPr>
      </w:pPr>
    </w:p>
    <w:p w:rsidR="00971F50" w:rsidRDefault="00971F50" w:rsidP="00971F50">
      <w:pPr>
        <w:rPr>
          <w:sz w:val="20"/>
          <w:szCs w:val="20"/>
        </w:rPr>
      </w:pPr>
      <w:r>
        <w:rPr>
          <w:rFonts w:ascii="Arial" w:eastAsia="Arial" w:hAnsi="Arial" w:cs="Arial"/>
          <w:sz w:val="20"/>
          <w:szCs w:val="20"/>
        </w:rPr>
        <w:t>Вы можете разместить дополнительные кнопки на панели инструментов или удалить существующие кнопки на вкладке Command в диалоговом окне Настройки.</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89984" behindDoc="1" locked="0" layoutInCell="0" allowOverlap="1" wp14:anchorId="2AEA3D09" wp14:editId="77345909">
            <wp:simplePos x="0" y="0"/>
            <wp:positionH relativeFrom="column">
              <wp:posOffset>0</wp:posOffset>
            </wp:positionH>
            <wp:positionV relativeFrom="paragraph">
              <wp:posOffset>97500</wp:posOffset>
            </wp:positionV>
            <wp:extent cx="3103418" cy="3023019"/>
            <wp:effectExtent l="0" t="0" r="1905" b="635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2">
                      <a:extLst/>
                    </a:blip>
                    <a:srcRect/>
                    <a:stretch>
                      <a:fillRect/>
                    </a:stretch>
                  </pic:blipFill>
                  <pic:spPr bwMode="auto">
                    <a:xfrm>
                      <a:off x="0" y="0"/>
                      <a:ext cx="3107002" cy="3026510"/>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400" w:lineRule="exact"/>
        <w:rPr>
          <w:sz w:val="20"/>
          <w:szCs w:val="20"/>
        </w:rPr>
      </w:pPr>
    </w:p>
    <w:p w:rsidR="00971F50" w:rsidRDefault="00971F50" w:rsidP="00971F50">
      <w:pPr>
        <w:rPr>
          <w:sz w:val="20"/>
          <w:szCs w:val="20"/>
        </w:rPr>
      </w:pPr>
      <w:r>
        <w:rPr>
          <w:rFonts w:ascii="Arial" w:eastAsia="Arial" w:hAnsi="Arial" w:cs="Arial"/>
          <w:sz w:val="20"/>
          <w:szCs w:val="20"/>
        </w:rPr>
        <w:lastRenderedPageBreak/>
        <w:t>Вкладка Command предоставляет категории действий, на основе меню (например, просмотр) или подменю (например, календари).</w:t>
      </w:r>
    </w:p>
    <w:p w:rsidR="00971F50" w:rsidRDefault="00971F50" w:rsidP="00971F50">
      <w:pPr>
        <w:spacing w:line="40" w:lineRule="exact"/>
        <w:rPr>
          <w:sz w:val="20"/>
          <w:szCs w:val="20"/>
        </w:rPr>
      </w:pPr>
    </w:p>
    <w:p w:rsidR="00971F50" w:rsidRDefault="00971F50" w:rsidP="00971F50">
      <w:pPr>
        <w:rPr>
          <w:sz w:val="20"/>
          <w:szCs w:val="20"/>
        </w:rPr>
      </w:pPr>
      <w:r>
        <w:rPr>
          <w:rFonts w:ascii="Arial" w:eastAsia="Arial" w:hAnsi="Arial" w:cs="Arial"/>
          <w:sz w:val="20"/>
          <w:szCs w:val="20"/>
        </w:rPr>
        <w:t xml:space="preserve">Перетаскивание значок команды, связанную с действием на отображаемую </w:t>
      </w:r>
      <w:proofErr w:type="gramStart"/>
      <w:r>
        <w:rPr>
          <w:rFonts w:ascii="Arial" w:eastAsia="Arial" w:hAnsi="Arial" w:cs="Arial"/>
          <w:sz w:val="20"/>
          <w:szCs w:val="20"/>
        </w:rPr>
        <w:t>панель инструментов</w:t>
      </w:r>
      <w:proofErr w:type="gramEnd"/>
      <w:r>
        <w:rPr>
          <w:rFonts w:ascii="Arial" w:eastAsia="Arial" w:hAnsi="Arial" w:cs="Arial"/>
          <w:sz w:val="20"/>
          <w:szCs w:val="20"/>
        </w:rPr>
        <w:t xml:space="preserve"> добавит эту иконку на эту панель.</w:t>
      </w:r>
    </w:p>
    <w:p w:rsidR="00971F50" w:rsidRDefault="00971F50" w:rsidP="00971F50">
      <w:pPr>
        <w:spacing w:line="40" w:lineRule="exact"/>
        <w:rPr>
          <w:sz w:val="20"/>
          <w:szCs w:val="20"/>
        </w:rPr>
      </w:pPr>
    </w:p>
    <w:p w:rsidR="00971F50" w:rsidRDefault="00971F50" w:rsidP="00971F50">
      <w:pPr>
        <w:rPr>
          <w:sz w:val="20"/>
          <w:szCs w:val="20"/>
        </w:rPr>
      </w:pPr>
      <w:r>
        <w:rPr>
          <w:rFonts w:ascii="Arial" w:eastAsia="Arial" w:hAnsi="Arial" w:cs="Arial"/>
          <w:sz w:val="20"/>
          <w:szCs w:val="20"/>
        </w:rPr>
        <w:t>Затягивание значка на панели инструментов отображаются удалит его.</w:t>
      </w:r>
    </w:p>
    <w:p w:rsidR="00971F50" w:rsidRDefault="00971F50" w:rsidP="00971F50">
      <w:pPr>
        <w:spacing w:line="172" w:lineRule="exact"/>
        <w:rPr>
          <w:sz w:val="20"/>
          <w:szCs w:val="20"/>
        </w:rPr>
      </w:pPr>
    </w:p>
    <w:p w:rsidR="00971F50" w:rsidRDefault="00971F50" w:rsidP="00971F50">
      <w:pPr>
        <w:rPr>
          <w:sz w:val="20"/>
          <w:szCs w:val="20"/>
        </w:rPr>
      </w:pPr>
      <w:r>
        <w:rPr>
          <w:rFonts w:ascii="Arial" w:eastAsia="Arial" w:hAnsi="Arial" w:cs="Arial"/>
          <w:b/>
          <w:bCs/>
          <w:sz w:val="25"/>
          <w:szCs w:val="25"/>
        </w:rPr>
        <w:t>Изменение иконок</w:t>
      </w:r>
    </w:p>
    <w:p w:rsidR="00971F50" w:rsidRDefault="00971F50" w:rsidP="00971F50">
      <w:pPr>
        <w:spacing w:line="105" w:lineRule="exact"/>
        <w:rPr>
          <w:sz w:val="20"/>
          <w:szCs w:val="20"/>
        </w:rPr>
      </w:pPr>
    </w:p>
    <w:p w:rsidR="00971F50" w:rsidRDefault="00971F50" w:rsidP="00971F50">
      <w:pPr>
        <w:rPr>
          <w:sz w:val="20"/>
          <w:szCs w:val="20"/>
        </w:rPr>
      </w:pPr>
      <w:proofErr w:type="gramStart"/>
      <w:r>
        <w:rPr>
          <w:rFonts w:ascii="Arial" w:eastAsia="Arial" w:hAnsi="Arial" w:cs="Arial"/>
          <w:sz w:val="20"/>
          <w:szCs w:val="20"/>
        </w:rPr>
        <w:t>С диалоге</w:t>
      </w:r>
      <w:proofErr w:type="gramEnd"/>
      <w:r>
        <w:rPr>
          <w:rFonts w:ascii="Arial" w:eastAsia="Arial" w:hAnsi="Arial" w:cs="Arial"/>
          <w:sz w:val="20"/>
          <w:szCs w:val="20"/>
        </w:rPr>
        <w:t xml:space="preserve"> открытия Настройка, щелкните правой кнопкой мыши на иконке в видимой панели инструментов и выберите </w:t>
      </w:r>
      <w:proofErr w:type="spellStart"/>
      <w:r>
        <w:rPr>
          <w:rFonts w:ascii="Arial" w:eastAsia="Arial" w:hAnsi="Arial" w:cs="Arial"/>
          <w:sz w:val="20"/>
          <w:szCs w:val="20"/>
        </w:rPr>
        <w:t>Selection</w:t>
      </w:r>
      <w:proofErr w:type="spellEnd"/>
      <w:r>
        <w:rPr>
          <w:rFonts w:ascii="Arial" w:eastAsia="Arial" w:hAnsi="Arial" w:cs="Arial"/>
          <w:sz w:val="20"/>
          <w:szCs w:val="20"/>
        </w:rPr>
        <w:t xml:space="preserve"> </w:t>
      </w:r>
      <w:proofErr w:type="spellStart"/>
      <w:r>
        <w:rPr>
          <w:rFonts w:ascii="Arial" w:eastAsia="Arial" w:hAnsi="Arial" w:cs="Arial"/>
          <w:sz w:val="20"/>
          <w:szCs w:val="20"/>
        </w:rPr>
        <w:t>Modify</w:t>
      </w:r>
      <w:proofErr w:type="spellEnd"/>
      <w:r>
        <w:rPr>
          <w:rFonts w:ascii="Arial" w:eastAsia="Arial" w:hAnsi="Arial" w:cs="Arial"/>
          <w:sz w:val="20"/>
          <w:szCs w:val="20"/>
        </w:rPr>
        <w:t>.</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91008" behindDoc="1" locked="0" layoutInCell="0" allowOverlap="1" wp14:anchorId="2E489526" wp14:editId="318E956B">
            <wp:simplePos x="0" y="0"/>
            <wp:positionH relativeFrom="column">
              <wp:posOffset>0</wp:posOffset>
            </wp:positionH>
            <wp:positionV relativeFrom="paragraph">
              <wp:posOffset>98367</wp:posOffset>
            </wp:positionV>
            <wp:extent cx="4842164" cy="3241788"/>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3">
                      <a:extLst/>
                    </a:blip>
                    <a:srcRect/>
                    <a:stretch>
                      <a:fillRect/>
                    </a:stretch>
                  </pic:blipFill>
                  <pic:spPr bwMode="auto">
                    <a:xfrm>
                      <a:off x="0" y="0"/>
                      <a:ext cx="4850949" cy="3247669"/>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400" w:lineRule="exact"/>
        <w:rPr>
          <w:sz w:val="20"/>
          <w:szCs w:val="20"/>
        </w:rPr>
      </w:pPr>
    </w:p>
    <w:p w:rsidR="00971F50" w:rsidRDefault="00971F50" w:rsidP="00971F50">
      <w:pPr>
        <w:spacing w:line="400" w:lineRule="exact"/>
        <w:rPr>
          <w:sz w:val="20"/>
          <w:szCs w:val="20"/>
        </w:rPr>
      </w:pPr>
    </w:p>
    <w:p w:rsidR="00971F50" w:rsidRDefault="00971F50" w:rsidP="00971F50">
      <w:pPr>
        <w:spacing w:line="400" w:lineRule="exact"/>
        <w:rPr>
          <w:sz w:val="20"/>
          <w:szCs w:val="20"/>
        </w:rPr>
      </w:pPr>
    </w:p>
    <w:p w:rsidR="00971F50" w:rsidRDefault="00971F50" w:rsidP="00971F50">
      <w:pPr>
        <w:spacing w:line="400" w:lineRule="exact"/>
        <w:rPr>
          <w:sz w:val="20"/>
          <w:szCs w:val="20"/>
        </w:rPr>
      </w:pPr>
    </w:p>
    <w:p w:rsidR="00971F50" w:rsidRDefault="00971F50" w:rsidP="00971F50">
      <w:pPr>
        <w:spacing w:line="400" w:lineRule="exact"/>
        <w:rPr>
          <w:sz w:val="20"/>
          <w:szCs w:val="20"/>
        </w:rPr>
      </w:pPr>
    </w:p>
    <w:p w:rsidR="00971F50" w:rsidRDefault="00971F50" w:rsidP="00971F50">
      <w:pPr>
        <w:spacing w:line="400" w:lineRule="exact"/>
        <w:rPr>
          <w:sz w:val="20"/>
          <w:szCs w:val="20"/>
        </w:rPr>
      </w:pPr>
    </w:p>
    <w:p w:rsidR="00971F50" w:rsidRDefault="00971F50" w:rsidP="00971F50">
      <w:pPr>
        <w:rPr>
          <w:sz w:val="20"/>
          <w:szCs w:val="20"/>
        </w:rPr>
      </w:pPr>
      <w:r>
        <w:rPr>
          <w:rFonts w:ascii="Arial" w:eastAsia="Arial" w:hAnsi="Arial" w:cs="Arial"/>
          <w:sz w:val="20"/>
          <w:szCs w:val="20"/>
        </w:rPr>
        <w:t xml:space="preserve">Отсюда пользователь может, </w:t>
      </w:r>
      <w:proofErr w:type="gramStart"/>
      <w:r>
        <w:rPr>
          <w:rFonts w:ascii="Arial" w:eastAsia="Arial" w:hAnsi="Arial" w:cs="Arial"/>
          <w:sz w:val="20"/>
          <w:szCs w:val="20"/>
        </w:rPr>
        <w:t>например</w:t>
      </w:r>
      <w:proofErr w:type="gramEnd"/>
      <w:r>
        <w:rPr>
          <w:rFonts w:ascii="Arial" w:eastAsia="Arial" w:hAnsi="Arial" w:cs="Arial"/>
          <w:sz w:val="20"/>
          <w:szCs w:val="20"/>
        </w:rPr>
        <w:t>:</w:t>
      </w:r>
    </w:p>
    <w:p w:rsidR="00971F50" w:rsidRDefault="00971F50" w:rsidP="00971F50">
      <w:pPr>
        <w:spacing w:line="190" w:lineRule="exact"/>
        <w:rPr>
          <w:sz w:val="20"/>
          <w:szCs w:val="20"/>
        </w:rPr>
      </w:pPr>
    </w:p>
    <w:p w:rsidR="00971F50" w:rsidRDefault="00971F50" w:rsidP="00971F50">
      <w:pPr>
        <w:numPr>
          <w:ilvl w:val="0"/>
          <w:numId w:val="27"/>
        </w:numPr>
        <w:tabs>
          <w:tab w:val="left" w:pos="600"/>
        </w:tabs>
        <w:ind w:left="600" w:hanging="225"/>
        <w:rPr>
          <w:rFonts w:ascii="Wingdings" w:eastAsia="Wingdings" w:hAnsi="Wingdings" w:cs="Wingdings"/>
          <w:sz w:val="10"/>
          <w:szCs w:val="10"/>
        </w:rPr>
      </w:pPr>
      <w:r>
        <w:rPr>
          <w:rFonts w:ascii="Arial" w:eastAsia="Arial" w:hAnsi="Arial" w:cs="Arial"/>
          <w:sz w:val="20"/>
          <w:szCs w:val="20"/>
        </w:rPr>
        <w:t>Изменять значок изображения кнопки меню.</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27"/>
        </w:numPr>
        <w:tabs>
          <w:tab w:val="left" w:pos="600"/>
        </w:tabs>
        <w:ind w:left="600" w:hanging="225"/>
        <w:rPr>
          <w:rFonts w:ascii="Wingdings" w:eastAsia="Wingdings" w:hAnsi="Wingdings" w:cs="Wingdings"/>
          <w:sz w:val="10"/>
          <w:szCs w:val="10"/>
        </w:rPr>
      </w:pPr>
      <w:proofErr w:type="spellStart"/>
      <w:r>
        <w:rPr>
          <w:rFonts w:ascii="Arial" w:eastAsia="Arial" w:hAnsi="Arial" w:cs="Arial"/>
          <w:sz w:val="20"/>
          <w:szCs w:val="20"/>
        </w:rPr>
        <w:t>Выберать</w:t>
      </w:r>
      <w:proofErr w:type="spellEnd"/>
      <w:r>
        <w:rPr>
          <w:rFonts w:ascii="Arial" w:eastAsia="Arial" w:hAnsi="Arial" w:cs="Arial"/>
          <w:sz w:val="20"/>
          <w:szCs w:val="20"/>
        </w:rPr>
        <w:t xml:space="preserve"> параметры, касающиеся того, чтобы показать изображение значка и / или только текст действия.</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27"/>
        </w:numPr>
        <w:tabs>
          <w:tab w:val="left" w:pos="600"/>
        </w:tabs>
        <w:ind w:left="600" w:hanging="225"/>
        <w:rPr>
          <w:rFonts w:ascii="Wingdings" w:eastAsia="Wingdings" w:hAnsi="Wingdings" w:cs="Wingdings"/>
          <w:sz w:val="10"/>
          <w:szCs w:val="10"/>
        </w:rPr>
      </w:pPr>
      <w:r>
        <w:rPr>
          <w:rFonts w:ascii="Arial" w:eastAsia="Arial" w:hAnsi="Arial" w:cs="Arial"/>
          <w:sz w:val="20"/>
          <w:szCs w:val="20"/>
        </w:rPr>
        <w:t>Добавить группу делителей на панель инструментов.</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27"/>
        </w:numPr>
        <w:tabs>
          <w:tab w:val="left" w:pos="600"/>
        </w:tabs>
        <w:ind w:left="600" w:hanging="225"/>
        <w:rPr>
          <w:rFonts w:ascii="Wingdings" w:eastAsia="Wingdings" w:hAnsi="Wingdings" w:cs="Wingdings"/>
          <w:sz w:val="10"/>
          <w:szCs w:val="10"/>
        </w:rPr>
      </w:pPr>
      <w:r>
        <w:rPr>
          <w:rFonts w:ascii="Arial" w:eastAsia="Arial" w:hAnsi="Arial" w:cs="Arial"/>
          <w:sz w:val="20"/>
          <w:szCs w:val="20"/>
        </w:rPr>
        <w:t>Удаление значка на панели инструментов, выбрав его на панели инструментов и перетащить его.</w:t>
      </w:r>
    </w:p>
    <w:p w:rsidR="00971F50" w:rsidRDefault="00971F50" w:rsidP="00971F50">
      <w:pPr>
        <w:spacing w:line="190" w:lineRule="exact"/>
        <w:rPr>
          <w:sz w:val="20"/>
          <w:szCs w:val="20"/>
        </w:rPr>
      </w:pPr>
    </w:p>
    <w:p w:rsidR="00971F50" w:rsidRDefault="00971F50" w:rsidP="00971F50">
      <w:pPr>
        <w:rPr>
          <w:sz w:val="20"/>
          <w:szCs w:val="20"/>
        </w:rPr>
      </w:pPr>
      <w:r>
        <w:rPr>
          <w:rFonts w:ascii="Arial" w:eastAsia="Arial" w:hAnsi="Arial" w:cs="Arial"/>
          <w:sz w:val="20"/>
          <w:szCs w:val="20"/>
        </w:rPr>
        <w:t>Эти опции также доступны через</w:t>
      </w:r>
    </w:p>
    <w:p w:rsidR="00971F50" w:rsidRDefault="00971F50" w:rsidP="00971F50">
      <w:pPr>
        <w:spacing w:line="40" w:lineRule="exact"/>
        <w:rPr>
          <w:sz w:val="20"/>
          <w:szCs w:val="20"/>
        </w:rPr>
      </w:pPr>
    </w:p>
    <w:p w:rsidR="00971F50" w:rsidRDefault="00971F50" w:rsidP="00971F50">
      <w:pPr>
        <w:spacing w:line="230" w:lineRule="exact"/>
        <w:rPr>
          <w:sz w:val="20"/>
          <w:szCs w:val="20"/>
        </w:rPr>
      </w:pPr>
      <w:r>
        <w:rPr>
          <w:rFonts w:ascii="Arial" w:eastAsia="Arial" w:hAnsi="Arial" w:cs="Arial"/>
          <w:sz w:val="20"/>
          <w:szCs w:val="20"/>
        </w:rPr>
        <w:t xml:space="preserve">- Настройка </w:t>
      </w:r>
      <w:proofErr w:type="gramStart"/>
      <w:r>
        <w:rPr>
          <w:rFonts w:ascii="Arial" w:eastAsia="Arial" w:hAnsi="Arial" w:cs="Arial"/>
          <w:sz w:val="20"/>
          <w:szCs w:val="20"/>
        </w:rPr>
        <w:t xml:space="preserve">окна  </w:t>
      </w:r>
      <w:r>
        <w:rPr>
          <w:rFonts w:ascii="MS Gothic" w:eastAsia="MS Gothic" w:hAnsi="MS Gothic" w:cs="MS Gothic"/>
          <w:sz w:val="20"/>
          <w:szCs w:val="20"/>
        </w:rPr>
        <w:t>►</w:t>
      </w:r>
      <w:proofErr w:type="gramEnd"/>
      <w:r>
        <w:rPr>
          <w:rFonts w:ascii="Arial" w:eastAsia="Arial" w:hAnsi="Arial" w:cs="Arial"/>
          <w:sz w:val="20"/>
          <w:szCs w:val="20"/>
        </w:rPr>
        <w:t xml:space="preserve"> вкладка Команда </w:t>
      </w:r>
      <w:r>
        <w:rPr>
          <w:rFonts w:ascii="MS Gothic" w:eastAsia="MS Gothic" w:hAnsi="MS Gothic" w:cs="MS Gothic"/>
          <w:sz w:val="20"/>
          <w:szCs w:val="20"/>
        </w:rPr>
        <w:t>►</w:t>
      </w:r>
      <w:r>
        <w:rPr>
          <w:rFonts w:ascii="Arial" w:eastAsia="Arial" w:hAnsi="Arial" w:cs="Arial"/>
          <w:sz w:val="20"/>
          <w:szCs w:val="20"/>
        </w:rPr>
        <w:t xml:space="preserve"> Команды Перестановка </w:t>
      </w:r>
      <w:r>
        <w:rPr>
          <w:rFonts w:ascii="MS Gothic" w:eastAsia="MS Gothic" w:hAnsi="MS Gothic" w:cs="MS Gothic"/>
          <w:sz w:val="20"/>
          <w:szCs w:val="20"/>
        </w:rPr>
        <w:t>►</w:t>
      </w:r>
      <w:r>
        <w:rPr>
          <w:rFonts w:ascii="Arial" w:eastAsia="Arial" w:hAnsi="Arial" w:cs="Arial"/>
          <w:sz w:val="20"/>
          <w:szCs w:val="20"/>
        </w:rPr>
        <w:t xml:space="preserve"> (</w:t>
      </w:r>
      <w:proofErr w:type="spellStart"/>
      <w:r>
        <w:rPr>
          <w:rFonts w:ascii="Arial" w:eastAsia="Arial" w:hAnsi="Arial" w:cs="Arial"/>
          <w:sz w:val="20"/>
          <w:szCs w:val="20"/>
        </w:rPr>
        <w:t>Menu</w:t>
      </w:r>
      <w:proofErr w:type="spellEnd"/>
      <w:r>
        <w:rPr>
          <w:rFonts w:ascii="Arial" w:eastAsia="Arial" w:hAnsi="Arial" w:cs="Arial"/>
          <w:sz w:val="20"/>
          <w:szCs w:val="20"/>
        </w:rPr>
        <w:t xml:space="preserve"> </w:t>
      </w:r>
      <w:proofErr w:type="spellStart"/>
      <w:r>
        <w:rPr>
          <w:rFonts w:ascii="Arial" w:eastAsia="Arial" w:hAnsi="Arial" w:cs="Arial"/>
          <w:sz w:val="20"/>
          <w:szCs w:val="20"/>
        </w:rPr>
        <w:t>Bar</w:t>
      </w:r>
      <w:proofErr w:type="spellEnd"/>
      <w:r>
        <w:rPr>
          <w:rFonts w:ascii="Arial" w:eastAsia="Arial" w:hAnsi="Arial" w:cs="Arial"/>
          <w:sz w:val="20"/>
          <w:szCs w:val="20"/>
        </w:rPr>
        <w:t xml:space="preserve"> / </w:t>
      </w:r>
      <w:proofErr w:type="spellStart"/>
      <w:r>
        <w:rPr>
          <w:rFonts w:ascii="Arial" w:eastAsia="Arial" w:hAnsi="Arial" w:cs="Arial"/>
          <w:sz w:val="20"/>
          <w:szCs w:val="20"/>
        </w:rPr>
        <w:t>Select</w:t>
      </w:r>
      <w:proofErr w:type="spellEnd"/>
      <w:r>
        <w:rPr>
          <w:rFonts w:ascii="Arial" w:eastAsia="Arial" w:hAnsi="Arial" w:cs="Arial"/>
          <w:sz w:val="20"/>
          <w:szCs w:val="20"/>
        </w:rPr>
        <w:t xml:space="preserve"> </w:t>
      </w:r>
      <w:proofErr w:type="spellStart"/>
      <w:r>
        <w:rPr>
          <w:rFonts w:ascii="Arial" w:eastAsia="Arial" w:hAnsi="Arial" w:cs="Arial"/>
          <w:sz w:val="20"/>
          <w:szCs w:val="20"/>
        </w:rPr>
        <w:t>Icon</w:t>
      </w:r>
      <w:proofErr w:type="spellEnd"/>
      <w:r>
        <w:rPr>
          <w:rFonts w:ascii="Arial" w:eastAsia="Arial" w:hAnsi="Arial" w:cs="Arial"/>
          <w:sz w:val="20"/>
          <w:szCs w:val="20"/>
        </w:rPr>
        <w:t>) Изменить выбор.</w:t>
      </w:r>
    </w:p>
    <w:p w:rsidR="00971F50" w:rsidRDefault="00971F50" w:rsidP="00971F50">
      <w:pPr>
        <w:spacing w:line="200" w:lineRule="exact"/>
        <w:rPr>
          <w:sz w:val="20"/>
          <w:szCs w:val="20"/>
        </w:rPr>
      </w:pPr>
    </w:p>
    <w:p w:rsidR="00971F50" w:rsidRDefault="00971F50" w:rsidP="00971F50">
      <w:pPr>
        <w:spacing w:line="362" w:lineRule="exact"/>
        <w:rPr>
          <w:sz w:val="20"/>
          <w:szCs w:val="20"/>
        </w:rPr>
      </w:pPr>
    </w:p>
    <w:p w:rsidR="00971F50" w:rsidRDefault="00971F50" w:rsidP="00971F50">
      <w:pPr>
        <w:rPr>
          <w:sz w:val="20"/>
          <w:szCs w:val="20"/>
        </w:rPr>
      </w:pPr>
      <w:r>
        <w:rPr>
          <w:rFonts w:ascii="Arial" w:eastAsia="Arial" w:hAnsi="Arial" w:cs="Arial"/>
          <w:b/>
          <w:bCs/>
          <w:sz w:val="25"/>
          <w:szCs w:val="25"/>
        </w:rPr>
        <w:t>Перемещение панелей инструментов</w:t>
      </w:r>
    </w:p>
    <w:p w:rsidR="00971F50" w:rsidRDefault="00971F50" w:rsidP="00971F50">
      <w:pPr>
        <w:spacing w:line="110" w:lineRule="exact"/>
        <w:rPr>
          <w:sz w:val="20"/>
          <w:szCs w:val="20"/>
        </w:rPr>
      </w:pPr>
    </w:p>
    <w:p w:rsidR="00971F50" w:rsidRDefault="00971F50" w:rsidP="00971F50">
      <w:pPr>
        <w:spacing w:line="277" w:lineRule="auto"/>
        <w:ind w:right="520"/>
        <w:rPr>
          <w:sz w:val="20"/>
          <w:szCs w:val="20"/>
        </w:rPr>
      </w:pPr>
      <w:r>
        <w:rPr>
          <w:rFonts w:ascii="Arial" w:eastAsia="Arial" w:hAnsi="Arial" w:cs="Arial"/>
          <w:sz w:val="20"/>
          <w:szCs w:val="20"/>
        </w:rPr>
        <w:t xml:space="preserve">Панель инструментов можно перемещать, захватывая и перетаскивая его в нужное место на окне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или </w:t>
      </w:r>
      <w:proofErr w:type="spellStart"/>
      <w:r>
        <w:rPr>
          <w:rFonts w:ascii="Arial" w:eastAsia="Arial" w:hAnsi="Arial" w:cs="Arial"/>
          <w:sz w:val="20"/>
          <w:szCs w:val="20"/>
        </w:rPr>
        <w:t>Planner</w:t>
      </w:r>
      <w:proofErr w:type="spellEnd"/>
      <w:r>
        <w:rPr>
          <w:rFonts w:ascii="Arial" w:eastAsia="Arial" w:hAnsi="Arial" w:cs="Arial"/>
          <w:sz w:val="20"/>
          <w:szCs w:val="20"/>
        </w:rPr>
        <w:t>.</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92032" behindDoc="1" locked="0" layoutInCell="0" allowOverlap="1" wp14:anchorId="4606EFB4" wp14:editId="1326B152">
            <wp:simplePos x="0" y="0"/>
            <wp:positionH relativeFrom="column">
              <wp:posOffset>0</wp:posOffset>
            </wp:positionH>
            <wp:positionV relativeFrom="paragraph">
              <wp:posOffset>74064</wp:posOffset>
            </wp:positionV>
            <wp:extent cx="4530438" cy="755073"/>
            <wp:effectExtent l="0" t="0" r="3810" b="698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4">
                      <a:extLst/>
                    </a:blip>
                    <a:srcRect/>
                    <a:stretch>
                      <a:fillRect/>
                    </a:stretch>
                  </pic:blipFill>
                  <pic:spPr bwMode="auto">
                    <a:xfrm>
                      <a:off x="0" y="0"/>
                      <a:ext cx="4546059" cy="757677"/>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4" w:lineRule="exact"/>
        <w:rPr>
          <w:sz w:val="20"/>
          <w:szCs w:val="20"/>
        </w:rPr>
      </w:pPr>
    </w:p>
    <w:p w:rsidR="00971F50" w:rsidRDefault="00971F50" w:rsidP="00971F50">
      <w:pPr>
        <w:spacing w:line="279" w:lineRule="auto"/>
        <w:ind w:right="660"/>
        <w:jc w:val="both"/>
        <w:rPr>
          <w:sz w:val="20"/>
          <w:szCs w:val="20"/>
        </w:rPr>
      </w:pPr>
      <w:r>
        <w:rPr>
          <w:rFonts w:ascii="Arial" w:eastAsia="Arial" w:hAnsi="Arial" w:cs="Arial"/>
          <w:sz w:val="20"/>
          <w:szCs w:val="20"/>
        </w:rPr>
        <w:t xml:space="preserve">Он может быть расположен на раме окна в верхней, нижней, левой или правой рукой сбоку. Она также может быть плавающая так не привязана к окну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или </w:t>
      </w:r>
      <w:proofErr w:type="spellStart"/>
      <w:r>
        <w:rPr>
          <w:rFonts w:ascii="Arial" w:eastAsia="Arial" w:hAnsi="Arial" w:cs="Arial"/>
          <w:sz w:val="20"/>
          <w:szCs w:val="20"/>
        </w:rPr>
        <w:t>Planner</w:t>
      </w:r>
      <w:proofErr w:type="spellEnd"/>
      <w:r>
        <w:rPr>
          <w:rFonts w:ascii="Arial" w:eastAsia="Arial" w:hAnsi="Arial" w:cs="Arial"/>
          <w:sz w:val="20"/>
          <w:szCs w:val="20"/>
        </w:rPr>
        <w:t>. Когда плавающая, панель инструментов подлежит выцветания после задержки, как указано в настройках.</w:t>
      </w:r>
    </w:p>
    <w:p w:rsidR="00971F50" w:rsidRDefault="00971F50" w:rsidP="00971F50">
      <w:pPr>
        <w:spacing w:line="139" w:lineRule="exact"/>
        <w:rPr>
          <w:sz w:val="20"/>
          <w:szCs w:val="20"/>
        </w:rPr>
      </w:pPr>
    </w:p>
    <w:p w:rsidR="00971F50" w:rsidRDefault="00971F50" w:rsidP="00971F50">
      <w:pPr>
        <w:rPr>
          <w:sz w:val="20"/>
          <w:szCs w:val="20"/>
        </w:rPr>
      </w:pPr>
      <w:r>
        <w:rPr>
          <w:rFonts w:ascii="Arial" w:eastAsia="Arial" w:hAnsi="Arial" w:cs="Arial"/>
          <w:sz w:val="20"/>
          <w:szCs w:val="20"/>
        </w:rPr>
        <w:t xml:space="preserve">Перемещение панелей инструментов можно предотвратить путем выбора пункта меню </w:t>
      </w:r>
      <w:proofErr w:type="gramStart"/>
      <w:r>
        <w:rPr>
          <w:rFonts w:ascii="Arial" w:eastAsia="Arial" w:hAnsi="Arial" w:cs="Arial"/>
          <w:sz w:val="20"/>
          <w:szCs w:val="20"/>
        </w:rPr>
        <w:t>Блокировать</w:t>
      </w:r>
      <w:proofErr w:type="gramEnd"/>
      <w:r>
        <w:rPr>
          <w:rFonts w:ascii="Arial" w:eastAsia="Arial" w:hAnsi="Arial" w:cs="Arial"/>
          <w:sz w:val="20"/>
          <w:szCs w:val="20"/>
        </w:rPr>
        <w:t xml:space="preserve"> панели инструментов (щелкните правой кнопкой мыши в области панели инструментов, чтобы получить возможность).</w:t>
      </w:r>
    </w:p>
    <w:p w:rsidR="00971F50" w:rsidRDefault="00971F50" w:rsidP="00971F50">
      <w:pPr>
        <w:spacing w:line="172" w:lineRule="exact"/>
        <w:rPr>
          <w:sz w:val="20"/>
          <w:szCs w:val="20"/>
        </w:rPr>
      </w:pPr>
    </w:p>
    <w:p w:rsidR="00971F50" w:rsidRDefault="00971F50" w:rsidP="00971F50">
      <w:pPr>
        <w:rPr>
          <w:rFonts w:ascii="Arial" w:eastAsia="Arial" w:hAnsi="Arial" w:cs="Arial"/>
          <w:b/>
          <w:bCs/>
          <w:sz w:val="25"/>
          <w:szCs w:val="25"/>
        </w:rPr>
      </w:pPr>
    </w:p>
    <w:p w:rsidR="00971F50" w:rsidRDefault="00971F50" w:rsidP="00971F50">
      <w:pPr>
        <w:rPr>
          <w:rFonts w:ascii="Arial" w:eastAsia="Arial" w:hAnsi="Arial" w:cs="Arial"/>
          <w:b/>
          <w:bCs/>
          <w:sz w:val="25"/>
          <w:szCs w:val="25"/>
        </w:rPr>
      </w:pPr>
    </w:p>
    <w:p w:rsidR="00971F50" w:rsidRDefault="00971F50" w:rsidP="00971F50">
      <w:pPr>
        <w:rPr>
          <w:rFonts w:ascii="Arial" w:eastAsia="Arial" w:hAnsi="Arial" w:cs="Arial"/>
          <w:b/>
          <w:bCs/>
          <w:sz w:val="25"/>
          <w:szCs w:val="25"/>
        </w:rPr>
      </w:pPr>
    </w:p>
    <w:p w:rsidR="00971F50" w:rsidRDefault="00971F50" w:rsidP="00971F50">
      <w:pPr>
        <w:rPr>
          <w:sz w:val="20"/>
          <w:szCs w:val="20"/>
        </w:rPr>
      </w:pPr>
      <w:r>
        <w:rPr>
          <w:rFonts w:ascii="Arial" w:eastAsia="Arial" w:hAnsi="Arial" w:cs="Arial"/>
          <w:b/>
          <w:bCs/>
          <w:sz w:val="25"/>
          <w:szCs w:val="25"/>
        </w:rPr>
        <w:lastRenderedPageBreak/>
        <w:br/>
        <w:t>Другие конфигурируемые элементы</w:t>
      </w:r>
    </w:p>
    <w:p w:rsidR="00971F50" w:rsidRDefault="00971F50" w:rsidP="00971F50">
      <w:pPr>
        <w:spacing w:line="105" w:lineRule="exact"/>
        <w:rPr>
          <w:sz w:val="20"/>
          <w:szCs w:val="20"/>
        </w:rPr>
      </w:pPr>
    </w:p>
    <w:p w:rsidR="00971F50" w:rsidRDefault="00971F50" w:rsidP="00971F50">
      <w:pPr>
        <w:rPr>
          <w:sz w:val="20"/>
          <w:szCs w:val="20"/>
        </w:rPr>
      </w:pPr>
      <w:r>
        <w:rPr>
          <w:rFonts w:ascii="Arial" w:eastAsia="Arial" w:hAnsi="Arial" w:cs="Arial"/>
          <w:sz w:val="20"/>
          <w:szCs w:val="20"/>
        </w:rPr>
        <w:t xml:space="preserve">Выбор вкладки Опции предлагает дополнительные элементы конфигурации, </w:t>
      </w:r>
      <w:proofErr w:type="gramStart"/>
      <w:r>
        <w:rPr>
          <w:rFonts w:ascii="Arial" w:eastAsia="Arial" w:hAnsi="Arial" w:cs="Arial"/>
          <w:sz w:val="20"/>
          <w:szCs w:val="20"/>
        </w:rPr>
        <w:t>например,:</w:t>
      </w:r>
      <w:proofErr w:type="gramEnd"/>
    </w:p>
    <w:p w:rsidR="00971F50" w:rsidRDefault="00971F50" w:rsidP="00971F50">
      <w:pPr>
        <w:spacing w:line="190" w:lineRule="exact"/>
        <w:rPr>
          <w:sz w:val="20"/>
          <w:szCs w:val="20"/>
        </w:rPr>
      </w:pPr>
    </w:p>
    <w:p w:rsidR="00971F50" w:rsidRDefault="00971F50" w:rsidP="00971F50">
      <w:pPr>
        <w:numPr>
          <w:ilvl w:val="0"/>
          <w:numId w:val="28"/>
        </w:numPr>
        <w:tabs>
          <w:tab w:val="left" w:pos="600"/>
        </w:tabs>
        <w:ind w:left="600" w:hanging="225"/>
        <w:rPr>
          <w:rFonts w:ascii="Wingdings" w:eastAsia="Wingdings" w:hAnsi="Wingdings" w:cs="Wingdings"/>
          <w:sz w:val="10"/>
          <w:szCs w:val="10"/>
        </w:rPr>
      </w:pPr>
      <w:r>
        <w:rPr>
          <w:rFonts w:ascii="Arial" w:eastAsia="Arial" w:hAnsi="Arial" w:cs="Arial"/>
          <w:sz w:val="20"/>
          <w:szCs w:val="20"/>
        </w:rPr>
        <w:t>Размер панели инструментов иконки.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28"/>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Плавающие панели инструментов </w:t>
      </w:r>
      <w:proofErr w:type="spellStart"/>
      <w:r>
        <w:rPr>
          <w:rFonts w:ascii="Arial" w:eastAsia="Arial" w:hAnsi="Arial" w:cs="Arial"/>
          <w:sz w:val="20"/>
          <w:szCs w:val="20"/>
        </w:rPr>
        <w:t>Fade</w:t>
      </w:r>
      <w:proofErr w:type="spellEnd"/>
      <w:r>
        <w:rPr>
          <w:rFonts w:ascii="Arial" w:eastAsia="Arial" w:hAnsi="Arial" w:cs="Arial"/>
          <w:sz w:val="20"/>
          <w:szCs w:val="20"/>
        </w:rPr>
        <w:t xml:space="preserve"> </w:t>
      </w:r>
      <w:proofErr w:type="spellStart"/>
      <w:r>
        <w:rPr>
          <w:rFonts w:ascii="Arial" w:eastAsia="Arial" w:hAnsi="Arial" w:cs="Arial"/>
          <w:sz w:val="20"/>
          <w:szCs w:val="20"/>
        </w:rPr>
        <w:t>Delay</w:t>
      </w:r>
      <w:proofErr w:type="spellEnd"/>
      <w:r>
        <w:rPr>
          <w:rFonts w:ascii="Arial" w:eastAsia="Arial" w:hAnsi="Arial" w:cs="Arial"/>
          <w:sz w:val="20"/>
          <w:szCs w:val="20"/>
        </w:rPr>
        <w:t>.</w:t>
      </w:r>
    </w:p>
    <w:p w:rsidR="00971F50" w:rsidRDefault="00971F50" w:rsidP="00971F50">
      <w:pPr>
        <w:spacing w:line="190" w:lineRule="exact"/>
        <w:rPr>
          <w:sz w:val="20"/>
          <w:szCs w:val="20"/>
        </w:rPr>
      </w:pPr>
    </w:p>
    <w:p w:rsidR="00971F50" w:rsidRDefault="00971F50" w:rsidP="00971F50">
      <w:pPr>
        <w:rPr>
          <w:sz w:val="20"/>
          <w:szCs w:val="20"/>
        </w:rPr>
      </w:pPr>
      <w:r>
        <w:rPr>
          <w:rFonts w:ascii="Arial" w:eastAsia="Arial" w:hAnsi="Arial" w:cs="Arial"/>
          <w:sz w:val="20"/>
          <w:szCs w:val="20"/>
        </w:rPr>
        <w:t>Щелкните правой кнопкой мыши на панели инструментов, чтобы представить список опций, которые позволяют панели инструментов быть настроены.</w:t>
      </w:r>
    </w:p>
    <w:p w:rsidR="00971F50" w:rsidRDefault="00971F50" w:rsidP="00971F50">
      <w:pPr>
        <w:spacing w:line="175" w:lineRule="exact"/>
        <w:rPr>
          <w:sz w:val="20"/>
          <w:szCs w:val="20"/>
        </w:rPr>
      </w:pPr>
    </w:p>
    <w:p w:rsidR="00971F50" w:rsidRDefault="00971F50" w:rsidP="00971F50">
      <w:pPr>
        <w:rPr>
          <w:sz w:val="20"/>
          <w:szCs w:val="20"/>
        </w:rPr>
      </w:pPr>
      <w:r>
        <w:rPr>
          <w:rFonts w:ascii="Arial" w:eastAsia="Arial" w:hAnsi="Arial" w:cs="Arial"/>
          <w:sz w:val="20"/>
          <w:szCs w:val="20"/>
        </w:rPr>
        <w:t>Следует отметить, что эти варианты являются контекстными и зависят от окна в фокусе.</w:t>
      </w:r>
    </w:p>
    <w:p w:rsidR="00971F50" w:rsidRPr="00971F50" w:rsidRDefault="00971F50" w:rsidP="00971F50">
      <w:pPr>
        <w:rPr>
          <w:sz w:val="20"/>
          <w:szCs w:val="20"/>
        </w:rPr>
      </w:pPr>
    </w:p>
    <w:p w:rsidR="00971F50" w:rsidRDefault="00971F50" w:rsidP="00971F50">
      <w:pPr>
        <w:spacing w:line="172" w:lineRule="exact"/>
        <w:rPr>
          <w:sz w:val="20"/>
          <w:szCs w:val="20"/>
        </w:rPr>
      </w:pPr>
    </w:p>
    <w:p w:rsidR="00971F50" w:rsidRDefault="00971F50" w:rsidP="00971F50">
      <w:pPr>
        <w:rPr>
          <w:rFonts w:ascii="Arial" w:eastAsia="Arial" w:hAnsi="Arial" w:cs="Arial"/>
          <w:b/>
          <w:bCs/>
          <w:sz w:val="25"/>
          <w:szCs w:val="25"/>
        </w:rPr>
      </w:pPr>
      <w:r>
        <w:rPr>
          <w:rFonts w:ascii="Arial" w:eastAsia="Arial" w:hAnsi="Arial" w:cs="Arial"/>
          <w:b/>
          <w:bCs/>
          <w:sz w:val="25"/>
          <w:szCs w:val="25"/>
        </w:rPr>
        <w:t>Создание панелей инструментов для Предопределенных Рабочих областей и Локаций</w:t>
      </w:r>
    </w:p>
    <w:p w:rsidR="00971F50" w:rsidRDefault="00971F50" w:rsidP="00971F50">
      <w:pPr>
        <w:rPr>
          <w:sz w:val="20"/>
          <w:szCs w:val="20"/>
        </w:rPr>
      </w:pPr>
    </w:p>
    <w:p w:rsidR="00971F50" w:rsidRDefault="00971F50" w:rsidP="00971F50">
      <w:pPr>
        <w:spacing w:line="110" w:lineRule="exact"/>
        <w:rPr>
          <w:sz w:val="20"/>
          <w:szCs w:val="20"/>
        </w:rPr>
      </w:pPr>
    </w:p>
    <w:p w:rsidR="00971F50" w:rsidRDefault="00971F50" w:rsidP="00971F50">
      <w:pPr>
        <w:spacing w:line="277" w:lineRule="auto"/>
        <w:ind w:right="80"/>
        <w:rPr>
          <w:sz w:val="20"/>
          <w:szCs w:val="20"/>
        </w:rPr>
      </w:pPr>
      <w:r>
        <w:rPr>
          <w:rFonts w:ascii="Arial" w:eastAsia="Arial" w:hAnsi="Arial" w:cs="Arial"/>
          <w:sz w:val="20"/>
          <w:szCs w:val="20"/>
        </w:rPr>
        <w:t>При создании новой панели инструментов для этих вариантов, это просто сделать, открыв пункт меню, как правило, захватывая верхнюю часть выпадающего списка (более толстый серый бар), и перетащить его в область панели инструментов.</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93056" behindDoc="1" locked="0" layoutInCell="0" allowOverlap="1" wp14:anchorId="4E6D63F7" wp14:editId="55A0D804">
            <wp:simplePos x="0" y="0"/>
            <wp:positionH relativeFrom="column">
              <wp:posOffset>0</wp:posOffset>
            </wp:positionH>
            <wp:positionV relativeFrom="paragraph">
              <wp:posOffset>74179</wp:posOffset>
            </wp:positionV>
            <wp:extent cx="3680113" cy="942109"/>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5">
                      <a:extLst/>
                    </a:blip>
                    <a:srcRect/>
                    <a:stretch>
                      <a:fillRect/>
                    </a:stretch>
                  </pic:blipFill>
                  <pic:spPr bwMode="auto">
                    <a:xfrm>
                      <a:off x="0" y="0"/>
                      <a:ext cx="3709012" cy="949507"/>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29" w:lineRule="exact"/>
        <w:rPr>
          <w:sz w:val="20"/>
          <w:szCs w:val="20"/>
        </w:rPr>
      </w:pPr>
    </w:p>
    <w:p w:rsidR="00971F50" w:rsidRDefault="00971F50" w:rsidP="00971F50">
      <w:pPr>
        <w:spacing w:line="277" w:lineRule="auto"/>
        <w:ind w:right="140"/>
        <w:rPr>
          <w:rFonts w:ascii="Arial" w:eastAsia="Arial" w:hAnsi="Arial" w:cs="Arial"/>
          <w:sz w:val="20"/>
          <w:szCs w:val="20"/>
        </w:rPr>
      </w:pPr>
    </w:p>
    <w:p w:rsidR="00971F50" w:rsidRDefault="00971F50" w:rsidP="00971F50">
      <w:pPr>
        <w:spacing w:line="277" w:lineRule="auto"/>
        <w:ind w:right="140"/>
        <w:rPr>
          <w:rFonts w:ascii="Arial" w:eastAsia="Arial" w:hAnsi="Arial" w:cs="Arial"/>
          <w:sz w:val="20"/>
          <w:szCs w:val="20"/>
        </w:rPr>
      </w:pPr>
    </w:p>
    <w:p w:rsidR="00971F50" w:rsidRDefault="00971F50" w:rsidP="00971F50">
      <w:pPr>
        <w:spacing w:line="277" w:lineRule="auto"/>
        <w:ind w:right="140"/>
        <w:rPr>
          <w:rFonts w:ascii="Arial" w:eastAsia="Arial" w:hAnsi="Arial" w:cs="Arial"/>
          <w:sz w:val="20"/>
          <w:szCs w:val="20"/>
        </w:rPr>
      </w:pPr>
    </w:p>
    <w:p w:rsidR="00971F50" w:rsidRDefault="00971F50" w:rsidP="00971F50">
      <w:pPr>
        <w:spacing w:line="277" w:lineRule="auto"/>
        <w:ind w:right="140"/>
        <w:rPr>
          <w:rFonts w:ascii="Arial" w:eastAsia="Arial" w:hAnsi="Arial" w:cs="Arial"/>
          <w:sz w:val="20"/>
          <w:szCs w:val="20"/>
        </w:rPr>
      </w:pPr>
    </w:p>
    <w:p w:rsidR="00971F50" w:rsidRDefault="00971F50" w:rsidP="00971F50">
      <w:pPr>
        <w:spacing w:line="277" w:lineRule="auto"/>
        <w:ind w:right="140"/>
        <w:rPr>
          <w:sz w:val="20"/>
          <w:szCs w:val="20"/>
        </w:rPr>
      </w:pPr>
      <w:r>
        <w:rPr>
          <w:rFonts w:ascii="Arial" w:eastAsia="Arial" w:hAnsi="Arial" w:cs="Arial"/>
          <w:sz w:val="20"/>
          <w:szCs w:val="20"/>
        </w:rPr>
        <w:t>Затем перетащите набор иконок где-то разные в области панели инструментов, и будет создана панель инструментов. Дополнения к панели инструментов, когда новое рабочее пространство создается и настраивается автоматически, хотя переименование нет.</w:t>
      </w:r>
    </w:p>
    <w:p w:rsidR="00971F50" w:rsidRDefault="00971F50" w:rsidP="00971F50">
      <w:pPr>
        <w:spacing w:line="144" w:lineRule="exact"/>
        <w:rPr>
          <w:sz w:val="20"/>
          <w:szCs w:val="20"/>
        </w:rPr>
      </w:pPr>
    </w:p>
    <w:p w:rsidR="00971F50" w:rsidRDefault="00971F50" w:rsidP="00971F50">
      <w:pPr>
        <w:spacing w:line="277" w:lineRule="auto"/>
        <w:ind w:right="160"/>
        <w:rPr>
          <w:sz w:val="20"/>
          <w:szCs w:val="20"/>
        </w:rPr>
      </w:pPr>
      <w:r>
        <w:rPr>
          <w:rFonts w:ascii="Arial" w:eastAsia="Arial" w:hAnsi="Arial" w:cs="Arial"/>
          <w:sz w:val="20"/>
          <w:szCs w:val="20"/>
        </w:rPr>
        <w:t>Эти панели инструментов могут быть включены или выключены из меню панели инструментов, но не могут быть удалены оттуда. Они могут быть удалены только путем сброса всех панелей инструментов.</w:t>
      </w:r>
    </w:p>
    <w:p w:rsidR="00971F50" w:rsidRDefault="00971F50" w:rsidP="00971F50">
      <w:pPr>
        <w:spacing w:line="144" w:lineRule="exact"/>
        <w:rPr>
          <w:sz w:val="20"/>
          <w:szCs w:val="20"/>
        </w:rPr>
      </w:pPr>
    </w:p>
    <w:p w:rsidR="00971F50" w:rsidRDefault="00971F50" w:rsidP="00971F50">
      <w:pPr>
        <w:spacing w:line="279" w:lineRule="auto"/>
        <w:ind w:right="620"/>
        <w:rPr>
          <w:sz w:val="20"/>
          <w:szCs w:val="20"/>
        </w:rPr>
      </w:pPr>
      <w:r>
        <w:rPr>
          <w:rFonts w:ascii="Arial" w:eastAsia="Arial" w:hAnsi="Arial" w:cs="Arial"/>
          <w:sz w:val="20"/>
          <w:szCs w:val="20"/>
        </w:rPr>
        <w:t xml:space="preserve">Обратите внимание, что элемент «Расположить» может быть включен в (и удаляются из списка) существующую панель инструментов обычным способом. Элементы Предопределенных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не могут. Однако панель инструментов можно создать заново, например, когда новый предопределенный рабочее пространство создается или </w:t>
      </w:r>
      <w:proofErr w:type="spellStart"/>
      <w:r>
        <w:rPr>
          <w:rFonts w:ascii="Arial" w:eastAsia="Arial" w:hAnsi="Arial" w:cs="Arial"/>
          <w:sz w:val="20"/>
          <w:szCs w:val="20"/>
        </w:rPr>
        <w:t>переименовавается</w:t>
      </w:r>
      <w:proofErr w:type="spellEnd"/>
      <w:r>
        <w:rPr>
          <w:rFonts w:ascii="Arial" w:eastAsia="Arial" w:hAnsi="Arial" w:cs="Arial"/>
          <w:sz w:val="20"/>
          <w:szCs w:val="20"/>
        </w:rPr>
        <w:t>.</w:t>
      </w:r>
    </w:p>
    <w:p w:rsidR="00971F50" w:rsidRDefault="00971F50" w:rsidP="00971F50">
      <w:pPr>
        <w:spacing w:line="136" w:lineRule="exact"/>
        <w:rPr>
          <w:sz w:val="20"/>
          <w:szCs w:val="20"/>
        </w:rPr>
      </w:pPr>
    </w:p>
    <w:p w:rsidR="00971F50" w:rsidRDefault="00971F50" w:rsidP="00971F50">
      <w:pPr>
        <w:rPr>
          <w:sz w:val="20"/>
          <w:szCs w:val="20"/>
        </w:rPr>
      </w:pPr>
      <w:r>
        <w:rPr>
          <w:rFonts w:ascii="Arial" w:eastAsia="Arial" w:hAnsi="Arial" w:cs="Arial"/>
          <w:b/>
          <w:bCs/>
          <w:sz w:val="25"/>
          <w:szCs w:val="25"/>
        </w:rPr>
        <w:t>Сброс Панели инструментов</w:t>
      </w:r>
    </w:p>
    <w:p w:rsidR="00971F50" w:rsidRDefault="00971F50" w:rsidP="00971F50">
      <w:pPr>
        <w:spacing w:line="105" w:lineRule="exact"/>
        <w:rPr>
          <w:sz w:val="20"/>
          <w:szCs w:val="20"/>
        </w:rPr>
      </w:pPr>
    </w:p>
    <w:p w:rsidR="00971F50" w:rsidRDefault="00971F50" w:rsidP="00971F50">
      <w:pPr>
        <w:spacing w:line="230" w:lineRule="exact"/>
        <w:rPr>
          <w:sz w:val="20"/>
          <w:szCs w:val="20"/>
        </w:rPr>
      </w:pPr>
      <w:r>
        <w:rPr>
          <w:rFonts w:ascii="Arial" w:eastAsia="Arial" w:hAnsi="Arial" w:cs="Arial"/>
          <w:sz w:val="20"/>
          <w:szCs w:val="20"/>
        </w:rPr>
        <w:t xml:space="preserve">Чтобы сбросить расположение и содержание всех панелей инструментов, используйте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Панели инструментов </w:t>
      </w:r>
      <w:r>
        <w:rPr>
          <w:rFonts w:ascii="MS Gothic" w:eastAsia="MS Gothic" w:hAnsi="MS Gothic" w:cs="MS Gothic"/>
          <w:sz w:val="20"/>
          <w:szCs w:val="20"/>
        </w:rPr>
        <w:t>►</w:t>
      </w:r>
      <w:r>
        <w:rPr>
          <w:rFonts w:ascii="Arial" w:eastAsia="Arial" w:hAnsi="Arial" w:cs="Arial"/>
          <w:sz w:val="20"/>
          <w:szCs w:val="20"/>
        </w:rPr>
        <w:t xml:space="preserve"> Сброс.</w:t>
      </w:r>
    </w:p>
    <w:p w:rsidR="00971F50" w:rsidRDefault="00971F50" w:rsidP="00971F50">
      <w:pPr>
        <w:spacing w:line="40" w:lineRule="exact"/>
        <w:rPr>
          <w:sz w:val="20"/>
          <w:szCs w:val="20"/>
        </w:rPr>
      </w:pPr>
    </w:p>
    <w:p w:rsidR="00971F50" w:rsidRDefault="00971F50" w:rsidP="00971F50">
      <w:pPr>
        <w:rPr>
          <w:sz w:val="20"/>
          <w:szCs w:val="20"/>
        </w:rPr>
      </w:pPr>
      <w:r>
        <w:rPr>
          <w:rFonts w:ascii="Arial" w:eastAsia="Arial" w:hAnsi="Arial" w:cs="Arial"/>
          <w:sz w:val="20"/>
          <w:szCs w:val="20"/>
        </w:rPr>
        <w:t>Двойной щелчок правой кнопкой мыши в области состояния также возможно.</w:t>
      </w:r>
    </w:p>
    <w:p w:rsidR="00971F50" w:rsidRDefault="00971F50" w:rsidP="00971F50">
      <w:pPr>
        <w:spacing w:line="20" w:lineRule="exact"/>
        <w:rPr>
          <w:sz w:val="20"/>
          <w:szCs w:val="20"/>
        </w:rPr>
      </w:pPr>
      <w:r>
        <w:rPr>
          <w:noProof/>
          <w:sz w:val="20"/>
          <w:szCs w:val="20"/>
        </w:rPr>
        <w:drawing>
          <wp:anchor distT="0" distB="0" distL="114300" distR="114300" simplePos="0" relativeHeight="251694080" behindDoc="1" locked="0" layoutInCell="0" allowOverlap="1" wp14:anchorId="168BF0C4" wp14:editId="11A0447B">
            <wp:simplePos x="0" y="0"/>
            <wp:positionH relativeFrom="column">
              <wp:posOffset>0</wp:posOffset>
            </wp:positionH>
            <wp:positionV relativeFrom="paragraph">
              <wp:posOffset>113030</wp:posOffset>
            </wp:positionV>
            <wp:extent cx="3267075" cy="285750"/>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6">
                      <a:extLst/>
                    </a:blip>
                    <a:srcRect/>
                    <a:stretch>
                      <a:fillRect/>
                    </a:stretch>
                  </pic:blipFill>
                  <pic:spPr bwMode="auto">
                    <a:xfrm>
                      <a:off x="0" y="0"/>
                      <a:ext cx="3267075" cy="285750"/>
                    </a:xfrm>
                    <a:prstGeom prst="rect">
                      <a:avLst/>
                    </a:prstGeom>
                    <a:noFill/>
                  </pic:spPr>
                </pic:pic>
              </a:graphicData>
            </a:graphic>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34" w:lineRule="exact"/>
        <w:rPr>
          <w:sz w:val="20"/>
          <w:szCs w:val="20"/>
        </w:rPr>
      </w:pPr>
    </w:p>
    <w:p w:rsidR="00971F50" w:rsidRDefault="00971F50" w:rsidP="00971F50">
      <w:pPr>
        <w:spacing w:line="277" w:lineRule="auto"/>
        <w:ind w:right="720"/>
        <w:rPr>
          <w:sz w:val="20"/>
          <w:szCs w:val="20"/>
        </w:rPr>
      </w:pPr>
      <w:r>
        <w:rPr>
          <w:rFonts w:ascii="Arial" w:eastAsia="Arial" w:hAnsi="Arial" w:cs="Arial"/>
          <w:sz w:val="20"/>
          <w:szCs w:val="20"/>
        </w:rPr>
        <w:t>Для того, чтобы сбросить содержимое одной панели инструментов, выберите Сброс из окна Настройки панели инструментов, с помощью панели инструментов, чтобы быть сброшен выбранным.</w:t>
      </w:r>
    </w:p>
    <w:p w:rsidR="00971F50" w:rsidRDefault="00971F50" w:rsidP="00971F50">
      <w:pPr>
        <w:spacing w:line="130" w:lineRule="exact"/>
        <w:rPr>
          <w:sz w:val="20"/>
          <w:szCs w:val="20"/>
        </w:rPr>
      </w:pPr>
    </w:p>
    <w:p w:rsidR="00971F50" w:rsidRDefault="00971F50" w:rsidP="00971F50">
      <w:pPr>
        <w:rPr>
          <w:sz w:val="20"/>
          <w:szCs w:val="20"/>
        </w:rPr>
      </w:pPr>
      <w:r>
        <w:rPr>
          <w:rFonts w:ascii="Arial" w:eastAsia="Arial" w:hAnsi="Arial" w:cs="Arial"/>
          <w:sz w:val="40"/>
          <w:szCs w:val="40"/>
        </w:rPr>
        <w:t>Настройка клавиатуры, сочетание клавиш</w:t>
      </w:r>
    </w:p>
    <w:p w:rsidR="00971F50" w:rsidRDefault="00971F50" w:rsidP="00971F50">
      <w:pPr>
        <w:spacing w:line="120" w:lineRule="exact"/>
        <w:rPr>
          <w:sz w:val="20"/>
          <w:szCs w:val="20"/>
        </w:rPr>
      </w:pPr>
    </w:p>
    <w:p w:rsidR="00971F50" w:rsidRDefault="00971F50" w:rsidP="00971F50">
      <w:pPr>
        <w:rPr>
          <w:sz w:val="20"/>
          <w:szCs w:val="20"/>
        </w:rPr>
      </w:pPr>
      <w:r>
        <w:rPr>
          <w:rFonts w:ascii="Arial" w:eastAsia="Arial" w:hAnsi="Arial" w:cs="Arial"/>
          <w:sz w:val="20"/>
          <w:szCs w:val="20"/>
        </w:rPr>
        <w:t>Чтобы открыть диалоговое окно клавиатуры Настройки, перейдите по ссылкам:</w:t>
      </w:r>
    </w:p>
    <w:p w:rsidR="00971F50" w:rsidRDefault="00971F50" w:rsidP="00971F50">
      <w:pPr>
        <w:spacing w:line="175" w:lineRule="exact"/>
        <w:rPr>
          <w:sz w:val="20"/>
          <w:szCs w:val="20"/>
        </w:rPr>
      </w:pPr>
    </w:p>
    <w:p w:rsidR="00971F50" w:rsidRDefault="00971F50" w:rsidP="00971F50">
      <w:pPr>
        <w:spacing w:line="230" w:lineRule="exact"/>
        <w:rPr>
          <w:sz w:val="20"/>
          <w:szCs w:val="20"/>
        </w:rPr>
      </w:pPr>
      <w:r>
        <w:rPr>
          <w:rFonts w:ascii="Arial" w:eastAsia="Arial" w:hAnsi="Arial" w:cs="Arial"/>
          <w:sz w:val="20"/>
          <w:szCs w:val="20"/>
        </w:rPr>
        <w:t xml:space="preserve">инструменты </w:t>
      </w:r>
      <w:r>
        <w:rPr>
          <w:rFonts w:ascii="MS Gothic" w:eastAsia="MS Gothic" w:hAnsi="MS Gothic" w:cs="MS Gothic"/>
          <w:sz w:val="20"/>
          <w:szCs w:val="20"/>
        </w:rPr>
        <w:t>►</w:t>
      </w:r>
      <w:r>
        <w:rPr>
          <w:rFonts w:ascii="Arial" w:eastAsia="Arial" w:hAnsi="Arial" w:cs="Arial"/>
          <w:sz w:val="20"/>
          <w:szCs w:val="20"/>
        </w:rPr>
        <w:t xml:space="preserve"> Настройка ...</w:t>
      </w:r>
    </w:p>
    <w:p w:rsidR="00971F50" w:rsidRDefault="00971F50" w:rsidP="00971F50">
      <w:pPr>
        <w:spacing w:line="20" w:lineRule="exact"/>
        <w:rPr>
          <w:sz w:val="20"/>
          <w:szCs w:val="20"/>
        </w:rPr>
      </w:pP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bookmarkStart w:id="11" w:name="page59"/>
      <w:bookmarkEnd w:id="11"/>
    </w:p>
    <w:p w:rsidR="00971F50" w:rsidRDefault="00971F50" w:rsidP="00971F50">
      <w:pPr>
        <w:spacing w:line="229" w:lineRule="exact"/>
        <w:rPr>
          <w:sz w:val="20"/>
          <w:szCs w:val="20"/>
        </w:rPr>
      </w:pPr>
    </w:p>
    <w:p w:rsidR="00971F50" w:rsidRDefault="00971F50" w:rsidP="00971F50">
      <w:pPr>
        <w:spacing w:line="277" w:lineRule="auto"/>
        <w:ind w:right="80"/>
        <w:rPr>
          <w:sz w:val="20"/>
          <w:szCs w:val="20"/>
        </w:rPr>
      </w:pPr>
      <w:r>
        <w:rPr>
          <w:rFonts w:ascii="Arial" w:eastAsia="Arial" w:hAnsi="Arial" w:cs="Arial"/>
          <w:sz w:val="20"/>
          <w:szCs w:val="20"/>
        </w:rPr>
        <w:t xml:space="preserve">Затем нажмите на кнопку </w:t>
      </w:r>
      <w:proofErr w:type="spellStart"/>
      <w:r>
        <w:rPr>
          <w:rFonts w:ascii="Arial" w:eastAsia="Arial" w:hAnsi="Arial" w:cs="Arial"/>
          <w:sz w:val="20"/>
          <w:szCs w:val="20"/>
        </w:rPr>
        <w:t>Keyboard</w:t>
      </w:r>
      <w:proofErr w:type="spellEnd"/>
      <w:r>
        <w:rPr>
          <w:rFonts w:ascii="Arial" w:eastAsia="Arial" w:hAnsi="Arial" w:cs="Arial"/>
          <w:sz w:val="20"/>
          <w:szCs w:val="20"/>
        </w:rPr>
        <w:t xml:space="preserve"> .... Использование также может щелкнуть правой кнопкой мыши в области панели инструментов и нажмите кнопку Настройка ... из выпадающего меню.</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95104" behindDoc="1" locked="0" layoutInCell="0" allowOverlap="1" wp14:anchorId="4C6FDBC7" wp14:editId="7A4F4ADD">
            <wp:simplePos x="0" y="0"/>
            <wp:positionH relativeFrom="column">
              <wp:posOffset>0</wp:posOffset>
            </wp:positionH>
            <wp:positionV relativeFrom="paragraph">
              <wp:posOffset>79259</wp:posOffset>
            </wp:positionV>
            <wp:extent cx="3228109" cy="3324265"/>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7">
                      <a:extLst/>
                    </a:blip>
                    <a:srcRect/>
                    <a:stretch>
                      <a:fillRect/>
                    </a:stretch>
                  </pic:blipFill>
                  <pic:spPr bwMode="auto">
                    <a:xfrm>
                      <a:off x="0" y="0"/>
                      <a:ext cx="3233005" cy="3329306"/>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375" w:lineRule="exact"/>
        <w:rPr>
          <w:sz w:val="20"/>
          <w:szCs w:val="20"/>
        </w:rPr>
      </w:pPr>
    </w:p>
    <w:p w:rsidR="00971F50" w:rsidRDefault="00971F50" w:rsidP="00971F50">
      <w:pPr>
        <w:rPr>
          <w:sz w:val="20"/>
          <w:szCs w:val="20"/>
        </w:rPr>
      </w:pPr>
      <w:r>
        <w:rPr>
          <w:rFonts w:ascii="Arial" w:eastAsia="Arial" w:hAnsi="Arial" w:cs="Arial"/>
          <w:sz w:val="20"/>
          <w:szCs w:val="20"/>
        </w:rPr>
        <w:t>Отсюда, пользователь может назначить команду с помощью сочетания клавиш.</w:t>
      </w:r>
    </w:p>
    <w:p w:rsidR="00971F50" w:rsidRDefault="00971F50" w:rsidP="00971F50">
      <w:pPr>
        <w:spacing w:line="175" w:lineRule="exact"/>
        <w:rPr>
          <w:sz w:val="20"/>
          <w:szCs w:val="20"/>
        </w:rPr>
      </w:pPr>
    </w:p>
    <w:p w:rsidR="00971F50" w:rsidRDefault="00971F50" w:rsidP="00971F50">
      <w:pPr>
        <w:rPr>
          <w:sz w:val="20"/>
          <w:szCs w:val="20"/>
        </w:rPr>
      </w:pPr>
      <w:r>
        <w:rPr>
          <w:rFonts w:ascii="Arial" w:eastAsia="Arial" w:hAnsi="Arial" w:cs="Arial"/>
          <w:sz w:val="20"/>
          <w:szCs w:val="20"/>
        </w:rPr>
        <w:t>Там, где назначены, ярлыки будут отображаться в меню рядом с командой.</w:t>
      </w:r>
    </w:p>
    <w:p w:rsidR="00971F50" w:rsidRDefault="00971F50" w:rsidP="00971F50">
      <w:pPr>
        <w:spacing w:line="20" w:lineRule="exact"/>
        <w:rPr>
          <w:sz w:val="20"/>
          <w:szCs w:val="20"/>
        </w:rPr>
      </w:pPr>
      <w:r>
        <w:rPr>
          <w:noProof/>
          <w:sz w:val="20"/>
          <w:szCs w:val="20"/>
        </w:rPr>
        <w:drawing>
          <wp:anchor distT="0" distB="0" distL="114300" distR="114300" simplePos="0" relativeHeight="251696128" behindDoc="1" locked="0" layoutInCell="0" allowOverlap="1" wp14:anchorId="4EF7FDDD" wp14:editId="1AD2F19C">
            <wp:simplePos x="0" y="0"/>
            <wp:positionH relativeFrom="column">
              <wp:posOffset>0</wp:posOffset>
            </wp:positionH>
            <wp:positionV relativeFrom="paragraph">
              <wp:posOffset>113030</wp:posOffset>
            </wp:positionV>
            <wp:extent cx="5019675" cy="3067050"/>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8">
                      <a:extLst/>
                    </a:blip>
                    <a:srcRect/>
                    <a:stretch>
                      <a:fillRect/>
                    </a:stretch>
                  </pic:blipFill>
                  <pic:spPr bwMode="auto">
                    <a:xfrm>
                      <a:off x="0" y="0"/>
                      <a:ext cx="5019675" cy="3067050"/>
                    </a:xfrm>
                    <a:prstGeom prst="rect">
                      <a:avLst/>
                    </a:prstGeom>
                    <a:noFill/>
                  </pic:spPr>
                </pic:pic>
              </a:graphicData>
            </a:graphic>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14" w:lineRule="exact"/>
        <w:rPr>
          <w:sz w:val="20"/>
          <w:szCs w:val="20"/>
        </w:rPr>
      </w:pPr>
    </w:p>
    <w:p w:rsidR="00971F50" w:rsidRDefault="00971F50" w:rsidP="00971F50">
      <w:pPr>
        <w:spacing w:line="277" w:lineRule="auto"/>
        <w:ind w:right="40"/>
        <w:rPr>
          <w:sz w:val="20"/>
          <w:szCs w:val="20"/>
        </w:rPr>
      </w:pPr>
      <w:r>
        <w:rPr>
          <w:rFonts w:ascii="Arial" w:eastAsia="Arial" w:hAnsi="Arial" w:cs="Arial"/>
          <w:sz w:val="20"/>
          <w:szCs w:val="20"/>
        </w:rPr>
        <w:t xml:space="preserve">Здесь мы видим, что окно </w:t>
      </w:r>
      <w:proofErr w:type="spellStart"/>
      <w:r>
        <w:rPr>
          <w:rFonts w:ascii="Arial" w:eastAsia="Arial" w:hAnsi="Arial" w:cs="Arial"/>
          <w:sz w:val="20"/>
          <w:szCs w:val="20"/>
        </w:rPr>
        <w:t>Plot</w:t>
      </w:r>
      <w:proofErr w:type="spellEnd"/>
      <w:r>
        <w:rPr>
          <w:rFonts w:ascii="Arial" w:eastAsia="Arial" w:hAnsi="Arial" w:cs="Arial"/>
          <w:sz w:val="20"/>
          <w:szCs w:val="20"/>
        </w:rPr>
        <w:t xml:space="preserve"> можно открыть, нажав </w:t>
      </w:r>
      <w:proofErr w:type="spellStart"/>
      <w:r>
        <w:rPr>
          <w:rFonts w:ascii="Arial" w:eastAsia="Arial" w:hAnsi="Arial" w:cs="Arial"/>
          <w:sz w:val="20"/>
          <w:szCs w:val="20"/>
        </w:rPr>
        <w:t>Ctrl</w:t>
      </w:r>
      <w:proofErr w:type="spellEnd"/>
      <w:r>
        <w:rPr>
          <w:rFonts w:ascii="Arial" w:eastAsia="Arial" w:hAnsi="Arial" w:cs="Arial"/>
          <w:sz w:val="20"/>
          <w:szCs w:val="20"/>
        </w:rPr>
        <w:t xml:space="preserve">, </w:t>
      </w:r>
      <w:proofErr w:type="spellStart"/>
      <w:r>
        <w:rPr>
          <w:rFonts w:ascii="Arial" w:eastAsia="Arial" w:hAnsi="Arial" w:cs="Arial"/>
          <w:sz w:val="20"/>
          <w:szCs w:val="20"/>
        </w:rPr>
        <w:t>Shift</w:t>
      </w:r>
      <w:proofErr w:type="spellEnd"/>
      <w:r>
        <w:rPr>
          <w:rFonts w:ascii="Arial" w:eastAsia="Arial" w:hAnsi="Arial" w:cs="Arial"/>
          <w:sz w:val="20"/>
          <w:szCs w:val="20"/>
        </w:rPr>
        <w:t xml:space="preserve"> и клавиши P одновременно. Кроме того, календарь может быть открыт с помощью </w:t>
      </w:r>
      <w:proofErr w:type="spellStart"/>
      <w:r>
        <w:rPr>
          <w:rFonts w:ascii="Arial" w:eastAsia="Arial" w:hAnsi="Arial" w:cs="Arial"/>
          <w:sz w:val="20"/>
          <w:szCs w:val="20"/>
        </w:rPr>
        <w:t>Ctrl</w:t>
      </w:r>
      <w:proofErr w:type="spellEnd"/>
      <w:r>
        <w:rPr>
          <w:rFonts w:ascii="Arial" w:eastAsia="Arial" w:hAnsi="Arial" w:cs="Arial"/>
          <w:sz w:val="20"/>
          <w:szCs w:val="20"/>
        </w:rPr>
        <w:t>+</w:t>
      </w:r>
      <w:r>
        <w:rPr>
          <w:rFonts w:ascii="Arial" w:eastAsia="Arial" w:hAnsi="Arial" w:cs="Arial"/>
          <w:sz w:val="20"/>
          <w:szCs w:val="20"/>
          <w:lang w:val="en-US"/>
        </w:rPr>
        <w:t>shift</w:t>
      </w:r>
      <w:r w:rsidRPr="00D265E7">
        <w:rPr>
          <w:rFonts w:ascii="Arial" w:eastAsia="Arial" w:hAnsi="Arial" w:cs="Arial"/>
          <w:sz w:val="20"/>
          <w:szCs w:val="20"/>
        </w:rPr>
        <w:t xml:space="preserve"> + </w:t>
      </w:r>
      <w:r>
        <w:rPr>
          <w:rFonts w:ascii="Arial" w:eastAsia="Arial" w:hAnsi="Arial" w:cs="Arial"/>
          <w:sz w:val="20"/>
          <w:szCs w:val="20"/>
        </w:rPr>
        <w:t>клавиши S.</w:t>
      </w:r>
    </w:p>
    <w:p w:rsidR="00971F50" w:rsidRDefault="00971F50" w:rsidP="00971F50">
      <w:pPr>
        <w:spacing w:line="130" w:lineRule="exact"/>
        <w:rPr>
          <w:sz w:val="20"/>
          <w:szCs w:val="20"/>
        </w:rPr>
      </w:pPr>
    </w:p>
    <w:p w:rsidR="00971F50" w:rsidRDefault="00971F50" w:rsidP="00971F50">
      <w:pPr>
        <w:rPr>
          <w:sz w:val="20"/>
          <w:szCs w:val="20"/>
        </w:rPr>
      </w:pPr>
      <w:r>
        <w:rPr>
          <w:rFonts w:ascii="Arial" w:eastAsia="Arial" w:hAnsi="Arial" w:cs="Arial"/>
          <w:sz w:val="40"/>
          <w:szCs w:val="40"/>
        </w:rPr>
        <w:t>Настройка меню</w:t>
      </w:r>
    </w:p>
    <w:p w:rsidR="00971F50" w:rsidRDefault="00971F50" w:rsidP="00971F50">
      <w:pPr>
        <w:spacing w:line="120" w:lineRule="exact"/>
        <w:rPr>
          <w:sz w:val="20"/>
          <w:szCs w:val="20"/>
        </w:rPr>
      </w:pPr>
    </w:p>
    <w:p w:rsidR="00971F50" w:rsidRDefault="00971F50" w:rsidP="00971F50">
      <w:pPr>
        <w:rPr>
          <w:sz w:val="20"/>
          <w:szCs w:val="20"/>
        </w:rPr>
      </w:pPr>
      <w:r>
        <w:rPr>
          <w:rFonts w:ascii="Arial" w:eastAsia="Arial" w:hAnsi="Arial" w:cs="Arial"/>
          <w:sz w:val="20"/>
          <w:szCs w:val="20"/>
        </w:rPr>
        <w:t>Чтобы получить доступ к функциям редактирования меню, перейдите по ссылкам:</w:t>
      </w:r>
    </w:p>
    <w:p w:rsidR="00971F50" w:rsidRDefault="00971F50" w:rsidP="00971F50">
      <w:pPr>
        <w:spacing w:line="175" w:lineRule="exact"/>
        <w:rPr>
          <w:sz w:val="20"/>
          <w:szCs w:val="20"/>
        </w:rPr>
      </w:pPr>
    </w:p>
    <w:p w:rsidR="00971F50" w:rsidRDefault="00971F50" w:rsidP="00971F50">
      <w:pPr>
        <w:spacing w:line="230" w:lineRule="exact"/>
        <w:rPr>
          <w:sz w:val="20"/>
          <w:szCs w:val="20"/>
        </w:rPr>
      </w:pPr>
      <w:r>
        <w:rPr>
          <w:rFonts w:ascii="Arial" w:eastAsia="Arial" w:hAnsi="Arial" w:cs="Arial"/>
          <w:sz w:val="20"/>
          <w:szCs w:val="20"/>
        </w:rPr>
        <w:t xml:space="preserve">инструменты </w:t>
      </w:r>
      <w:r>
        <w:rPr>
          <w:rFonts w:ascii="MS Gothic" w:eastAsia="MS Gothic" w:hAnsi="MS Gothic" w:cs="MS Gothic"/>
          <w:sz w:val="20"/>
          <w:szCs w:val="20"/>
        </w:rPr>
        <w:t>►</w:t>
      </w:r>
      <w:r>
        <w:rPr>
          <w:rFonts w:ascii="Arial" w:eastAsia="Arial" w:hAnsi="Arial" w:cs="Arial"/>
          <w:sz w:val="20"/>
          <w:szCs w:val="20"/>
        </w:rPr>
        <w:t xml:space="preserve"> Настройка ...</w:t>
      </w:r>
    </w:p>
    <w:p w:rsidR="00971F50" w:rsidRDefault="00971F50" w:rsidP="00971F50">
      <w:pPr>
        <w:spacing w:line="175" w:lineRule="exact"/>
        <w:rPr>
          <w:sz w:val="20"/>
          <w:szCs w:val="20"/>
        </w:rPr>
      </w:pPr>
    </w:p>
    <w:p w:rsidR="00971F50" w:rsidRDefault="00971F50" w:rsidP="00971F50">
      <w:pPr>
        <w:rPr>
          <w:sz w:val="20"/>
          <w:szCs w:val="20"/>
        </w:rPr>
      </w:pPr>
      <w:r>
        <w:rPr>
          <w:rFonts w:ascii="Arial" w:eastAsia="Arial" w:hAnsi="Arial" w:cs="Arial"/>
          <w:sz w:val="20"/>
          <w:szCs w:val="20"/>
        </w:rPr>
        <w:t>Использование также может щелкнуть правой кнопкой мыши в области панели инструментов и нажмите кнопку Настройка ... из выпадающего меню.</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97152" behindDoc="1" locked="0" layoutInCell="0" allowOverlap="1" wp14:anchorId="298BBDD9" wp14:editId="70FEEEF1">
                <wp:simplePos x="0" y="0"/>
                <wp:positionH relativeFrom="column">
                  <wp:posOffset>0</wp:posOffset>
                </wp:positionH>
                <wp:positionV relativeFrom="paragraph">
                  <wp:posOffset>975995</wp:posOffset>
                </wp:positionV>
                <wp:extent cx="7096125" cy="0"/>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81B3DCD" id="Shape 314"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0,76.85pt" to="558.75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FfCaSTdAAAACQEAAA8AAABkcnMvZG93&#10;bnJldi54bWxMj1FLwzAUhd8F/0O4gm8u7UaddE1HFYb4oLA69pw116ba3HRNstV/bwaCPt5zDud+&#10;p1hPpmcnHF1nSUA6S4AhNVZ11ArYvW/uHoA5L0nJ3hIK+EYH6/L6qpC5smfa4qn2LYsl5HIpQHs/&#10;5Jy7RqORbmYHpOh92NFIH8+x5WqU51huej5PkntuZEfxg5YDPmlsvupgBBz3x9dPvXieP9ah8i+b&#10;6i0LuyDE7c1UrYB5nPxfGC74ER3KyHSwgZRjvYA4xEc1WyyBXew0XWbADr8SLwv+f0H5AwAA//8D&#10;AFBLAQItABQABgAIAAAAIQC2gziS/gAAAOEBAAATAAAAAAAAAAAAAAAAAAAAAABbQ29udGVudF9U&#10;eXBlc10ueG1sUEsBAi0AFAAGAAgAAAAhADj9If/WAAAAlAEAAAsAAAAAAAAAAAAAAAAALwEAAF9y&#10;ZWxzLy5yZWxzUEsBAi0AFAAGAAgAAAAhAInwCYe8AQAAhAMAAA4AAAAAAAAAAAAAAAAALgIAAGRy&#10;cy9lMm9Eb2MueG1sUEsBAi0AFAAGAAgAAAAhAFfCaSTdAAAACQEAAA8AAAAAAAAAAAAAAAAAFgQA&#10;AGRycy9kb3ducmV2LnhtbFBLBQYAAAAABAAEAPMAAAAgBQ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spacing w:line="20" w:lineRule="exact"/>
        <w:rPr>
          <w:sz w:val="20"/>
          <w:szCs w:val="20"/>
        </w:rPr>
      </w:pPr>
      <w:bookmarkStart w:id="12" w:name="page60"/>
      <w:bookmarkEnd w:id="12"/>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98176" behindDoc="1" locked="0" layoutInCell="0" allowOverlap="1" wp14:anchorId="7F218DD5" wp14:editId="454B0F00">
            <wp:simplePos x="0" y="0"/>
            <wp:positionH relativeFrom="column">
              <wp:posOffset>-1</wp:posOffset>
            </wp:positionH>
            <wp:positionV relativeFrom="paragraph">
              <wp:posOffset>19222</wp:posOffset>
            </wp:positionV>
            <wp:extent cx="3172691" cy="3112829"/>
            <wp:effectExtent l="0" t="0" r="889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9">
                      <a:extLst/>
                    </a:blip>
                    <a:srcRect/>
                    <a:stretch>
                      <a:fillRect/>
                    </a:stretch>
                  </pic:blipFill>
                  <pic:spPr bwMode="auto">
                    <a:xfrm>
                      <a:off x="0" y="0"/>
                      <a:ext cx="3177374" cy="3117424"/>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374" w:lineRule="exact"/>
        <w:rPr>
          <w:sz w:val="20"/>
          <w:szCs w:val="20"/>
        </w:rPr>
      </w:pPr>
    </w:p>
    <w:p w:rsidR="00971F50" w:rsidRDefault="00971F50" w:rsidP="00971F50">
      <w:pPr>
        <w:spacing w:line="374" w:lineRule="exact"/>
        <w:rPr>
          <w:sz w:val="20"/>
          <w:szCs w:val="20"/>
        </w:rPr>
      </w:pPr>
    </w:p>
    <w:p w:rsidR="00971F50" w:rsidRDefault="00971F50" w:rsidP="00971F50">
      <w:pPr>
        <w:spacing w:line="374" w:lineRule="exact"/>
        <w:rPr>
          <w:sz w:val="20"/>
          <w:szCs w:val="20"/>
        </w:rPr>
      </w:pPr>
    </w:p>
    <w:p w:rsidR="00971F50" w:rsidRDefault="00971F50" w:rsidP="00971F50">
      <w:pPr>
        <w:spacing w:line="374" w:lineRule="exact"/>
        <w:rPr>
          <w:sz w:val="20"/>
          <w:szCs w:val="20"/>
        </w:rPr>
      </w:pPr>
    </w:p>
    <w:p w:rsidR="00971F50" w:rsidRDefault="00971F50" w:rsidP="00971F50">
      <w:pPr>
        <w:spacing w:line="374" w:lineRule="exact"/>
        <w:rPr>
          <w:sz w:val="20"/>
          <w:szCs w:val="20"/>
        </w:rPr>
      </w:pPr>
    </w:p>
    <w:p w:rsidR="00971F50" w:rsidRDefault="00971F50" w:rsidP="00971F50">
      <w:pPr>
        <w:spacing w:line="277" w:lineRule="auto"/>
        <w:ind w:right="420"/>
        <w:rPr>
          <w:sz w:val="20"/>
          <w:szCs w:val="20"/>
        </w:rPr>
      </w:pPr>
      <w:r>
        <w:rPr>
          <w:rFonts w:ascii="Arial" w:eastAsia="Arial" w:hAnsi="Arial" w:cs="Arial"/>
          <w:sz w:val="20"/>
          <w:szCs w:val="20"/>
        </w:rPr>
        <w:t xml:space="preserve">Действия сгруппированы по категориям. Категории будут включать пункты меню </w:t>
      </w:r>
      <w:proofErr w:type="spellStart"/>
      <w:r>
        <w:rPr>
          <w:rFonts w:ascii="Arial" w:eastAsia="Arial" w:hAnsi="Arial" w:cs="Arial"/>
          <w:sz w:val="20"/>
          <w:szCs w:val="20"/>
        </w:rPr>
        <w:t>Калечения</w:t>
      </w:r>
      <w:proofErr w:type="spellEnd"/>
      <w:r>
        <w:rPr>
          <w:rFonts w:ascii="Arial" w:eastAsia="Arial" w:hAnsi="Arial" w:cs="Arial"/>
          <w:sz w:val="20"/>
          <w:szCs w:val="20"/>
        </w:rPr>
        <w:t xml:space="preserve"> самого (File, </w:t>
      </w:r>
      <w:proofErr w:type="spellStart"/>
      <w:r>
        <w:rPr>
          <w:rFonts w:ascii="Arial" w:eastAsia="Arial" w:hAnsi="Arial" w:cs="Arial"/>
          <w:sz w:val="20"/>
          <w:szCs w:val="20"/>
        </w:rPr>
        <w:t>Edit</w:t>
      </w:r>
      <w:proofErr w:type="spellEnd"/>
      <w:r>
        <w:rPr>
          <w:rFonts w:ascii="Arial" w:eastAsia="Arial" w:hAnsi="Arial" w:cs="Arial"/>
          <w:sz w:val="20"/>
          <w:szCs w:val="20"/>
        </w:rPr>
        <w:t xml:space="preserve">, и т.д.) и более крупные подгруппы действий (например, для календарей и </w:t>
      </w:r>
      <w:proofErr w:type="spellStart"/>
      <w:r>
        <w:rPr>
          <w:rFonts w:ascii="Arial" w:eastAsia="Arial" w:hAnsi="Arial" w:cs="Arial"/>
          <w:sz w:val="20"/>
          <w:szCs w:val="20"/>
        </w:rPr>
        <w:t>Highlight</w:t>
      </w:r>
      <w:proofErr w:type="spellEnd"/>
      <w:r>
        <w:rPr>
          <w:rFonts w:ascii="Arial" w:eastAsia="Arial" w:hAnsi="Arial" w:cs="Arial"/>
          <w:sz w:val="20"/>
          <w:szCs w:val="20"/>
        </w:rPr>
        <w:t>).</w:t>
      </w:r>
    </w:p>
    <w:p w:rsidR="00971F50" w:rsidRDefault="00971F50" w:rsidP="00971F50">
      <w:pPr>
        <w:spacing w:line="144" w:lineRule="exact"/>
        <w:rPr>
          <w:sz w:val="20"/>
          <w:szCs w:val="20"/>
        </w:rPr>
      </w:pPr>
    </w:p>
    <w:p w:rsidR="00971F50" w:rsidRDefault="00971F50" w:rsidP="00971F50">
      <w:pPr>
        <w:spacing w:line="277" w:lineRule="auto"/>
        <w:ind w:right="380"/>
        <w:rPr>
          <w:sz w:val="20"/>
          <w:szCs w:val="20"/>
        </w:rPr>
      </w:pPr>
      <w:r>
        <w:rPr>
          <w:rFonts w:ascii="Arial" w:eastAsia="Arial" w:hAnsi="Arial" w:cs="Arial"/>
          <w:sz w:val="20"/>
          <w:szCs w:val="20"/>
        </w:rPr>
        <w:t>Изменения в меню конфигурации может быть сделано несколькими способами. Подменит из диалогового окна Настройки предоставляет один метод, но следующие разделы описывают, как изменения могут быть сделаны с использованием фактического меню.</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Создание меню</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 xml:space="preserve">НЕВОЗМОЖНО создать совершенно новый пункт меню в </w:t>
      </w:r>
      <w:proofErr w:type="spellStart"/>
      <w:r>
        <w:rPr>
          <w:rFonts w:ascii="Arial" w:eastAsia="Arial" w:hAnsi="Arial" w:cs="Arial"/>
          <w:sz w:val="20"/>
          <w:szCs w:val="20"/>
        </w:rPr>
        <w:t>Planner</w:t>
      </w:r>
      <w:proofErr w:type="spellEnd"/>
      <w:r>
        <w:rPr>
          <w:rFonts w:ascii="Arial" w:eastAsia="Arial" w:hAnsi="Arial" w:cs="Arial"/>
          <w:sz w:val="20"/>
          <w:szCs w:val="20"/>
        </w:rPr>
        <w:t xml:space="preserve"> или секвенсор.</w:t>
      </w:r>
    </w:p>
    <w:p w:rsidR="00971F50" w:rsidRDefault="00971F50" w:rsidP="00971F50">
      <w:pPr>
        <w:spacing w:line="179" w:lineRule="exact"/>
        <w:rPr>
          <w:sz w:val="20"/>
          <w:szCs w:val="20"/>
        </w:rPr>
      </w:pPr>
    </w:p>
    <w:p w:rsidR="00971F50" w:rsidRDefault="00971F50" w:rsidP="00971F50">
      <w:pPr>
        <w:spacing w:line="277" w:lineRule="auto"/>
        <w:ind w:right="700"/>
        <w:rPr>
          <w:sz w:val="20"/>
          <w:szCs w:val="20"/>
        </w:rPr>
      </w:pPr>
      <w:r>
        <w:rPr>
          <w:rFonts w:ascii="Arial" w:eastAsia="Arial" w:hAnsi="Arial" w:cs="Arial"/>
          <w:sz w:val="20"/>
          <w:szCs w:val="20"/>
        </w:rPr>
        <w:t xml:space="preserve">Существующие пункты в меню могут быть доведены до уровня главного меню, для быстрого доступа. Просто выберите элемент из команд и перетащить его в нужное положение в меню, например, между </w:t>
      </w:r>
      <w:proofErr w:type="spellStart"/>
      <w:r>
        <w:rPr>
          <w:rFonts w:ascii="Arial" w:eastAsia="Arial" w:hAnsi="Arial" w:cs="Arial"/>
          <w:sz w:val="20"/>
          <w:szCs w:val="20"/>
        </w:rPr>
        <w:t>Edit</w:t>
      </w:r>
      <w:proofErr w:type="spellEnd"/>
      <w:r>
        <w:rPr>
          <w:rFonts w:ascii="Arial" w:eastAsia="Arial" w:hAnsi="Arial" w:cs="Arial"/>
          <w:sz w:val="20"/>
          <w:szCs w:val="20"/>
        </w:rPr>
        <w:t xml:space="preserve"> и </w:t>
      </w:r>
      <w:proofErr w:type="spellStart"/>
      <w:r>
        <w:rPr>
          <w:rFonts w:ascii="Arial" w:eastAsia="Arial" w:hAnsi="Arial" w:cs="Arial"/>
          <w:sz w:val="20"/>
          <w:szCs w:val="20"/>
        </w:rPr>
        <w:t>View</w:t>
      </w:r>
      <w:proofErr w:type="spellEnd"/>
      <w:r>
        <w:rPr>
          <w:rFonts w:ascii="Arial" w:eastAsia="Arial" w:hAnsi="Arial" w:cs="Arial"/>
          <w:sz w:val="20"/>
          <w:szCs w:val="20"/>
        </w:rPr>
        <w:t>.</w:t>
      </w:r>
    </w:p>
    <w:p w:rsidR="00971F50" w:rsidRDefault="00971F50" w:rsidP="00971F50">
      <w:pPr>
        <w:spacing w:line="20" w:lineRule="exact"/>
        <w:rPr>
          <w:sz w:val="20"/>
          <w:szCs w:val="20"/>
        </w:rPr>
      </w:pPr>
      <w:r>
        <w:rPr>
          <w:noProof/>
          <w:sz w:val="20"/>
          <w:szCs w:val="20"/>
        </w:rPr>
        <w:drawing>
          <wp:anchor distT="0" distB="0" distL="114300" distR="114300" simplePos="0" relativeHeight="251699200" behindDoc="1" locked="0" layoutInCell="0" allowOverlap="1" wp14:anchorId="6B8B5F1F" wp14:editId="5CCD0638">
            <wp:simplePos x="0" y="0"/>
            <wp:positionH relativeFrom="column">
              <wp:posOffset>0</wp:posOffset>
            </wp:positionH>
            <wp:positionV relativeFrom="paragraph">
              <wp:posOffset>90170</wp:posOffset>
            </wp:positionV>
            <wp:extent cx="3219450" cy="1619250"/>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0">
                      <a:extLst/>
                    </a:blip>
                    <a:srcRect/>
                    <a:stretch>
                      <a:fillRect/>
                    </a:stretch>
                  </pic:blipFill>
                  <pic:spPr bwMode="auto">
                    <a:xfrm>
                      <a:off x="0" y="0"/>
                      <a:ext cx="3219450" cy="1619250"/>
                    </a:xfrm>
                    <a:prstGeom prst="rect">
                      <a:avLst/>
                    </a:prstGeom>
                    <a:noFill/>
                  </pic:spPr>
                </pic:pic>
              </a:graphicData>
            </a:graphic>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87" w:lineRule="exact"/>
        <w:rPr>
          <w:sz w:val="20"/>
          <w:szCs w:val="20"/>
        </w:rPr>
      </w:pPr>
    </w:p>
    <w:p w:rsidR="00971F50" w:rsidRDefault="00971F50" w:rsidP="00971F50">
      <w:pPr>
        <w:rPr>
          <w:sz w:val="20"/>
          <w:szCs w:val="20"/>
        </w:rPr>
      </w:pPr>
      <w:r>
        <w:rPr>
          <w:rFonts w:ascii="Arial" w:eastAsia="Arial" w:hAnsi="Arial" w:cs="Arial"/>
          <w:sz w:val="30"/>
          <w:szCs w:val="30"/>
        </w:rPr>
        <w:t>Удаление и переименование меню</w:t>
      </w:r>
    </w:p>
    <w:p w:rsidR="00971F50" w:rsidRDefault="00971F50" w:rsidP="00971F50">
      <w:pPr>
        <w:spacing w:line="117" w:lineRule="exact"/>
        <w:rPr>
          <w:sz w:val="20"/>
          <w:szCs w:val="20"/>
        </w:rPr>
      </w:pPr>
      <w:r>
        <w:rPr>
          <w:noProof/>
          <w:sz w:val="20"/>
          <w:szCs w:val="20"/>
        </w:rPr>
        <w:drawing>
          <wp:anchor distT="0" distB="0" distL="114300" distR="114300" simplePos="0" relativeHeight="251700224" behindDoc="1" locked="0" layoutInCell="0" allowOverlap="1" wp14:anchorId="40748A28" wp14:editId="51E4E504">
            <wp:simplePos x="0" y="0"/>
            <wp:positionH relativeFrom="column">
              <wp:posOffset>41563</wp:posOffset>
            </wp:positionH>
            <wp:positionV relativeFrom="paragraph">
              <wp:posOffset>21013</wp:posOffset>
            </wp:positionV>
            <wp:extent cx="3619500" cy="196215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1">
                      <a:extLst/>
                    </a:blip>
                    <a:srcRect/>
                    <a:stretch>
                      <a:fillRect/>
                    </a:stretch>
                  </pic:blipFill>
                  <pic:spPr bwMode="auto">
                    <a:xfrm>
                      <a:off x="0" y="0"/>
                      <a:ext cx="3619500" cy="1962150"/>
                    </a:xfrm>
                    <a:prstGeom prst="rect">
                      <a:avLst/>
                    </a:prstGeom>
                    <a:noFill/>
                  </pic:spPr>
                </pic:pic>
              </a:graphicData>
            </a:graphic>
          </wp:anchor>
        </w:drawing>
      </w:r>
    </w:p>
    <w:p w:rsidR="00971F50" w:rsidRDefault="00971F50" w:rsidP="00971F50">
      <w:pPr>
        <w:spacing w:line="277" w:lineRule="auto"/>
        <w:ind w:right="140"/>
        <w:rPr>
          <w:rFonts w:ascii="Arial" w:eastAsia="Arial" w:hAnsi="Arial" w:cs="Arial"/>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Pr="00D265E7" w:rsidRDefault="00971F50" w:rsidP="00971F50">
      <w:pPr>
        <w:spacing w:line="277" w:lineRule="auto"/>
        <w:ind w:right="140"/>
        <w:rPr>
          <w:sz w:val="20"/>
          <w:szCs w:val="20"/>
        </w:rPr>
        <w:sectPr w:rsidR="00971F50" w:rsidRPr="00D265E7">
          <w:pgSz w:w="11900" w:h="16838"/>
          <w:pgMar w:top="837" w:right="366" w:bottom="63" w:left="360" w:header="0" w:footer="0" w:gutter="0"/>
          <w:cols w:space="720" w:equalWidth="0">
            <w:col w:w="11180"/>
          </w:cols>
        </w:sectPr>
      </w:pPr>
    </w:p>
    <w:p w:rsidR="00351C31" w:rsidRPr="002C1A42" w:rsidRDefault="00351C31" w:rsidP="00351C31">
      <w:pPr>
        <w:rPr>
          <w:sz w:val="36"/>
          <w:szCs w:val="36"/>
        </w:rPr>
      </w:pPr>
      <w:r w:rsidRPr="002C1A42">
        <w:rPr>
          <w:sz w:val="36"/>
          <w:szCs w:val="36"/>
        </w:rPr>
        <w:lastRenderedPageBreak/>
        <w:t>Добавление элементов в меню</w:t>
      </w:r>
    </w:p>
    <w:p w:rsidR="00351C31" w:rsidRDefault="00351C31" w:rsidP="00351C31">
      <w:r>
        <w:t>В открывшемся диалоговом окне перетащите команду над пунктом меню (например, вид) и поместите значок в раскрывающемся списке (или каскадном раскрывающемся списке), где это необходимо.</w:t>
      </w:r>
    </w:p>
    <w:p w:rsidR="00351C31" w:rsidRDefault="00351C31" w:rsidP="00351C31">
      <w:r>
        <w:t>Добавление элементов также может быть достигнуто с помощью:</w:t>
      </w:r>
    </w:p>
    <w:p w:rsidR="00351C31" w:rsidRDefault="00351C31" w:rsidP="00351C31">
      <w:r>
        <w:t xml:space="preserve">Настройка </w:t>
      </w:r>
      <w:r>
        <w:rPr>
          <w:rFonts w:ascii="Arial" w:hAnsi="Arial" w:cs="Arial"/>
        </w:rPr>
        <w:t>►</w:t>
      </w:r>
      <w:r>
        <w:t xml:space="preserve"> </w:t>
      </w:r>
      <w:r>
        <w:rPr>
          <w:rFonts w:ascii="Calibri" w:hAnsi="Calibri" w:cs="Calibri"/>
        </w:rPr>
        <w:t>команды</w:t>
      </w:r>
      <w:r>
        <w:t xml:space="preserve"> </w:t>
      </w:r>
      <w:r>
        <w:rPr>
          <w:rFonts w:ascii="Arial" w:hAnsi="Arial" w:cs="Arial"/>
        </w:rPr>
        <w:t>►</w:t>
      </w:r>
      <w:r>
        <w:t xml:space="preserve"> </w:t>
      </w:r>
      <w:r>
        <w:rPr>
          <w:rFonts w:ascii="Calibri" w:hAnsi="Calibri" w:cs="Calibri"/>
        </w:rPr>
        <w:t>упорядочить</w:t>
      </w:r>
      <w:r>
        <w:t xml:space="preserve"> </w:t>
      </w:r>
      <w:r>
        <w:rPr>
          <w:rFonts w:ascii="Calibri" w:hAnsi="Calibri" w:cs="Calibri"/>
        </w:rPr>
        <w:t>команды</w:t>
      </w:r>
      <w:r>
        <w:t xml:space="preserve"> </w:t>
      </w:r>
      <w:r>
        <w:rPr>
          <w:rFonts w:ascii="Arial" w:hAnsi="Arial" w:cs="Arial"/>
        </w:rPr>
        <w:t>►</w:t>
      </w:r>
      <w:r>
        <w:t xml:space="preserve"> </w:t>
      </w:r>
      <w:r>
        <w:rPr>
          <w:rFonts w:ascii="Calibri" w:hAnsi="Calibri" w:cs="Calibri"/>
        </w:rPr>
        <w:t>Добавить</w:t>
      </w:r>
      <w:r>
        <w:t>.</w:t>
      </w:r>
    </w:p>
    <w:p w:rsidR="00351C31" w:rsidRPr="002C1A42" w:rsidRDefault="00351C31" w:rsidP="00351C31">
      <w:pPr>
        <w:rPr>
          <w:sz w:val="36"/>
          <w:szCs w:val="36"/>
        </w:rPr>
      </w:pPr>
      <w:r w:rsidRPr="002C1A42">
        <w:rPr>
          <w:sz w:val="36"/>
          <w:szCs w:val="36"/>
        </w:rPr>
        <w:t>Удаление и переименование пункта меню</w:t>
      </w:r>
    </w:p>
    <w:p w:rsidR="00351C31" w:rsidRDefault="00351C31" w:rsidP="00351C31">
      <w:r>
        <w:rPr>
          <w:noProof/>
        </w:rPr>
        <w:drawing>
          <wp:anchor distT="0" distB="0" distL="0" distR="0" simplePos="0" relativeHeight="251703296" behindDoc="0" locked="0" layoutInCell="1" allowOverlap="1" wp14:anchorId="690CC6B7" wp14:editId="2A30542A">
            <wp:simplePos x="0" y="0"/>
            <wp:positionH relativeFrom="page">
              <wp:posOffset>1080135</wp:posOffset>
            </wp:positionH>
            <wp:positionV relativeFrom="paragraph">
              <wp:posOffset>521970</wp:posOffset>
            </wp:positionV>
            <wp:extent cx="3600450" cy="2343150"/>
            <wp:effectExtent l="0" t="0" r="0" b="0"/>
            <wp:wrapTopAndBottom/>
            <wp:docPr id="13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4.png"/>
                    <pic:cNvPicPr/>
                  </pic:nvPicPr>
                  <pic:blipFill>
                    <a:blip r:embed="rId32" cstate="print"/>
                    <a:stretch>
                      <a:fillRect/>
                    </a:stretch>
                  </pic:blipFill>
                  <pic:spPr>
                    <a:xfrm>
                      <a:off x="0" y="0"/>
                      <a:ext cx="3600450" cy="2343150"/>
                    </a:xfrm>
                    <a:prstGeom prst="rect">
                      <a:avLst/>
                    </a:prstGeom>
                  </pic:spPr>
                </pic:pic>
              </a:graphicData>
            </a:graphic>
          </wp:anchor>
        </w:drawing>
      </w:r>
      <w:r>
        <w:t>В открывшемся диалоговом окне «Настройка» можно выбрать пункт меню, чтобы удалить или переименовать его, или выполнить другие действия по настройке элемента:</w:t>
      </w:r>
    </w:p>
    <w:p w:rsidR="00351C31" w:rsidRDefault="00351C31" w:rsidP="00351C31"/>
    <w:p w:rsidR="00351C31" w:rsidRDefault="00351C31" w:rsidP="00351C31"/>
    <w:p w:rsidR="00351C31" w:rsidRDefault="00351C31" w:rsidP="00351C31">
      <w:r>
        <w:t xml:space="preserve">Удаление и переименование пункта меню также может быть достигнуто с помощью диалогового окна «настройка» </w:t>
      </w:r>
      <w:r>
        <w:rPr>
          <w:rFonts w:ascii="Arial" w:hAnsi="Arial" w:cs="Arial"/>
        </w:rPr>
        <w:t>►</w:t>
      </w:r>
      <w:r>
        <w:t xml:space="preserve"> </w:t>
      </w:r>
      <w:r>
        <w:rPr>
          <w:rFonts w:ascii="Calibri" w:hAnsi="Calibri" w:cs="Calibri"/>
        </w:rPr>
        <w:t>вкладка</w:t>
      </w:r>
      <w:r>
        <w:t xml:space="preserve"> </w:t>
      </w:r>
      <w:r>
        <w:rPr>
          <w:rFonts w:ascii="Calibri" w:hAnsi="Calibri" w:cs="Calibri"/>
        </w:rPr>
        <w:t>команда</w:t>
      </w:r>
      <w:r>
        <w:t xml:space="preserve"> </w:t>
      </w:r>
      <w:r>
        <w:rPr>
          <w:rFonts w:ascii="Arial" w:hAnsi="Arial" w:cs="Arial"/>
        </w:rPr>
        <w:t>►</w:t>
      </w:r>
      <w:r>
        <w:t xml:space="preserve"> </w:t>
      </w:r>
      <w:r>
        <w:rPr>
          <w:rFonts w:ascii="Calibri" w:hAnsi="Calibri" w:cs="Calibri"/>
        </w:rPr>
        <w:t>изменить</w:t>
      </w:r>
      <w:r>
        <w:t xml:space="preserve"> </w:t>
      </w:r>
      <w:r>
        <w:rPr>
          <w:rFonts w:ascii="Calibri" w:hAnsi="Calibri" w:cs="Calibri"/>
        </w:rPr>
        <w:t>порядок</w:t>
      </w:r>
      <w:r>
        <w:t xml:space="preserve"> </w:t>
      </w:r>
      <w:r>
        <w:rPr>
          <w:rFonts w:ascii="Calibri" w:hAnsi="Calibri" w:cs="Calibri"/>
        </w:rPr>
        <w:t>команд</w:t>
      </w:r>
      <w:r>
        <w:t xml:space="preserve"> </w:t>
      </w:r>
      <w:r>
        <w:rPr>
          <w:rFonts w:ascii="Arial" w:hAnsi="Arial" w:cs="Arial"/>
        </w:rPr>
        <w:t>►</w:t>
      </w:r>
    </w:p>
    <w:p w:rsidR="00351C31" w:rsidRDefault="00351C31" w:rsidP="00351C31">
      <w:r>
        <w:t>(Строка Меню) Изменить Выбор.</w:t>
      </w:r>
    </w:p>
    <w:p w:rsidR="00351C31" w:rsidRPr="008F53AA" w:rsidRDefault="00351C31" w:rsidP="00351C31">
      <w:pPr>
        <w:rPr>
          <w:sz w:val="36"/>
          <w:szCs w:val="36"/>
        </w:rPr>
      </w:pPr>
      <w:r w:rsidRPr="008F53AA">
        <w:rPr>
          <w:sz w:val="36"/>
          <w:szCs w:val="36"/>
        </w:rPr>
        <w:t>Краткое руководство по настройке внешнего вида</w:t>
      </w:r>
    </w:p>
    <w:p w:rsidR="00351C31" w:rsidRDefault="00351C31" w:rsidP="00351C31">
      <w:r>
        <w:t>Краткое Руководство По Настройке – Общее</w:t>
      </w:r>
    </w:p>
    <w:tbl>
      <w:tblPr>
        <w:tblStyle w:val="TableNormal"/>
        <w:tblW w:w="0" w:type="auto"/>
        <w:tblInd w:w="160" w:type="dxa"/>
        <w:tblLayout w:type="fixed"/>
        <w:tblLook w:val="01E0" w:firstRow="1" w:lastRow="1" w:firstColumn="1" w:lastColumn="1" w:noHBand="0" w:noVBand="0"/>
      </w:tblPr>
      <w:tblGrid>
        <w:gridCol w:w="3874"/>
        <w:gridCol w:w="7300"/>
      </w:tblGrid>
      <w:tr w:rsidR="00351C31" w:rsidTr="00E235DF">
        <w:trPr>
          <w:trHeight w:val="345"/>
        </w:trPr>
        <w:tc>
          <w:tcPr>
            <w:tcW w:w="3874" w:type="dxa"/>
            <w:tcBorders>
              <w:bottom w:val="single" w:sz="6" w:space="0" w:color="000000"/>
            </w:tcBorders>
            <w:shd w:val="clear" w:color="auto" w:fill="7399B6"/>
          </w:tcPr>
          <w:p w:rsidR="00351C31" w:rsidRDefault="00351C31" w:rsidP="00E235DF">
            <w:pPr>
              <w:pStyle w:val="TableParagraph"/>
              <w:spacing w:before="38"/>
              <w:ind w:left="44"/>
              <w:rPr>
                <w:sz w:val="20"/>
              </w:rPr>
            </w:pPr>
            <w:r>
              <w:rPr>
                <w:color w:val="FFFFFF"/>
                <w:sz w:val="20"/>
              </w:rPr>
              <w:t>What</w:t>
            </w:r>
          </w:p>
        </w:tc>
        <w:tc>
          <w:tcPr>
            <w:tcW w:w="7300" w:type="dxa"/>
            <w:tcBorders>
              <w:bottom w:val="single" w:sz="6" w:space="0" w:color="000000"/>
            </w:tcBorders>
            <w:shd w:val="clear" w:color="auto" w:fill="7399B6"/>
          </w:tcPr>
          <w:p w:rsidR="00351C31" w:rsidRDefault="00351C31" w:rsidP="00E235DF">
            <w:pPr>
              <w:pStyle w:val="TableParagraph"/>
              <w:spacing w:before="38"/>
              <w:ind w:left="190"/>
              <w:rPr>
                <w:sz w:val="20"/>
              </w:rPr>
            </w:pPr>
            <w:r>
              <w:rPr>
                <w:color w:val="FFFFFF"/>
                <w:w w:val="105"/>
                <w:sz w:val="20"/>
              </w:rPr>
              <w:t>How</w:t>
            </w:r>
          </w:p>
        </w:tc>
      </w:tr>
      <w:tr w:rsidR="00351C31" w:rsidTr="00E235DF">
        <w:trPr>
          <w:trHeight w:val="344"/>
        </w:trPr>
        <w:tc>
          <w:tcPr>
            <w:tcW w:w="3874" w:type="dxa"/>
            <w:tcBorders>
              <w:top w:val="single" w:sz="6" w:space="0" w:color="000000"/>
            </w:tcBorders>
            <w:shd w:val="clear" w:color="auto" w:fill="DCDCDC"/>
          </w:tcPr>
          <w:p w:rsidR="00351C31" w:rsidRPr="007A42D6" w:rsidRDefault="00351C31" w:rsidP="00E235DF">
            <w:pPr>
              <w:pStyle w:val="TableParagraph"/>
              <w:spacing w:before="38"/>
              <w:ind w:left="44"/>
              <w:rPr>
                <w:sz w:val="20"/>
                <w:szCs w:val="20"/>
              </w:rPr>
            </w:pPr>
            <w:proofErr w:type="spellStart"/>
            <w:r w:rsidRPr="007A42D6">
              <w:rPr>
                <w:sz w:val="20"/>
                <w:szCs w:val="20"/>
              </w:rPr>
              <w:t>Шрифты-отключить</w:t>
            </w:r>
            <w:proofErr w:type="spellEnd"/>
            <w:r w:rsidRPr="007A42D6">
              <w:rPr>
                <w:sz w:val="20"/>
                <w:szCs w:val="20"/>
              </w:rPr>
              <w:t xml:space="preserve"> </w:t>
            </w:r>
            <w:proofErr w:type="spellStart"/>
            <w:r w:rsidRPr="007A42D6">
              <w:rPr>
                <w:sz w:val="20"/>
                <w:szCs w:val="20"/>
              </w:rPr>
              <w:t>сглаженные</w:t>
            </w:r>
            <w:proofErr w:type="spellEnd"/>
            <w:r w:rsidRPr="007A42D6">
              <w:rPr>
                <w:sz w:val="20"/>
                <w:szCs w:val="20"/>
              </w:rPr>
              <w:t xml:space="preserve"> </w:t>
            </w:r>
            <w:proofErr w:type="spellStart"/>
            <w:r w:rsidRPr="007A42D6">
              <w:rPr>
                <w:sz w:val="20"/>
                <w:szCs w:val="20"/>
              </w:rPr>
              <w:t>шрифты</w:t>
            </w:r>
            <w:proofErr w:type="spellEnd"/>
          </w:p>
        </w:tc>
        <w:tc>
          <w:tcPr>
            <w:tcW w:w="7300" w:type="dxa"/>
            <w:tcBorders>
              <w:top w:val="single" w:sz="6" w:space="0" w:color="000000"/>
            </w:tcBorders>
            <w:shd w:val="clear" w:color="auto" w:fill="DCDCDC"/>
          </w:tcPr>
          <w:p w:rsidR="00351C31" w:rsidRPr="00313709" w:rsidRDefault="00351C31" w:rsidP="00E235DF">
            <w:pPr>
              <w:pStyle w:val="TableParagraph"/>
              <w:spacing w:before="38"/>
              <w:ind w:left="190"/>
              <w:rPr>
                <w:sz w:val="20"/>
                <w:lang w:val="ru-RU"/>
              </w:rPr>
            </w:pPr>
            <w:r>
              <w:rPr>
                <w:sz w:val="20"/>
                <w:lang w:val="ru-RU"/>
              </w:rPr>
              <w:t>Редактор командных файлов</w:t>
            </w:r>
            <w:r>
              <w:rPr>
                <w:sz w:val="20"/>
              </w:rPr>
              <w:t xml:space="preserve"> </w:t>
            </w:r>
            <w:r>
              <w:rPr>
                <w:rFonts w:ascii="Times New Roman" w:hAnsi="Times New Roman"/>
                <w:w w:val="90"/>
                <w:sz w:val="20"/>
              </w:rPr>
              <w:t xml:space="preserve">► </w:t>
            </w:r>
            <w:r>
              <w:rPr>
                <w:sz w:val="20"/>
                <w:lang w:val="ru-RU"/>
              </w:rPr>
              <w:t>Представление</w:t>
            </w:r>
          </w:p>
        </w:tc>
      </w:tr>
      <w:tr w:rsidR="00351C31" w:rsidRPr="00313709" w:rsidTr="00E235DF">
        <w:trPr>
          <w:trHeight w:val="1125"/>
        </w:trPr>
        <w:tc>
          <w:tcPr>
            <w:tcW w:w="3874" w:type="dxa"/>
            <w:shd w:val="clear" w:color="auto" w:fill="F4F4F4"/>
          </w:tcPr>
          <w:p w:rsidR="00351C31" w:rsidRPr="00313709" w:rsidRDefault="00351C31" w:rsidP="00E235DF">
            <w:pPr>
              <w:pStyle w:val="TableParagraph"/>
              <w:rPr>
                <w:rFonts w:ascii="Georgia"/>
                <w:sz w:val="24"/>
                <w:lang w:val="ru-RU"/>
              </w:rPr>
            </w:pPr>
          </w:p>
          <w:p w:rsidR="00351C31" w:rsidRPr="00313709" w:rsidRDefault="00351C31" w:rsidP="00E235DF">
            <w:pPr>
              <w:pStyle w:val="TableParagraph"/>
              <w:spacing w:before="156"/>
              <w:ind w:left="44"/>
              <w:rPr>
                <w:sz w:val="20"/>
                <w:lang w:val="ru-RU"/>
              </w:rPr>
            </w:pPr>
            <w:r>
              <w:rPr>
                <w:sz w:val="20"/>
                <w:lang w:val="ru-RU"/>
              </w:rPr>
              <w:t>Шрифты</w:t>
            </w:r>
            <w:r w:rsidRPr="00313709">
              <w:rPr>
                <w:sz w:val="20"/>
                <w:lang w:val="ru-RU"/>
              </w:rPr>
              <w:t xml:space="preserve"> - </w:t>
            </w:r>
            <w:r>
              <w:rPr>
                <w:sz w:val="20"/>
                <w:lang w:val="ru-RU"/>
              </w:rPr>
              <w:t>Меню</w:t>
            </w:r>
            <w:r w:rsidRPr="00313709">
              <w:rPr>
                <w:sz w:val="20"/>
                <w:lang w:val="ru-RU"/>
              </w:rPr>
              <w:t xml:space="preserve"> (</w:t>
            </w:r>
            <w:r>
              <w:rPr>
                <w:sz w:val="20"/>
                <w:lang w:val="ru-RU"/>
              </w:rPr>
              <w:t>в секвенсоре или планере</w:t>
            </w:r>
            <w:r w:rsidRPr="00313709">
              <w:rPr>
                <w:sz w:val="20"/>
                <w:lang w:val="ru-RU"/>
              </w:rPr>
              <w:t>)</w:t>
            </w:r>
          </w:p>
        </w:tc>
        <w:tc>
          <w:tcPr>
            <w:tcW w:w="7300" w:type="dxa"/>
            <w:shd w:val="clear" w:color="auto" w:fill="F4F4F4"/>
          </w:tcPr>
          <w:p w:rsidR="00351C31" w:rsidRPr="00313709" w:rsidRDefault="00351C31" w:rsidP="00E235DF">
            <w:pPr>
              <w:pStyle w:val="TableParagraph"/>
              <w:spacing w:before="23" w:line="278" w:lineRule="auto"/>
              <w:ind w:left="190" w:right="1695"/>
              <w:rPr>
                <w:rFonts w:ascii="Times New Roman" w:hAnsi="Times New Roman" w:cs="Times New Roman"/>
                <w:sz w:val="20"/>
                <w:lang w:val="ru-RU"/>
              </w:rPr>
            </w:pPr>
            <w:r w:rsidRPr="00313709">
              <w:rPr>
                <w:rFonts w:ascii="Times New Roman" w:hAnsi="Times New Roman" w:cs="Times New Roman"/>
                <w:sz w:val="20"/>
                <w:lang w:val="ru-RU"/>
              </w:rPr>
              <w:t xml:space="preserve">В секвенсоре: Инструменты </w:t>
            </w:r>
            <w:r w:rsidRPr="00313709">
              <w:rPr>
                <w:rFonts w:ascii="Times New Roman" w:hAnsi="Times New Roman" w:cs="Times New Roman"/>
                <w:w w:val="90"/>
                <w:sz w:val="20"/>
                <w:lang w:val="ru-RU"/>
              </w:rPr>
              <w:t xml:space="preserve">► </w:t>
            </w:r>
            <w:proofErr w:type="gramStart"/>
            <w:r w:rsidRPr="00313709">
              <w:rPr>
                <w:rFonts w:ascii="Times New Roman" w:hAnsi="Times New Roman" w:cs="Times New Roman"/>
                <w:sz w:val="20"/>
                <w:lang w:val="ru-RU"/>
              </w:rPr>
              <w:t xml:space="preserve">Опции  </w:t>
            </w:r>
            <w:r w:rsidRPr="00313709">
              <w:rPr>
                <w:rFonts w:ascii="Times New Roman" w:hAnsi="Times New Roman" w:cs="Times New Roman"/>
                <w:w w:val="90"/>
                <w:sz w:val="20"/>
                <w:lang w:val="ru-RU"/>
              </w:rPr>
              <w:t>►</w:t>
            </w:r>
            <w:proofErr w:type="gramEnd"/>
            <w:r w:rsidRPr="00313709">
              <w:rPr>
                <w:rFonts w:ascii="Times New Roman" w:hAnsi="Times New Roman" w:cs="Times New Roman"/>
                <w:w w:val="90"/>
                <w:sz w:val="20"/>
                <w:lang w:val="ru-RU"/>
              </w:rPr>
              <w:t xml:space="preserve"> Параметры шрифта</w:t>
            </w:r>
          </w:p>
          <w:p w:rsidR="00351C31" w:rsidRPr="00313709" w:rsidRDefault="00351C31" w:rsidP="00E235DF">
            <w:pPr>
              <w:pStyle w:val="TableParagraph"/>
              <w:spacing w:before="23" w:line="278" w:lineRule="auto"/>
              <w:ind w:left="190" w:right="5385"/>
              <w:rPr>
                <w:sz w:val="20"/>
                <w:lang w:val="ru-RU"/>
              </w:rPr>
            </w:pPr>
            <w:r>
              <w:rPr>
                <w:sz w:val="20"/>
                <w:lang w:val="ru-RU"/>
              </w:rPr>
              <w:t>В планере</w:t>
            </w:r>
            <w:r w:rsidRPr="00313709">
              <w:rPr>
                <w:sz w:val="20"/>
                <w:lang w:val="ru-RU"/>
              </w:rPr>
              <w:t>:</w:t>
            </w:r>
          </w:p>
          <w:p w:rsidR="00351C31" w:rsidRPr="00313709" w:rsidRDefault="00351C31" w:rsidP="00E235DF">
            <w:pPr>
              <w:pStyle w:val="TableParagraph"/>
              <w:spacing w:before="2"/>
              <w:rPr>
                <w:sz w:val="20"/>
                <w:lang w:val="ru-RU"/>
              </w:rPr>
            </w:pPr>
            <w:r>
              <w:rPr>
                <w:w w:val="95"/>
                <w:sz w:val="20"/>
                <w:lang w:val="ru-RU"/>
              </w:rPr>
              <w:t xml:space="preserve">   </w:t>
            </w:r>
            <w:proofErr w:type="gramStart"/>
            <w:r>
              <w:rPr>
                <w:w w:val="95"/>
                <w:sz w:val="20"/>
                <w:lang w:val="ru-RU"/>
              </w:rPr>
              <w:t xml:space="preserve">Настройки </w:t>
            </w:r>
            <w:r w:rsidRPr="00313709">
              <w:rPr>
                <w:w w:val="95"/>
                <w:sz w:val="20"/>
                <w:lang w:val="ru-RU"/>
              </w:rPr>
              <w:t xml:space="preserve"> </w:t>
            </w:r>
            <w:r w:rsidRPr="00313709">
              <w:rPr>
                <w:rFonts w:ascii="Times New Roman" w:hAnsi="Times New Roman"/>
                <w:w w:val="90"/>
                <w:sz w:val="20"/>
                <w:lang w:val="ru-RU"/>
              </w:rPr>
              <w:t>►</w:t>
            </w:r>
            <w:proofErr w:type="gramEnd"/>
            <w:r w:rsidRPr="00313709">
              <w:rPr>
                <w:rFonts w:ascii="Times New Roman" w:hAnsi="Times New Roman"/>
                <w:w w:val="90"/>
                <w:sz w:val="20"/>
                <w:lang w:val="ru-RU"/>
              </w:rPr>
              <w:t xml:space="preserve"> </w:t>
            </w:r>
            <w:r>
              <w:rPr>
                <w:w w:val="95"/>
                <w:sz w:val="20"/>
                <w:lang w:val="ru-RU"/>
              </w:rPr>
              <w:t>Настройки приложения</w:t>
            </w:r>
          </w:p>
        </w:tc>
      </w:tr>
      <w:tr w:rsidR="00351C31" w:rsidTr="00E235DF">
        <w:trPr>
          <w:trHeight w:val="615"/>
        </w:trPr>
        <w:tc>
          <w:tcPr>
            <w:tcW w:w="3874" w:type="dxa"/>
            <w:shd w:val="clear" w:color="auto" w:fill="DCDCDC"/>
          </w:tcPr>
          <w:p w:rsidR="00351C31" w:rsidRPr="00452CDD" w:rsidRDefault="00351C31" w:rsidP="00E235DF">
            <w:pPr>
              <w:pStyle w:val="TableParagraph"/>
              <w:spacing w:before="38" w:line="278" w:lineRule="auto"/>
              <w:ind w:left="44"/>
              <w:rPr>
                <w:sz w:val="20"/>
                <w:lang w:val="ru-RU"/>
              </w:rPr>
            </w:pPr>
            <w:proofErr w:type="gramStart"/>
            <w:r>
              <w:rPr>
                <w:sz w:val="20"/>
                <w:lang w:val="ru-RU"/>
              </w:rPr>
              <w:t>Шрифты</w:t>
            </w:r>
            <w:r w:rsidRPr="00313709">
              <w:rPr>
                <w:sz w:val="20"/>
                <w:lang w:val="ru-RU"/>
              </w:rPr>
              <w:t xml:space="preserve">  -</w:t>
            </w:r>
            <w:proofErr w:type="gramEnd"/>
            <w:r w:rsidRPr="00313709">
              <w:rPr>
                <w:sz w:val="20"/>
                <w:lang w:val="ru-RU"/>
              </w:rPr>
              <w:t xml:space="preserve"> </w:t>
            </w:r>
            <w:r>
              <w:rPr>
                <w:sz w:val="20"/>
                <w:lang w:val="ru-RU"/>
              </w:rPr>
              <w:t>Использовать маленькие шрифты</w:t>
            </w:r>
            <w:r w:rsidRPr="00313709">
              <w:rPr>
                <w:sz w:val="20"/>
                <w:lang w:val="ru-RU"/>
              </w:rPr>
              <w:t xml:space="preserve"> </w:t>
            </w:r>
          </w:p>
          <w:p w:rsidR="00351C31" w:rsidRPr="00313709" w:rsidRDefault="00351C31" w:rsidP="00E235DF">
            <w:pPr>
              <w:pStyle w:val="TableParagraph"/>
              <w:spacing w:before="38" w:line="278" w:lineRule="auto"/>
              <w:ind w:left="44"/>
              <w:rPr>
                <w:sz w:val="20"/>
                <w:lang w:val="ru-RU"/>
              </w:rPr>
            </w:pPr>
            <w:r>
              <w:rPr>
                <w:sz w:val="20"/>
                <w:lang w:val="ru-RU"/>
              </w:rPr>
              <w:t>Шрифты</w:t>
            </w:r>
            <w:r w:rsidRPr="00313709">
              <w:rPr>
                <w:sz w:val="20"/>
                <w:lang w:val="ru-RU"/>
              </w:rPr>
              <w:t xml:space="preserve"> </w:t>
            </w:r>
            <w:r>
              <w:rPr>
                <w:sz w:val="20"/>
                <w:lang w:val="ru-RU"/>
              </w:rPr>
              <w:t>– использовать системные шрифты</w:t>
            </w:r>
          </w:p>
        </w:tc>
        <w:tc>
          <w:tcPr>
            <w:tcW w:w="7300" w:type="dxa"/>
            <w:shd w:val="clear" w:color="auto" w:fill="DCDCDC"/>
          </w:tcPr>
          <w:p w:rsidR="00351C31" w:rsidRPr="007A42D6" w:rsidRDefault="00351C31" w:rsidP="00E235DF">
            <w:pPr>
              <w:pStyle w:val="TableParagraph"/>
              <w:spacing w:before="173"/>
              <w:ind w:left="190"/>
              <w:rPr>
                <w:sz w:val="20"/>
                <w:lang w:val="ru-RU"/>
              </w:rPr>
            </w:pPr>
            <w:r>
              <w:rPr>
                <w:sz w:val="20"/>
                <w:lang w:val="ru-RU"/>
              </w:rPr>
              <w:t>Редактор командных файлов</w:t>
            </w:r>
            <w:r w:rsidRPr="007A42D6">
              <w:rPr>
                <w:sz w:val="20"/>
                <w:lang w:val="ru-RU"/>
              </w:rPr>
              <w:t xml:space="preserve"> </w:t>
            </w:r>
            <w:r w:rsidRPr="007A42D6">
              <w:rPr>
                <w:rFonts w:ascii="Times New Roman" w:hAnsi="Times New Roman"/>
                <w:w w:val="90"/>
                <w:sz w:val="20"/>
                <w:lang w:val="ru-RU"/>
              </w:rPr>
              <w:t xml:space="preserve">► </w:t>
            </w:r>
            <w:proofErr w:type="gramStart"/>
            <w:r>
              <w:rPr>
                <w:sz w:val="20"/>
                <w:lang w:val="ru-RU"/>
              </w:rPr>
              <w:t>Представление</w:t>
            </w:r>
            <w:r>
              <w:rPr>
                <w:sz w:val="20"/>
                <w:lang w:val="ru-RU"/>
              </w:rPr>
              <w:br/>
            </w:r>
            <w:r w:rsidRPr="007A42D6">
              <w:rPr>
                <w:color w:val="FF0000"/>
                <w:sz w:val="20"/>
                <w:lang w:val="ru-RU"/>
              </w:rPr>
              <w:t>(</w:t>
            </w:r>
            <w:proofErr w:type="gramEnd"/>
            <w:r w:rsidRPr="007A42D6">
              <w:rPr>
                <w:color w:val="FF0000"/>
                <w:sz w:val="20"/>
                <w:lang w:val="ru-RU"/>
              </w:rPr>
              <w:t>такого пункта с шрифтами нет)</w:t>
            </w:r>
          </w:p>
        </w:tc>
      </w:tr>
      <w:tr w:rsidR="00351C31" w:rsidRPr="007A42D6" w:rsidTr="00E235DF">
        <w:trPr>
          <w:trHeight w:val="585"/>
        </w:trPr>
        <w:tc>
          <w:tcPr>
            <w:tcW w:w="3874" w:type="dxa"/>
            <w:shd w:val="clear" w:color="auto" w:fill="F4F4F4"/>
          </w:tcPr>
          <w:p w:rsidR="00351C31" w:rsidRDefault="00351C31" w:rsidP="00E235DF">
            <w:pPr>
              <w:pStyle w:val="TableParagraph"/>
              <w:spacing w:before="23" w:line="278" w:lineRule="auto"/>
              <w:ind w:left="44"/>
              <w:rPr>
                <w:sz w:val="20"/>
              </w:rPr>
            </w:pPr>
            <w:proofErr w:type="gramStart"/>
            <w:r>
              <w:rPr>
                <w:sz w:val="20"/>
                <w:lang w:val="ru-RU"/>
              </w:rPr>
              <w:t>Шрифты</w:t>
            </w:r>
            <w:r w:rsidRPr="007A42D6">
              <w:rPr>
                <w:sz w:val="20"/>
              </w:rPr>
              <w:t xml:space="preserve"> </w:t>
            </w:r>
            <w:r>
              <w:rPr>
                <w:sz w:val="20"/>
              </w:rPr>
              <w:t xml:space="preserve"> -</w:t>
            </w:r>
            <w:proofErr w:type="gramEnd"/>
            <w:r>
              <w:rPr>
                <w:sz w:val="20"/>
              </w:rPr>
              <w:t xml:space="preserve"> </w:t>
            </w:r>
            <w:r>
              <w:rPr>
                <w:sz w:val="20"/>
                <w:lang w:val="ru-RU"/>
              </w:rPr>
              <w:t>Окно</w:t>
            </w:r>
            <w:r w:rsidRPr="007A42D6">
              <w:rPr>
                <w:sz w:val="20"/>
              </w:rPr>
              <w:t xml:space="preserve"> </w:t>
            </w:r>
            <w:r>
              <w:rPr>
                <w:sz w:val="20"/>
                <w:lang w:val="ru-RU"/>
              </w:rPr>
              <w:t>секвенсора</w:t>
            </w:r>
            <w:r w:rsidRPr="007A42D6">
              <w:rPr>
                <w:sz w:val="20"/>
              </w:rPr>
              <w:t xml:space="preserve"> </w:t>
            </w:r>
            <w:r>
              <w:rPr>
                <w:sz w:val="20"/>
              </w:rPr>
              <w:t>(Overview, Plots, Trace chart)</w:t>
            </w:r>
          </w:p>
        </w:tc>
        <w:tc>
          <w:tcPr>
            <w:tcW w:w="7300" w:type="dxa"/>
            <w:shd w:val="clear" w:color="auto" w:fill="F4F4F4"/>
          </w:tcPr>
          <w:p w:rsidR="00351C31" w:rsidRPr="00452CDD" w:rsidRDefault="00351C31" w:rsidP="00E235DF">
            <w:pPr>
              <w:pStyle w:val="TableParagraph"/>
              <w:spacing w:before="23"/>
              <w:ind w:left="190"/>
              <w:rPr>
                <w:sz w:val="20"/>
                <w:lang w:val="ru-RU"/>
              </w:rPr>
            </w:pPr>
            <w:r>
              <w:rPr>
                <w:sz w:val="20"/>
                <w:lang w:val="ru-RU"/>
              </w:rPr>
              <w:t>В</w:t>
            </w:r>
            <w:r w:rsidRPr="00452CDD">
              <w:rPr>
                <w:sz w:val="20"/>
                <w:lang w:val="ru-RU"/>
              </w:rPr>
              <w:t xml:space="preserve"> </w:t>
            </w:r>
            <w:r>
              <w:rPr>
                <w:sz w:val="20"/>
                <w:lang w:val="ru-RU"/>
              </w:rPr>
              <w:t>секвенсоре</w:t>
            </w:r>
          </w:p>
          <w:p w:rsidR="00351C31" w:rsidRPr="007A42D6" w:rsidRDefault="00351C31" w:rsidP="00E235DF">
            <w:pPr>
              <w:pStyle w:val="TableParagraph"/>
              <w:spacing w:before="38"/>
              <w:ind w:left="325"/>
              <w:rPr>
                <w:w w:val="95"/>
                <w:sz w:val="20"/>
                <w:lang w:val="ru-RU"/>
              </w:rPr>
            </w:pPr>
            <w:proofErr w:type="gramStart"/>
            <w:r>
              <w:rPr>
                <w:w w:val="95"/>
                <w:sz w:val="20"/>
                <w:lang w:val="ru-RU"/>
              </w:rPr>
              <w:t>Окно</w:t>
            </w:r>
            <w:r w:rsidRPr="007A42D6">
              <w:rPr>
                <w:w w:val="95"/>
                <w:sz w:val="20"/>
                <w:lang w:val="ru-RU"/>
              </w:rPr>
              <w:t xml:space="preserve">  </w:t>
            </w:r>
            <w:r w:rsidRPr="007A42D6">
              <w:rPr>
                <w:rFonts w:ascii="Times New Roman" w:hAnsi="Times New Roman"/>
                <w:w w:val="90"/>
                <w:sz w:val="20"/>
                <w:lang w:val="ru-RU"/>
              </w:rPr>
              <w:t>►</w:t>
            </w:r>
            <w:proofErr w:type="gramEnd"/>
            <w:r w:rsidRPr="007A42D6">
              <w:rPr>
                <w:rFonts w:ascii="Times New Roman" w:hAnsi="Times New Roman"/>
                <w:w w:val="90"/>
                <w:sz w:val="20"/>
                <w:lang w:val="ru-RU"/>
              </w:rPr>
              <w:t xml:space="preserve"> </w:t>
            </w:r>
            <w:r>
              <w:rPr>
                <w:w w:val="95"/>
                <w:sz w:val="20"/>
                <w:lang w:val="ru-RU"/>
              </w:rPr>
              <w:t>Раб</w:t>
            </w:r>
            <w:r w:rsidRPr="007A42D6">
              <w:rPr>
                <w:w w:val="95"/>
                <w:sz w:val="20"/>
                <w:lang w:val="ru-RU"/>
              </w:rPr>
              <w:t>.</w:t>
            </w:r>
            <w:r>
              <w:rPr>
                <w:w w:val="95"/>
                <w:sz w:val="20"/>
                <w:lang w:val="ru-RU"/>
              </w:rPr>
              <w:t xml:space="preserve"> пространство</w:t>
            </w:r>
            <w:r w:rsidRPr="007A42D6">
              <w:rPr>
                <w:w w:val="95"/>
                <w:sz w:val="20"/>
                <w:lang w:val="ru-RU"/>
              </w:rPr>
              <w:t xml:space="preserve"> </w:t>
            </w:r>
            <w:r w:rsidRPr="007A42D6">
              <w:rPr>
                <w:rFonts w:ascii="Times New Roman" w:hAnsi="Times New Roman"/>
                <w:w w:val="90"/>
                <w:sz w:val="20"/>
                <w:lang w:val="ru-RU"/>
              </w:rPr>
              <w:t xml:space="preserve">► </w:t>
            </w:r>
            <w:r>
              <w:rPr>
                <w:w w:val="95"/>
                <w:sz w:val="20"/>
                <w:lang w:val="ru-RU"/>
              </w:rPr>
              <w:t>Среда выполнения</w:t>
            </w:r>
            <w:r w:rsidRPr="007A42D6">
              <w:rPr>
                <w:w w:val="95"/>
                <w:sz w:val="20"/>
                <w:lang w:val="ru-RU"/>
              </w:rPr>
              <w:t>.</w:t>
            </w:r>
          </w:p>
          <w:p w:rsidR="00351C31" w:rsidRPr="007A42D6" w:rsidRDefault="00351C31" w:rsidP="00E235DF">
            <w:pPr>
              <w:pStyle w:val="TableParagraph"/>
              <w:spacing w:before="38"/>
              <w:ind w:left="325"/>
              <w:rPr>
                <w:sz w:val="20"/>
                <w:lang w:val="ru-RU"/>
              </w:rPr>
            </w:pPr>
            <w:r w:rsidRPr="007A42D6">
              <w:rPr>
                <w:color w:val="FF0000"/>
                <w:w w:val="95"/>
                <w:sz w:val="20"/>
                <w:lang w:val="ru-RU"/>
              </w:rPr>
              <w:t>(нет такого пункта в меню)</w:t>
            </w:r>
          </w:p>
        </w:tc>
      </w:tr>
      <w:tr w:rsidR="00351C31" w:rsidRPr="007A42D6" w:rsidTr="00E235DF">
        <w:trPr>
          <w:trHeight w:val="615"/>
        </w:trPr>
        <w:tc>
          <w:tcPr>
            <w:tcW w:w="3874" w:type="dxa"/>
            <w:shd w:val="clear" w:color="auto" w:fill="DCDCDC"/>
          </w:tcPr>
          <w:p w:rsidR="00351C31" w:rsidRPr="007A42D6" w:rsidRDefault="00351C31" w:rsidP="00E235DF">
            <w:pPr>
              <w:pStyle w:val="TableParagraph"/>
              <w:spacing w:before="173"/>
              <w:ind w:left="44"/>
              <w:rPr>
                <w:sz w:val="20"/>
                <w:lang w:val="ru-RU"/>
              </w:rPr>
            </w:pPr>
            <w:r>
              <w:rPr>
                <w:sz w:val="20"/>
                <w:lang w:val="ru-RU"/>
              </w:rPr>
              <w:t>Сочетания клавиш</w:t>
            </w:r>
            <w:r>
              <w:rPr>
                <w:sz w:val="20"/>
              </w:rPr>
              <w:t xml:space="preserve"> - </w:t>
            </w:r>
            <w:r>
              <w:rPr>
                <w:sz w:val="20"/>
                <w:lang w:val="ru-RU"/>
              </w:rPr>
              <w:t>Создание</w:t>
            </w:r>
            <w:r>
              <w:rPr>
                <w:sz w:val="20"/>
              </w:rPr>
              <w:t>/</w:t>
            </w:r>
            <w:r>
              <w:rPr>
                <w:sz w:val="20"/>
                <w:lang w:val="ru-RU"/>
              </w:rPr>
              <w:t>Изменение</w:t>
            </w:r>
          </w:p>
        </w:tc>
        <w:tc>
          <w:tcPr>
            <w:tcW w:w="7300" w:type="dxa"/>
            <w:shd w:val="clear" w:color="auto" w:fill="DCDCDC"/>
          </w:tcPr>
          <w:p w:rsidR="00351C31" w:rsidRPr="007A42D6" w:rsidRDefault="00351C31" w:rsidP="00E235DF">
            <w:pPr>
              <w:pStyle w:val="TableParagraph"/>
              <w:spacing w:before="38"/>
              <w:ind w:left="190"/>
              <w:rPr>
                <w:sz w:val="20"/>
                <w:lang w:val="ru-RU"/>
              </w:rPr>
            </w:pPr>
            <w:r>
              <w:rPr>
                <w:sz w:val="20"/>
                <w:lang w:val="ru-RU"/>
              </w:rPr>
              <w:t>ПКМ по области инструментов</w:t>
            </w:r>
            <w:r w:rsidRPr="007A42D6">
              <w:rPr>
                <w:sz w:val="20"/>
                <w:lang w:val="ru-RU"/>
              </w:rPr>
              <w:t>.</w:t>
            </w:r>
          </w:p>
          <w:p w:rsidR="00351C31" w:rsidRPr="007A42D6" w:rsidRDefault="00351C31" w:rsidP="00E235DF">
            <w:pPr>
              <w:pStyle w:val="TableParagraph"/>
              <w:spacing w:before="38"/>
              <w:ind w:left="235"/>
              <w:rPr>
                <w:sz w:val="20"/>
                <w:lang w:val="ru-RU"/>
              </w:rPr>
            </w:pPr>
            <w:r w:rsidRPr="007A42D6">
              <w:rPr>
                <w:rFonts w:ascii="Times New Roman" w:hAnsi="Times New Roman"/>
                <w:w w:val="90"/>
                <w:sz w:val="20"/>
                <w:lang w:val="ru-RU"/>
              </w:rPr>
              <w:t xml:space="preserve">► </w:t>
            </w:r>
            <w:r>
              <w:rPr>
                <w:w w:val="95"/>
                <w:sz w:val="20"/>
                <w:lang w:val="ru-RU"/>
              </w:rPr>
              <w:t xml:space="preserve">Настройки </w:t>
            </w:r>
            <w:r w:rsidRPr="007A42D6">
              <w:rPr>
                <w:rFonts w:ascii="Times New Roman" w:hAnsi="Times New Roman"/>
                <w:w w:val="90"/>
                <w:sz w:val="20"/>
                <w:lang w:val="ru-RU"/>
              </w:rPr>
              <w:t>►</w:t>
            </w:r>
            <w:r>
              <w:rPr>
                <w:rFonts w:ascii="Times New Roman" w:hAnsi="Times New Roman"/>
                <w:w w:val="90"/>
                <w:sz w:val="20"/>
                <w:lang w:val="ru-RU"/>
              </w:rPr>
              <w:t xml:space="preserve"> Клавиатура…</w:t>
            </w:r>
          </w:p>
        </w:tc>
      </w:tr>
      <w:tr w:rsidR="00351C31" w:rsidRPr="007A42D6" w:rsidTr="00E235DF">
        <w:trPr>
          <w:trHeight w:val="585"/>
        </w:trPr>
        <w:tc>
          <w:tcPr>
            <w:tcW w:w="11174" w:type="dxa"/>
            <w:gridSpan w:val="2"/>
            <w:shd w:val="clear" w:color="auto" w:fill="F4F4F4"/>
          </w:tcPr>
          <w:p w:rsidR="00351C31" w:rsidRDefault="00351C31" w:rsidP="00E235DF">
            <w:pPr>
              <w:pStyle w:val="TableParagraph"/>
              <w:tabs>
                <w:tab w:val="left" w:pos="4109"/>
              </w:tabs>
              <w:spacing w:before="23" w:line="278" w:lineRule="auto"/>
              <w:ind w:left="44" w:right="4709"/>
              <w:rPr>
                <w:spacing w:val="2"/>
                <w:sz w:val="20"/>
                <w:lang w:val="ru-RU"/>
              </w:rPr>
            </w:pPr>
            <w:r>
              <w:rPr>
                <w:sz w:val="20"/>
                <w:lang w:val="ru-RU"/>
              </w:rPr>
              <w:t>Сочетания</w:t>
            </w:r>
            <w:r w:rsidRPr="007A42D6">
              <w:rPr>
                <w:sz w:val="20"/>
                <w:lang w:val="ru-RU"/>
              </w:rPr>
              <w:t xml:space="preserve"> </w:t>
            </w:r>
            <w:r>
              <w:rPr>
                <w:sz w:val="20"/>
                <w:lang w:val="ru-RU"/>
              </w:rPr>
              <w:t>клавиш</w:t>
            </w:r>
            <w:r w:rsidRPr="007A42D6">
              <w:rPr>
                <w:sz w:val="20"/>
                <w:lang w:val="ru-RU"/>
              </w:rPr>
              <w:t xml:space="preserve"> –</w:t>
            </w:r>
            <w:r w:rsidRPr="007A42D6">
              <w:rPr>
                <w:spacing w:val="-22"/>
                <w:sz w:val="20"/>
                <w:lang w:val="ru-RU"/>
              </w:rPr>
              <w:t xml:space="preserve"> </w:t>
            </w:r>
            <w:r>
              <w:rPr>
                <w:spacing w:val="2"/>
                <w:sz w:val="20"/>
                <w:lang w:val="ru-RU"/>
              </w:rPr>
              <w:t xml:space="preserve">Просмотр </w:t>
            </w:r>
          </w:p>
          <w:p w:rsidR="00351C31" w:rsidRPr="007A42D6" w:rsidRDefault="00351C31" w:rsidP="00E235DF">
            <w:pPr>
              <w:pStyle w:val="TableParagraph"/>
              <w:tabs>
                <w:tab w:val="left" w:pos="4109"/>
              </w:tabs>
              <w:spacing w:before="23" w:line="278" w:lineRule="auto"/>
              <w:ind w:left="44" w:right="1553"/>
              <w:rPr>
                <w:sz w:val="20"/>
                <w:lang w:val="ru-RU"/>
              </w:rPr>
            </w:pPr>
            <w:r>
              <w:rPr>
                <w:spacing w:val="2"/>
                <w:sz w:val="20"/>
                <w:lang w:val="ru-RU"/>
              </w:rPr>
              <w:t>Горячих</w:t>
            </w:r>
            <w:r w:rsidRPr="007A42D6">
              <w:rPr>
                <w:spacing w:val="2"/>
                <w:sz w:val="20"/>
                <w:lang w:val="ru-RU"/>
              </w:rPr>
              <w:t xml:space="preserve"> </w:t>
            </w:r>
            <w:r>
              <w:rPr>
                <w:spacing w:val="2"/>
                <w:sz w:val="20"/>
                <w:lang w:val="ru-RU"/>
              </w:rPr>
              <w:t>клавиш</w:t>
            </w:r>
            <w:r w:rsidRPr="007A42D6">
              <w:rPr>
                <w:spacing w:val="2"/>
                <w:sz w:val="20"/>
                <w:lang w:val="ru-RU"/>
              </w:rPr>
              <w:t xml:space="preserve">       </w:t>
            </w:r>
            <w:r w:rsidRPr="007A42D6">
              <w:rPr>
                <w:spacing w:val="24"/>
                <w:sz w:val="20"/>
                <w:lang w:val="ru-RU"/>
              </w:rPr>
              <w:t xml:space="preserve">                         </w:t>
            </w:r>
            <w:r>
              <w:rPr>
                <w:sz w:val="20"/>
                <w:lang w:val="ru-RU"/>
              </w:rPr>
              <w:t>ПКМ по области инструментов</w:t>
            </w:r>
            <w:r w:rsidRPr="007A42D6">
              <w:rPr>
                <w:sz w:val="20"/>
                <w:lang w:val="ru-RU"/>
              </w:rPr>
              <w:tab/>
            </w:r>
            <w:r w:rsidRPr="007A42D6">
              <w:rPr>
                <w:rFonts w:ascii="Times New Roman" w:hAnsi="Times New Roman"/>
                <w:w w:val="90"/>
                <w:sz w:val="20"/>
                <w:lang w:val="ru-RU"/>
              </w:rPr>
              <w:t xml:space="preserve">► </w:t>
            </w:r>
            <w:r>
              <w:rPr>
                <w:w w:val="95"/>
                <w:sz w:val="20"/>
                <w:lang w:val="ru-RU"/>
              </w:rPr>
              <w:t xml:space="preserve">Настройки </w:t>
            </w:r>
            <w:r w:rsidRPr="007A42D6">
              <w:rPr>
                <w:rFonts w:ascii="Times New Roman" w:hAnsi="Times New Roman"/>
                <w:w w:val="90"/>
                <w:sz w:val="20"/>
                <w:lang w:val="ru-RU"/>
              </w:rPr>
              <w:t>►</w:t>
            </w:r>
            <w:r>
              <w:rPr>
                <w:rFonts w:ascii="Times New Roman" w:hAnsi="Times New Roman"/>
                <w:w w:val="90"/>
                <w:sz w:val="20"/>
                <w:lang w:val="ru-RU"/>
              </w:rPr>
              <w:t xml:space="preserve"> Клавиатура…</w:t>
            </w:r>
          </w:p>
        </w:tc>
      </w:tr>
      <w:tr w:rsidR="00351C31" w:rsidTr="00E235DF">
        <w:trPr>
          <w:trHeight w:val="345"/>
        </w:trPr>
        <w:tc>
          <w:tcPr>
            <w:tcW w:w="3874" w:type="dxa"/>
            <w:shd w:val="clear" w:color="auto" w:fill="DCDCDC"/>
          </w:tcPr>
          <w:p w:rsidR="00351C31" w:rsidRPr="007A42D6" w:rsidRDefault="00351C31" w:rsidP="00E235DF">
            <w:pPr>
              <w:pStyle w:val="TableParagraph"/>
              <w:spacing w:before="38"/>
              <w:ind w:left="44"/>
              <w:rPr>
                <w:sz w:val="20"/>
                <w:lang w:val="ru-RU"/>
              </w:rPr>
            </w:pPr>
            <w:r>
              <w:rPr>
                <w:sz w:val="20"/>
                <w:lang w:val="ru-RU"/>
              </w:rPr>
              <w:t xml:space="preserve">Языковые настройки </w:t>
            </w:r>
          </w:p>
        </w:tc>
        <w:tc>
          <w:tcPr>
            <w:tcW w:w="7300" w:type="dxa"/>
            <w:shd w:val="clear" w:color="auto" w:fill="DCDCDC"/>
          </w:tcPr>
          <w:p w:rsidR="00351C31" w:rsidRPr="007A42D6" w:rsidRDefault="00351C31" w:rsidP="00E235DF">
            <w:pPr>
              <w:pStyle w:val="TableParagraph"/>
              <w:spacing w:before="38"/>
              <w:ind w:left="190"/>
              <w:rPr>
                <w:sz w:val="20"/>
                <w:lang w:val="ru-RU"/>
              </w:rPr>
            </w:pPr>
            <w:r>
              <w:rPr>
                <w:sz w:val="20"/>
                <w:lang w:val="ru-RU"/>
              </w:rPr>
              <w:t>Редактор командных файлов</w:t>
            </w:r>
            <w:r w:rsidRPr="007A42D6">
              <w:rPr>
                <w:sz w:val="20"/>
                <w:lang w:val="ru-RU"/>
              </w:rPr>
              <w:t xml:space="preserve"> </w:t>
            </w:r>
            <w:r w:rsidRPr="007A42D6">
              <w:rPr>
                <w:rFonts w:ascii="Times New Roman" w:hAnsi="Times New Roman"/>
                <w:w w:val="90"/>
                <w:sz w:val="20"/>
                <w:lang w:val="ru-RU"/>
              </w:rPr>
              <w:t xml:space="preserve">► </w:t>
            </w:r>
            <w:r>
              <w:rPr>
                <w:sz w:val="20"/>
                <w:lang w:val="ru-RU"/>
              </w:rPr>
              <w:t>Время выполнения</w:t>
            </w:r>
          </w:p>
        </w:tc>
      </w:tr>
      <w:tr w:rsidR="00351C31" w:rsidRPr="007A42D6" w:rsidTr="00E235DF">
        <w:trPr>
          <w:trHeight w:val="885"/>
        </w:trPr>
        <w:tc>
          <w:tcPr>
            <w:tcW w:w="3874" w:type="dxa"/>
            <w:shd w:val="clear" w:color="auto" w:fill="F4F4F4"/>
          </w:tcPr>
          <w:p w:rsidR="00351C31" w:rsidRPr="007A42D6" w:rsidRDefault="00351C31" w:rsidP="00E235DF">
            <w:pPr>
              <w:pStyle w:val="TableParagraph"/>
              <w:spacing w:before="23"/>
              <w:ind w:left="44"/>
              <w:rPr>
                <w:sz w:val="20"/>
                <w:lang w:val="ru-RU"/>
              </w:rPr>
            </w:pPr>
            <w:r>
              <w:rPr>
                <w:w w:val="105"/>
                <w:sz w:val="20"/>
                <w:lang w:val="ru-RU"/>
              </w:rPr>
              <w:lastRenderedPageBreak/>
              <w:t>Меню</w:t>
            </w:r>
          </w:p>
          <w:p w:rsidR="00351C31" w:rsidRDefault="00351C31" w:rsidP="00351C31">
            <w:pPr>
              <w:pStyle w:val="TableParagraph"/>
              <w:numPr>
                <w:ilvl w:val="0"/>
                <w:numId w:val="50"/>
              </w:numPr>
              <w:tabs>
                <w:tab w:val="left" w:pos="195"/>
              </w:tabs>
              <w:spacing w:before="38"/>
              <w:rPr>
                <w:sz w:val="20"/>
              </w:rPr>
            </w:pPr>
            <w:r>
              <w:rPr>
                <w:spacing w:val="2"/>
                <w:sz w:val="20"/>
                <w:lang w:val="ru-RU"/>
              </w:rPr>
              <w:t>Изменение содержания меню</w:t>
            </w:r>
          </w:p>
          <w:p w:rsidR="00351C31" w:rsidRPr="007A42D6" w:rsidRDefault="00351C31" w:rsidP="00351C31">
            <w:pPr>
              <w:pStyle w:val="TableParagraph"/>
              <w:numPr>
                <w:ilvl w:val="0"/>
                <w:numId w:val="50"/>
              </w:numPr>
              <w:tabs>
                <w:tab w:val="left" w:pos="195"/>
              </w:tabs>
              <w:spacing w:before="38"/>
              <w:rPr>
                <w:sz w:val="20"/>
                <w:lang w:val="ru-RU"/>
              </w:rPr>
            </w:pPr>
            <w:r>
              <w:rPr>
                <w:sz w:val="20"/>
                <w:lang w:val="ru-RU"/>
              </w:rPr>
              <w:t>Состав раскрывающихся меню</w:t>
            </w:r>
          </w:p>
        </w:tc>
        <w:tc>
          <w:tcPr>
            <w:tcW w:w="7300" w:type="dxa"/>
            <w:shd w:val="clear" w:color="auto" w:fill="F4F4F4"/>
          </w:tcPr>
          <w:p w:rsidR="00351C31" w:rsidRPr="007A42D6" w:rsidRDefault="00351C31" w:rsidP="00E235DF">
            <w:pPr>
              <w:pStyle w:val="TableParagraph"/>
              <w:spacing w:before="38"/>
              <w:ind w:left="190"/>
              <w:rPr>
                <w:sz w:val="20"/>
                <w:lang w:val="ru-RU"/>
              </w:rPr>
            </w:pPr>
            <w:r>
              <w:rPr>
                <w:sz w:val="20"/>
                <w:lang w:val="ru-RU"/>
              </w:rPr>
              <w:t>ПКМ по области инструментов</w:t>
            </w:r>
          </w:p>
          <w:p w:rsidR="00351C31" w:rsidRPr="007A42D6" w:rsidRDefault="00351C31" w:rsidP="00E235DF">
            <w:pPr>
              <w:pStyle w:val="TableParagraph"/>
              <w:spacing w:before="38"/>
              <w:ind w:left="190"/>
              <w:rPr>
                <w:sz w:val="20"/>
                <w:lang w:val="ru-RU"/>
              </w:rPr>
            </w:pPr>
            <w:r w:rsidRPr="007A42D6">
              <w:rPr>
                <w:rFonts w:ascii="Times New Roman" w:hAnsi="Times New Roman"/>
                <w:w w:val="90"/>
                <w:sz w:val="20"/>
                <w:lang w:val="ru-RU"/>
              </w:rPr>
              <w:t xml:space="preserve">► </w:t>
            </w:r>
            <w:r>
              <w:rPr>
                <w:sz w:val="20"/>
                <w:lang w:val="ru-RU"/>
              </w:rPr>
              <w:t xml:space="preserve">Настройки </w:t>
            </w:r>
            <w:r w:rsidRPr="007A42D6">
              <w:rPr>
                <w:rFonts w:ascii="Times New Roman" w:hAnsi="Times New Roman"/>
                <w:w w:val="90"/>
                <w:sz w:val="20"/>
                <w:lang w:val="ru-RU"/>
              </w:rPr>
              <w:t>►</w:t>
            </w:r>
            <w:r>
              <w:rPr>
                <w:rFonts w:ascii="Times New Roman" w:hAnsi="Times New Roman"/>
                <w:w w:val="90"/>
                <w:sz w:val="20"/>
                <w:lang w:val="ru-RU"/>
              </w:rPr>
              <w:t xml:space="preserve"> </w:t>
            </w:r>
            <w:r w:rsidRPr="007A42D6">
              <w:rPr>
                <w:rFonts w:ascii="Times New Roman" w:hAnsi="Times New Roman"/>
                <w:b/>
                <w:w w:val="90"/>
                <w:sz w:val="20"/>
                <w:lang w:val="ru-RU"/>
              </w:rPr>
              <w:t>Панели инструментов</w:t>
            </w:r>
            <w:r w:rsidRPr="007A42D6">
              <w:rPr>
                <w:sz w:val="20"/>
                <w:lang w:val="ru-RU"/>
              </w:rPr>
              <w:t>,</w:t>
            </w:r>
          </w:p>
          <w:p w:rsidR="00351C31" w:rsidRDefault="00351C31" w:rsidP="00E235DF">
            <w:pPr>
              <w:pStyle w:val="TableParagraph"/>
              <w:spacing w:before="38"/>
              <w:ind w:left="370"/>
              <w:rPr>
                <w:rFonts w:ascii="Times New Roman" w:hAnsi="Times New Roman"/>
                <w:w w:val="90"/>
                <w:sz w:val="20"/>
                <w:lang w:val="ru-RU"/>
              </w:rPr>
            </w:pPr>
            <w:r w:rsidRPr="007A42D6">
              <w:rPr>
                <w:rFonts w:ascii="Times New Roman" w:hAnsi="Times New Roman"/>
                <w:w w:val="90"/>
                <w:sz w:val="20"/>
                <w:lang w:val="ru-RU"/>
              </w:rPr>
              <w:t xml:space="preserve">► </w:t>
            </w:r>
            <w:r>
              <w:rPr>
                <w:sz w:val="20"/>
                <w:lang w:val="ru-RU"/>
              </w:rPr>
              <w:t xml:space="preserve">Настройки </w:t>
            </w:r>
            <w:r w:rsidRPr="007A42D6">
              <w:rPr>
                <w:rFonts w:ascii="Times New Roman" w:hAnsi="Times New Roman"/>
                <w:w w:val="90"/>
                <w:sz w:val="20"/>
                <w:lang w:val="ru-RU"/>
              </w:rPr>
              <w:t>►</w:t>
            </w:r>
            <w:r>
              <w:rPr>
                <w:rFonts w:ascii="Times New Roman" w:hAnsi="Times New Roman"/>
                <w:w w:val="90"/>
                <w:sz w:val="20"/>
                <w:lang w:val="ru-RU"/>
              </w:rPr>
              <w:t xml:space="preserve"> </w:t>
            </w:r>
            <w:r w:rsidRPr="007A42D6">
              <w:rPr>
                <w:rFonts w:ascii="Times New Roman" w:hAnsi="Times New Roman"/>
                <w:b/>
                <w:w w:val="90"/>
                <w:sz w:val="20"/>
                <w:lang w:val="ru-RU"/>
              </w:rPr>
              <w:t>Панели инструментов</w:t>
            </w:r>
            <w:r>
              <w:rPr>
                <w:rFonts w:ascii="Times New Roman" w:hAnsi="Times New Roman"/>
                <w:b/>
                <w:w w:val="90"/>
                <w:sz w:val="20"/>
                <w:lang w:val="ru-RU"/>
              </w:rPr>
              <w:t xml:space="preserve"> </w:t>
            </w:r>
            <w:r w:rsidRPr="007A42D6">
              <w:rPr>
                <w:rFonts w:ascii="Times New Roman" w:hAnsi="Times New Roman"/>
                <w:w w:val="90"/>
                <w:sz w:val="20"/>
                <w:lang w:val="ru-RU"/>
              </w:rPr>
              <w:t>►</w:t>
            </w:r>
            <w:r>
              <w:rPr>
                <w:rFonts w:ascii="Times New Roman" w:hAnsi="Times New Roman"/>
                <w:w w:val="90"/>
                <w:sz w:val="20"/>
                <w:lang w:val="ru-RU"/>
              </w:rPr>
              <w:t xml:space="preserve"> Упорядочить команды</w:t>
            </w:r>
          </w:p>
          <w:p w:rsidR="00351C31" w:rsidRPr="007A42D6" w:rsidRDefault="00351C31" w:rsidP="00E235DF">
            <w:pPr>
              <w:pStyle w:val="TableParagraph"/>
              <w:spacing w:before="38"/>
              <w:ind w:left="370"/>
              <w:rPr>
                <w:sz w:val="20"/>
                <w:lang w:val="ru-RU"/>
              </w:rPr>
            </w:pPr>
          </w:p>
        </w:tc>
      </w:tr>
    </w:tbl>
    <w:p w:rsidR="00351C31" w:rsidRPr="007A42D6" w:rsidRDefault="00351C31" w:rsidP="00351C31"/>
    <w:tbl>
      <w:tblPr>
        <w:tblStyle w:val="TableNormal"/>
        <w:tblW w:w="0" w:type="auto"/>
        <w:tblInd w:w="160" w:type="dxa"/>
        <w:tblLayout w:type="fixed"/>
        <w:tblLook w:val="01E0" w:firstRow="1" w:lastRow="1" w:firstColumn="1" w:lastColumn="1" w:noHBand="0" w:noVBand="0"/>
      </w:tblPr>
      <w:tblGrid>
        <w:gridCol w:w="3876"/>
        <w:gridCol w:w="7299"/>
      </w:tblGrid>
      <w:tr w:rsidR="00351C31" w:rsidTr="00E235DF">
        <w:trPr>
          <w:trHeight w:val="345"/>
        </w:trPr>
        <w:tc>
          <w:tcPr>
            <w:tcW w:w="3876" w:type="dxa"/>
            <w:tcBorders>
              <w:bottom w:val="single" w:sz="6" w:space="0" w:color="000000"/>
            </w:tcBorders>
            <w:shd w:val="clear" w:color="auto" w:fill="7399B6"/>
          </w:tcPr>
          <w:p w:rsidR="00351C31" w:rsidRDefault="00351C31" w:rsidP="00E235DF">
            <w:pPr>
              <w:pStyle w:val="TableParagraph"/>
              <w:spacing w:before="38"/>
              <w:ind w:left="44"/>
              <w:rPr>
                <w:sz w:val="20"/>
              </w:rPr>
            </w:pPr>
            <w:r>
              <w:rPr>
                <w:color w:val="FFFFFF"/>
                <w:sz w:val="20"/>
              </w:rPr>
              <w:t>What</w:t>
            </w:r>
          </w:p>
        </w:tc>
        <w:tc>
          <w:tcPr>
            <w:tcW w:w="7299" w:type="dxa"/>
            <w:tcBorders>
              <w:bottom w:val="single" w:sz="6" w:space="0" w:color="000000"/>
            </w:tcBorders>
            <w:shd w:val="clear" w:color="auto" w:fill="7399B6"/>
          </w:tcPr>
          <w:p w:rsidR="00351C31" w:rsidRDefault="00351C31" w:rsidP="00E235DF">
            <w:pPr>
              <w:pStyle w:val="TableParagraph"/>
              <w:spacing w:before="38"/>
              <w:ind w:left="188"/>
              <w:rPr>
                <w:sz w:val="20"/>
              </w:rPr>
            </w:pPr>
            <w:r>
              <w:rPr>
                <w:color w:val="FFFFFF"/>
                <w:w w:val="105"/>
                <w:sz w:val="20"/>
              </w:rPr>
              <w:t>How</w:t>
            </w:r>
          </w:p>
        </w:tc>
      </w:tr>
      <w:tr w:rsidR="00351C31" w:rsidRPr="006A5DE1" w:rsidTr="00E235DF">
        <w:trPr>
          <w:trHeight w:val="584"/>
        </w:trPr>
        <w:tc>
          <w:tcPr>
            <w:tcW w:w="11175" w:type="dxa"/>
            <w:gridSpan w:val="2"/>
            <w:tcBorders>
              <w:top w:val="single" w:sz="6" w:space="0" w:color="000000"/>
            </w:tcBorders>
            <w:shd w:val="clear" w:color="auto" w:fill="F4F4F4"/>
          </w:tcPr>
          <w:p w:rsidR="00351C31" w:rsidRDefault="00351C31" w:rsidP="00E235DF">
            <w:pPr>
              <w:pStyle w:val="TableParagraph"/>
              <w:spacing w:before="23" w:line="278" w:lineRule="auto"/>
              <w:ind w:left="44" w:right="987" w:firstLine="45"/>
              <w:rPr>
                <w:spacing w:val="2"/>
                <w:sz w:val="20"/>
                <w:lang w:val="ru-RU"/>
              </w:rPr>
            </w:pPr>
            <w:r w:rsidRPr="006A5DE1">
              <w:rPr>
                <w:sz w:val="20"/>
                <w:lang w:val="ru-RU"/>
              </w:rPr>
              <w:t>-</w:t>
            </w:r>
            <w:r w:rsidRPr="006A5DE1">
              <w:rPr>
                <w:spacing w:val="-26"/>
                <w:sz w:val="20"/>
                <w:lang w:val="ru-RU"/>
              </w:rPr>
              <w:t xml:space="preserve"> </w:t>
            </w:r>
            <w:r>
              <w:rPr>
                <w:spacing w:val="2"/>
                <w:sz w:val="20"/>
                <w:lang w:val="ru-RU"/>
              </w:rPr>
              <w:t xml:space="preserve">Показать все элементы или уменьшить   </w:t>
            </w:r>
            <w:r w:rsidRPr="007A42D6">
              <w:rPr>
                <w:rFonts w:ascii="Times New Roman" w:hAnsi="Times New Roman"/>
                <w:w w:val="90"/>
                <w:sz w:val="20"/>
                <w:lang w:val="ru-RU"/>
              </w:rPr>
              <w:t>►</w:t>
            </w:r>
            <w:proofErr w:type="spellStart"/>
            <w:r>
              <w:rPr>
                <w:sz w:val="20"/>
                <w:lang w:val="ru-RU"/>
              </w:rPr>
              <w:t>Настройки</w:t>
            </w:r>
            <w:r w:rsidRPr="007A42D6">
              <w:rPr>
                <w:rFonts w:ascii="Times New Roman" w:hAnsi="Times New Roman"/>
                <w:w w:val="90"/>
                <w:sz w:val="20"/>
                <w:lang w:val="ru-RU"/>
              </w:rPr>
              <w:t>►</w:t>
            </w:r>
            <w:r w:rsidRPr="007A42D6">
              <w:rPr>
                <w:rFonts w:ascii="Times New Roman" w:hAnsi="Times New Roman"/>
                <w:b/>
                <w:w w:val="90"/>
                <w:sz w:val="20"/>
                <w:lang w:val="ru-RU"/>
              </w:rPr>
              <w:t>Панели</w:t>
            </w:r>
            <w:proofErr w:type="spellEnd"/>
            <w:r w:rsidRPr="007A42D6">
              <w:rPr>
                <w:rFonts w:ascii="Times New Roman" w:hAnsi="Times New Roman"/>
                <w:b/>
                <w:w w:val="90"/>
                <w:sz w:val="20"/>
                <w:lang w:val="ru-RU"/>
              </w:rPr>
              <w:t xml:space="preserve"> инструментов</w:t>
            </w:r>
            <w:r>
              <w:rPr>
                <w:rFonts w:ascii="Times New Roman" w:hAnsi="Times New Roman"/>
                <w:b/>
                <w:w w:val="90"/>
                <w:sz w:val="20"/>
                <w:lang w:val="ru-RU"/>
              </w:rPr>
              <w:t xml:space="preserve"> (выбрать нужные пункты меню)</w:t>
            </w:r>
          </w:p>
          <w:p w:rsidR="00351C31" w:rsidRPr="006A5DE1" w:rsidRDefault="00351C31" w:rsidP="00E235DF">
            <w:pPr>
              <w:pStyle w:val="TableParagraph"/>
              <w:spacing w:before="23" w:line="278" w:lineRule="auto"/>
              <w:ind w:left="44" w:right="1412" w:firstLine="45"/>
              <w:rPr>
                <w:sz w:val="20"/>
                <w:lang w:val="ru-RU"/>
              </w:rPr>
            </w:pPr>
            <w:r>
              <w:rPr>
                <w:spacing w:val="2"/>
                <w:sz w:val="20"/>
                <w:lang w:val="ru-RU"/>
              </w:rPr>
              <w:t>набор во время использования</w:t>
            </w:r>
          </w:p>
        </w:tc>
      </w:tr>
      <w:tr w:rsidR="00351C31" w:rsidTr="00E235DF">
        <w:trPr>
          <w:trHeight w:val="615"/>
        </w:trPr>
        <w:tc>
          <w:tcPr>
            <w:tcW w:w="3876" w:type="dxa"/>
            <w:shd w:val="clear" w:color="auto" w:fill="DCDCDC"/>
          </w:tcPr>
          <w:p w:rsidR="00351C31" w:rsidRPr="006A5DE1" w:rsidRDefault="00351C31" w:rsidP="00E235DF">
            <w:pPr>
              <w:pStyle w:val="TableParagraph"/>
              <w:spacing w:before="38" w:line="278" w:lineRule="auto"/>
              <w:ind w:left="44" w:right="515"/>
              <w:rPr>
                <w:sz w:val="20"/>
                <w:lang w:val="ru-RU"/>
              </w:rPr>
            </w:pPr>
            <w:r>
              <w:rPr>
                <w:sz w:val="20"/>
                <w:lang w:val="ru-RU"/>
              </w:rPr>
              <w:t>Меню</w:t>
            </w:r>
            <w:r w:rsidRPr="006A5DE1">
              <w:rPr>
                <w:sz w:val="20"/>
                <w:lang w:val="ru-RU"/>
              </w:rPr>
              <w:t xml:space="preserve"> – </w:t>
            </w:r>
            <w:r>
              <w:rPr>
                <w:sz w:val="20"/>
                <w:lang w:val="ru-RU"/>
              </w:rPr>
              <w:t>БОЛЬШИЕ/Нормальные иконки меню</w:t>
            </w:r>
          </w:p>
        </w:tc>
        <w:tc>
          <w:tcPr>
            <w:tcW w:w="7299" w:type="dxa"/>
            <w:shd w:val="clear" w:color="auto" w:fill="DCDCDC"/>
          </w:tcPr>
          <w:p w:rsidR="00351C31" w:rsidRPr="006A5DE1" w:rsidRDefault="00351C31" w:rsidP="00E235DF">
            <w:pPr>
              <w:pStyle w:val="TableParagraph"/>
              <w:spacing w:before="38"/>
              <w:ind w:left="233"/>
              <w:rPr>
                <w:sz w:val="20"/>
                <w:lang w:val="ru-RU"/>
              </w:rPr>
            </w:pPr>
            <w:r w:rsidRPr="007A42D6">
              <w:rPr>
                <w:rFonts w:ascii="Times New Roman" w:hAnsi="Times New Roman"/>
                <w:w w:val="90"/>
                <w:sz w:val="20"/>
                <w:lang w:val="ru-RU"/>
              </w:rPr>
              <w:t xml:space="preserve">► </w:t>
            </w:r>
            <w:r>
              <w:rPr>
                <w:sz w:val="20"/>
                <w:lang w:val="ru-RU"/>
              </w:rPr>
              <w:t xml:space="preserve">Настройки </w:t>
            </w:r>
            <w:r w:rsidRPr="007A42D6">
              <w:rPr>
                <w:rFonts w:ascii="Times New Roman" w:hAnsi="Times New Roman"/>
                <w:w w:val="90"/>
                <w:sz w:val="20"/>
                <w:lang w:val="ru-RU"/>
              </w:rPr>
              <w:t>►</w:t>
            </w:r>
            <w:r>
              <w:rPr>
                <w:rFonts w:ascii="Times New Roman" w:hAnsi="Times New Roman"/>
                <w:w w:val="90"/>
                <w:sz w:val="20"/>
                <w:lang w:val="ru-RU"/>
              </w:rPr>
              <w:t xml:space="preserve"> </w:t>
            </w:r>
            <w:r w:rsidRPr="007A42D6">
              <w:rPr>
                <w:rFonts w:ascii="Times New Roman" w:hAnsi="Times New Roman"/>
                <w:b/>
                <w:w w:val="90"/>
                <w:sz w:val="20"/>
                <w:lang w:val="ru-RU"/>
              </w:rPr>
              <w:t>Панели инструментов</w:t>
            </w:r>
            <w:r w:rsidRPr="006A5DE1">
              <w:rPr>
                <w:rFonts w:ascii="Times New Roman" w:hAnsi="Times New Roman"/>
                <w:w w:val="90"/>
                <w:sz w:val="20"/>
                <w:lang w:val="ru-RU"/>
              </w:rPr>
              <w:t xml:space="preserve"> ► </w:t>
            </w:r>
            <w:r>
              <w:rPr>
                <w:sz w:val="20"/>
                <w:lang w:val="ru-RU"/>
              </w:rPr>
              <w:t>Параметры</w:t>
            </w:r>
          </w:p>
        </w:tc>
      </w:tr>
      <w:tr w:rsidR="00351C31" w:rsidRPr="006A5DE1" w:rsidTr="00E235DF">
        <w:trPr>
          <w:trHeight w:val="855"/>
        </w:trPr>
        <w:tc>
          <w:tcPr>
            <w:tcW w:w="3876" w:type="dxa"/>
            <w:shd w:val="clear" w:color="auto" w:fill="F4F4F4"/>
          </w:tcPr>
          <w:p w:rsidR="00351C31" w:rsidRPr="00452CDD" w:rsidRDefault="00351C31" w:rsidP="00E235DF">
            <w:pPr>
              <w:pStyle w:val="TableParagraph"/>
              <w:spacing w:before="9"/>
              <w:rPr>
                <w:rFonts w:ascii="Georgia"/>
                <w:sz w:val="25"/>
                <w:lang w:val="ru-RU"/>
              </w:rPr>
            </w:pPr>
          </w:p>
          <w:p w:rsidR="00351C31" w:rsidRPr="006A5DE1" w:rsidRDefault="00351C31" w:rsidP="00E235DF">
            <w:pPr>
              <w:pStyle w:val="TableParagraph"/>
              <w:ind w:left="44"/>
              <w:rPr>
                <w:sz w:val="20"/>
                <w:lang w:val="ru-RU"/>
              </w:rPr>
            </w:pPr>
            <w:r>
              <w:rPr>
                <w:sz w:val="20"/>
                <w:lang w:val="ru-RU"/>
              </w:rPr>
              <w:t>Настройки</w:t>
            </w:r>
            <w:r w:rsidRPr="006A5DE1">
              <w:rPr>
                <w:sz w:val="20"/>
                <w:lang w:val="ru-RU"/>
              </w:rPr>
              <w:t xml:space="preserve"> </w:t>
            </w:r>
            <w:r>
              <w:rPr>
                <w:sz w:val="20"/>
              </w:rPr>
              <w:t>PCO</w:t>
            </w:r>
            <w:r w:rsidRPr="006A5DE1">
              <w:rPr>
                <w:sz w:val="20"/>
                <w:lang w:val="ru-RU"/>
              </w:rPr>
              <w:t xml:space="preserve">: </w:t>
            </w:r>
            <w:r>
              <w:rPr>
                <w:sz w:val="20"/>
                <w:lang w:val="ru-RU"/>
              </w:rPr>
              <w:t>Показать иконки на панели задач</w:t>
            </w:r>
          </w:p>
        </w:tc>
        <w:tc>
          <w:tcPr>
            <w:tcW w:w="7299" w:type="dxa"/>
            <w:shd w:val="clear" w:color="auto" w:fill="F4F4F4"/>
          </w:tcPr>
          <w:p w:rsidR="00351C31" w:rsidRPr="006A5DE1" w:rsidRDefault="00351C31" w:rsidP="00E235DF">
            <w:pPr>
              <w:pStyle w:val="TableParagraph"/>
              <w:spacing w:before="23"/>
              <w:ind w:left="188"/>
              <w:rPr>
                <w:sz w:val="20"/>
                <w:lang w:val="ru-RU"/>
              </w:rPr>
            </w:pPr>
            <w:r>
              <w:rPr>
                <w:w w:val="95"/>
                <w:sz w:val="20"/>
              </w:rPr>
              <w:t>Preactor</w:t>
            </w:r>
            <w:r w:rsidRPr="006A5DE1">
              <w:rPr>
                <w:w w:val="95"/>
                <w:sz w:val="20"/>
                <w:lang w:val="ru-RU"/>
              </w:rPr>
              <w:t xml:space="preserve">: </w:t>
            </w:r>
            <w:r w:rsidRPr="006A5DE1">
              <w:rPr>
                <w:rFonts w:ascii="Times New Roman" w:hAnsi="Times New Roman"/>
                <w:w w:val="90"/>
                <w:sz w:val="20"/>
                <w:lang w:val="ru-RU"/>
              </w:rPr>
              <w:t xml:space="preserve">► </w:t>
            </w:r>
            <w:r>
              <w:rPr>
                <w:w w:val="95"/>
                <w:sz w:val="20"/>
                <w:lang w:val="ru-RU"/>
              </w:rPr>
              <w:t xml:space="preserve">Конфигурация </w:t>
            </w:r>
          </w:p>
          <w:p w:rsidR="00351C31" w:rsidRPr="006A5DE1" w:rsidRDefault="00351C31" w:rsidP="00E235DF">
            <w:pPr>
              <w:pStyle w:val="TableParagraph"/>
              <w:spacing w:before="38"/>
              <w:ind w:left="233"/>
              <w:rPr>
                <w:sz w:val="20"/>
                <w:lang w:val="ru-RU"/>
              </w:rPr>
            </w:pPr>
            <w:r w:rsidRPr="006A5DE1">
              <w:rPr>
                <w:rFonts w:ascii="Times New Roman" w:hAnsi="Times New Roman"/>
                <w:w w:val="90"/>
                <w:sz w:val="20"/>
                <w:lang w:val="ru-RU"/>
              </w:rPr>
              <w:t xml:space="preserve">► </w:t>
            </w:r>
            <w:r>
              <w:rPr>
                <w:w w:val="90"/>
                <w:sz w:val="20"/>
                <w:lang w:val="ru-RU"/>
              </w:rPr>
              <w:t>Сообщения</w:t>
            </w:r>
          </w:p>
          <w:p w:rsidR="00351C31" w:rsidRPr="006A5DE1" w:rsidRDefault="00351C31" w:rsidP="00E235DF">
            <w:pPr>
              <w:pStyle w:val="TableParagraph"/>
              <w:spacing w:before="38"/>
              <w:ind w:left="548"/>
              <w:rPr>
                <w:sz w:val="20"/>
                <w:lang w:val="ru-RU"/>
              </w:rPr>
            </w:pPr>
            <w:r w:rsidRPr="006A5DE1">
              <w:rPr>
                <w:rFonts w:ascii="Times New Roman" w:hAnsi="Times New Roman"/>
                <w:w w:val="90"/>
                <w:sz w:val="20"/>
                <w:lang w:val="ru-RU"/>
              </w:rPr>
              <w:t xml:space="preserve">► </w:t>
            </w:r>
            <w:r>
              <w:rPr>
                <w:w w:val="90"/>
                <w:sz w:val="20"/>
                <w:lang w:val="ru-RU"/>
              </w:rPr>
              <w:t>Конфигурация</w:t>
            </w:r>
            <w:r w:rsidRPr="006A5DE1">
              <w:rPr>
                <w:w w:val="90"/>
                <w:sz w:val="20"/>
                <w:lang w:val="ru-RU"/>
              </w:rPr>
              <w:t xml:space="preserve"> </w:t>
            </w:r>
          </w:p>
        </w:tc>
      </w:tr>
      <w:tr w:rsidR="00351C31" w:rsidTr="00E235DF">
        <w:trPr>
          <w:trHeight w:val="345"/>
        </w:trPr>
        <w:tc>
          <w:tcPr>
            <w:tcW w:w="3876" w:type="dxa"/>
            <w:shd w:val="clear" w:color="auto" w:fill="DCDCDC"/>
          </w:tcPr>
          <w:p w:rsidR="00351C31" w:rsidRPr="006A5DE1" w:rsidRDefault="00351C31" w:rsidP="00E235DF">
            <w:pPr>
              <w:pStyle w:val="TableParagraph"/>
              <w:spacing w:before="38"/>
              <w:ind w:left="44"/>
              <w:rPr>
                <w:sz w:val="20"/>
                <w:lang w:val="ru-RU"/>
              </w:rPr>
            </w:pPr>
            <w:r>
              <w:rPr>
                <w:sz w:val="20"/>
                <w:lang w:val="ru-RU"/>
              </w:rPr>
              <w:t>Время</w:t>
            </w:r>
            <w:r w:rsidRPr="006A5DE1">
              <w:rPr>
                <w:sz w:val="20"/>
                <w:lang w:val="ru-RU"/>
              </w:rPr>
              <w:t xml:space="preserve"> – </w:t>
            </w:r>
            <w:r>
              <w:rPr>
                <w:sz w:val="20"/>
                <w:lang w:val="ru-RU"/>
              </w:rPr>
              <w:t>Показывать секунды в полях со временем</w:t>
            </w:r>
          </w:p>
        </w:tc>
        <w:tc>
          <w:tcPr>
            <w:tcW w:w="7299" w:type="dxa"/>
            <w:shd w:val="clear" w:color="auto" w:fill="DCDCDC"/>
          </w:tcPr>
          <w:p w:rsidR="00351C31" w:rsidRPr="006A5DE1" w:rsidRDefault="00351C31" w:rsidP="00E235DF">
            <w:pPr>
              <w:pStyle w:val="TableParagraph"/>
              <w:spacing w:before="38"/>
              <w:ind w:left="188"/>
              <w:rPr>
                <w:sz w:val="20"/>
                <w:lang w:val="ru-RU"/>
              </w:rPr>
            </w:pPr>
            <w:r>
              <w:rPr>
                <w:sz w:val="20"/>
                <w:lang w:val="ru-RU"/>
              </w:rPr>
              <w:t>Редактор командных файлов</w:t>
            </w:r>
            <w:r>
              <w:rPr>
                <w:sz w:val="20"/>
              </w:rPr>
              <w:t xml:space="preserve"> </w:t>
            </w:r>
            <w:r>
              <w:rPr>
                <w:rFonts w:ascii="Times New Roman" w:hAnsi="Times New Roman"/>
                <w:w w:val="90"/>
                <w:sz w:val="20"/>
              </w:rPr>
              <w:t xml:space="preserve">► </w:t>
            </w:r>
            <w:r>
              <w:rPr>
                <w:sz w:val="20"/>
                <w:lang w:val="ru-RU"/>
              </w:rPr>
              <w:t>Представление</w:t>
            </w:r>
          </w:p>
        </w:tc>
      </w:tr>
      <w:tr w:rsidR="00351C31" w:rsidRPr="006A5DE1" w:rsidTr="00E235DF">
        <w:trPr>
          <w:trHeight w:val="1125"/>
        </w:trPr>
        <w:tc>
          <w:tcPr>
            <w:tcW w:w="3876" w:type="dxa"/>
            <w:shd w:val="clear" w:color="auto" w:fill="F4F4F4"/>
          </w:tcPr>
          <w:p w:rsidR="00351C31" w:rsidRDefault="00351C31" w:rsidP="00E235DF">
            <w:pPr>
              <w:pStyle w:val="TableParagraph"/>
              <w:rPr>
                <w:rFonts w:ascii="Georgia"/>
                <w:sz w:val="24"/>
              </w:rPr>
            </w:pPr>
          </w:p>
          <w:p w:rsidR="00351C31" w:rsidRDefault="00351C31" w:rsidP="00E235DF">
            <w:pPr>
              <w:pStyle w:val="TableParagraph"/>
              <w:spacing w:before="156"/>
              <w:ind w:left="44"/>
              <w:rPr>
                <w:sz w:val="20"/>
              </w:rPr>
            </w:pPr>
            <w:r>
              <w:rPr>
                <w:sz w:val="20"/>
                <w:lang w:val="ru-RU"/>
              </w:rPr>
              <w:t>Панели инструментов</w:t>
            </w:r>
            <w:r>
              <w:rPr>
                <w:sz w:val="20"/>
              </w:rPr>
              <w:t xml:space="preserve"> - Enable/Disable</w:t>
            </w:r>
          </w:p>
        </w:tc>
        <w:tc>
          <w:tcPr>
            <w:tcW w:w="7299" w:type="dxa"/>
            <w:shd w:val="clear" w:color="auto" w:fill="F4F4F4"/>
          </w:tcPr>
          <w:p w:rsidR="00351C31" w:rsidRPr="006A5DE1" w:rsidRDefault="00351C31" w:rsidP="00E235DF">
            <w:pPr>
              <w:pStyle w:val="TableParagraph"/>
              <w:spacing w:before="23"/>
              <w:ind w:left="188"/>
              <w:rPr>
                <w:sz w:val="20"/>
                <w:lang w:val="ru-RU"/>
              </w:rPr>
            </w:pPr>
            <w:r w:rsidRPr="006A5DE1">
              <w:rPr>
                <w:sz w:val="20"/>
                <w:lang w:val="ru-RU"/>
              </w:rPr>
              <w:t>Щелкните правой кнопкой мыши на панели инструментов.</w:t>
            </w:r>
          </w:p>
          <w:p w:rsidR="00351C31" w:rsidRDefault="00351C31" w:rsidP="00E235DF">
            <w:pPr>
              <w:pStyle w:val="TableParagraph"/>
              <w:spacing w:before="23"/>
              <w:ind w:left="188"/>
              <w:rPr>
                <w:sz w:val="20"/>
                <w:lang w:val="ru-RU"/>
              </w:rPr>
            </w:pPr>
            <w:r w:rsidRPr="006A5DE1">
              <w:rPr>
                <w:sz w:val="20"/>
                <w:lang w:val="ru-RU"/>
              </w:rPr>
              <w:t xml:space="preserve">Общие панели инструментов могут быть включены / </w:t>
            </w:r>
          </w:p>
          <w:p w:rsidR="00351C31" w:rsidRPr="006A5DE1" w:rsidRDefault="00351C31" w:rsidP="00E235DF">
            <w:pPr>
              <w:pStyle w:val="TableParagraph"/>
              <w:spacing w:before="23"/>
              <w:ind w:left="188"/>
              <w:rPr>
                <w:sz w:val="20"/>
                <w:lang w:val="ru-RU"/>
              </w:rPr>
            </w:pPr>
            <w:r w:rsidRPr="006A5DE1">
              <w:rPr>
                <w:sz w:val="20"/>
                <w:lang w:val="ru-RU"/>
              </w:rPr>
              <w:t>отключены.</w:t>
            </w:r>
          </w:p>
          <w:p w:rsidR="00351C31" w:rsidRDefault="00351C31" w:rsidP="00E235DF">
            <w:pPr>
              <w:pStyle w:val="TableParagraph"/>
              <w:spacing w:before="38" w:line="278" w:lineRule="auto"/>
              <w:ind w:left="188"/>
              <w:rPr>
                <w:sz w:val="20"/>
                <w:lang w:val="ru-RU"/>
              </w:rPr>
            </w:pPr>
            <w:r w:rsidRPr="006A5DE1">
              <w:rPr>
                <w:sz w:val="20"/>
                <w:lang w:val="ru-RU"/>
              </w:rPr>
              <w:t xml:space="preserve">Сначала выберите конкретное окно (например, обзор или </w:t>
            </w:r>
          </w:p>
          <w:p w:rsidR="00351C31" w:rsidRDefault="00351C31" w:rsidP="00E235DF">
            <w:pPr>
              <w:pStyle w:val="TableParagraph"/>
              <w:spacing w:before="38" w:line="278" w:lineRule="auto"/>
              <w:ind w:left="188"/>
              <w:rPr>
                <w:sz w:val="20"/>
                <w:lang w:val="ru-RU"/>
              </w:rPr>
            </w:pPr>
            <w:r w:rsidRPr="006A5DE1">
              <w:rPr>
                <w:sz w:val="20"/>
                <w:lang w:val="ru-RU"/>
              </w:rPr>
              <w:t xml:space="preserve">график), чтобы включить/отключить панель инструментов для этого </w:t>
            </w:r>
          </w:p>
          <w:p w:rsidR="00351C31" w:rsidRPr="006A5DE1" w:rsidRDefault="00351C31" w:rsidP="00E235DF">
            <w:pPr>
              <w:pStyle w:val="TableParagraph"/>
              <w:spacing w:before="38" w:line="278" w:lineRule="auto"/>
              <w:ind w:left="188"/>
              <w:rPr>
                <w:sz w:val="20"/>
                <w:lang w:val="ru-RU"/>
              </w:rPr>
            </w:pPr>
            <w:r w:rsidRPr="006A5DE1">
              <w:rPr>
                <w:sz w:val="20"/>
                <w:lang w:val="ru-RU"/>
              </w:rPr>
              <w:t>конкретного окна, где это возможно.</w:t>
            </w:r>
          </w:p>
        </w:tc>
      </w:tr>
      <w:tr w:rsidR="00351C31" w:rsidRPr="00313709" w:rsidTr="00E235DF">
        <w:trPr>
          <w:trHeight w:val="345"/>
        </w:trPr>
        <w:tc>
          <w:tcPr>
            <w:tcW w:w="3876" w:type="dxa"/>
            <w:shd w:val="clear" w:color="auto" w:fill="DCDCDC"/>
          </w:tcPr>
          <w:p w:rsidR="00351C31" w:rsidRPr="005E0350" w:rsidRDefault="00351C31" w:rsidP="00E235DF">
            <w:pPr>
              <w:pStyle w:val="TableParagraph"/>
              <w:spacing w:before="38"/>
              <w:ind w:left="44"/>
              <w:rPr>
                <w:sz w:val="20"/>
                <w:lang w:val="ru-RU"/>
              </w:rPr>
            </w:pPr>
            <w:r>
              <w:rPr>
                <w:sz w:val="20"/>
                <w:lang w:val="ru-RU"/>
              </w:rPr>
              <w:t>Панели</w:t>
            </w:r>
            <w:r w:rsidRPr="005E0350">
              <w:rPr>
                <w:sz w:val="20"/>
                <w:lang w:val="ru-RU"/>
              </w:rPr>
              <w:t xml:space="preserve"> </w:t>
            </w:r>
            <w:r>
              <w:rPr>
                <w:sz w:val="20"/>
                <w:lang w:val="ru-RU"/>
              </w:rPr>
              <w:t>инструментов</w:t>
            </w:r>
            <w:r w:rsidRPr="005E0350">
              <w:rPr>
                <w:sz w:val="20"/>
                <w:lang w:val="ru-RU"/>
              </w:rPr>
              <w:t xml:space="preserve"> - </w:t>
            </w:r>
            <w:r>
              <w:rPr>
                <w:sz w:val="20"/>
              </w:rPr>
              <w:t>Lock</w:t>
            </w:r>
            <w:r w:rsidRPr="005E0350">
              <w:rPr>
                <w:sz w:val="20"/>
                <w:lang w:val="ru-RU"/>
              </w:rPr>
              <w:t xml:space="preserve"> </w:t>
            </w:r>
            <w:r>
              <w:rPr>
                <w:sz w:val="20"/>
              </w:rPr>
              <w:t>or</w:t>
            </w:r>
            <w:r w:rsidRPr="005E0350">
              <w:rPr>
                <w:sz w:val="20"/>
                <w:lang w:val="ru-RU"/>
              </w:rPr>
              <w:t xml:space="preserve"> </w:t>
            </w:r>
            <w:r>
              <w:rPr>
                <w:sz w:val="20"/>
              </w:rPr>
              <w:t>Unlock</w:t>
            </w:r>
            <w:r w:rsidRPr="005E0350">
              <w:rPr>
                <w:sz w:val="20"/>
                <w:lang w:val="ru-RU"/>
              </w:rPr>
              <w:t xml:space="preserve"> (</w:t>
            </w:r>
            <w:r>
              <w:rPr>
                <w:sz w:val="20"/>
                <w:lang w:val="ru-RU"/>
              </w:rPr>
              <w:t>Нельзя двигать</w:t>
            </w:r>
            <w:r w:rsidRPr="005E0350">
              <w:rPr>
                <w:sz w:val="20"/>
                <w:lang w:val="ru-RU"/>
              </w:rPr>
              <w:t>)</w:t>
            </w:r>
          </w:p>
        </w:tc>
        <w:tc>
          <w:tcPr>
            <w:tcW w:w="7299" w:type="dxa"/>
            <w:shd w:val="clear" w:color="auto" w:fill="DCDCDC"/>
          </w:tcPr>
          <w:p w:rsidR="00351C31" w:rsidRDefault="00351C31" w:rsidP="00E235DF">
            <w:pPr>
              <w:pStyle w:val="TableParagraph"/>
              <w:spacing w:before="38"/>
              <w:ind w:left="188"/>
              <w:rPr>
                <w:sz w:val="20"/>
              </w:rPr>
            </w:pPr>
            <w:r>
              <w:rPr>
                <w:sz w:val="20"/>
                <w:lang w:val="ru-RU"/>
              </w:rPr>
              <w:t>ПКМ по области инструментов</w:t>
            </w:r>
          </w:p>
        </w:tc>
      </w:tr>
      <w:tr w:rsidR="00351C31" w:rsidRPr="005E0350" w:rsidTr="00E235DF">
        <w:trPr>
          <w:trHeight w:val="585"/>
        </w:trPr>
        <w:tc>
          <w:tcPr>
            <w:tcW w:w="11175" w:type="dxa"/>
            <w:gridSpan w:val="2"/>
            <w:shd w:val="clear" w:color="auto" w:fill="F4F4F4"/>
          </w:tcPr>
          <w:p w:rsidR="00351C31" w:rsidRPr="005E0350" w:rsidRDefault="00351C31" w:rsidP="00E235DF">
            <w:pPr>
              <w:pStyle w:val="TableParagraph"/>
              <w:tabs>
                <w:tab w:val="left" w:pos="4064"/>
              </w:tabs>
              <w:spacing w:before="23" w:line="278" w:lineRule="auto"/>
              <w:ind w:left="44" w:right="3105"/>
              <w:rPr>
                <w:sz w:val="20"/>
                <w:lang w:val="ru-RU"/>
              </w:rPr>
            </w:pPr>
            <w:r>
              <w:rPr>
                <w:sz w:val="20"/>
                <w:lang w:val="ru-RU"/>
              </w:rPr>
              <w:t>Панели</w:t>
            </w:r>
            <w:r w:rsidRPr="005E0350">
              <w:rPr>
                <w:sz w:val="20"/>
                <w:lang w:val="ru-RU"/>
              </w:rPr>
              <w:t xml:space="preserve"> </w:t>
            </w:r>
            <w:r>
              <w:rPr>
                <w:sz w:val="20"/>
                <w:lang w:val="ru-RU"/>
              </w:rPr>
              <w:t>инструментов</w:t>
            </w:r>
            <w:r w:rsidRPr="005E0350">
              <w:rPr>
                <w:sz w:val="20"/>
                <w:lang w:val="ru-RU"/>
              </w:rPr>
              <w:t xml:space="preserve"> – </w:t>
            </w:r>
            <w:proofErr w:type="gramStart"/>
            <w:r>
              <w:rPr>
                <w:sz w:val="20"/>
                <w:lang w:val="ru-RU"/>
              </w:rPr>
              <w:t>Создание</w:t>
            </w:r>
            <w:r w:rsidRPr="005E0350">
              <w:rPr>
                <w:sz w:val="20"/>
                <w:lang w:val="ru-RU"/>
              </w:rPr>
              <w:t xml:space="preserve">, </w:t>
            </w:r>
            <w:r>
              <w:rPr>
                <w:sz w:val="20"/>
                <w:lang w:val="ru-RU"/>
              </w:rPr>
              <w:t xml:space="preserve">  </w:t>
            </w:r>
            <w:proofErr w:type="gramEnd"/>
            <w:r>
              <w:rPr>
                <w:sz w:val="20"/>
                <w:lang w:val="ru-RU"/>
              </w:rPr>
              <w:t xml:space="preserve">            ПКМ</w:t>
            </w:r>
            <w:r w:rsidRPr="005E0350">
              <w:rPr>
                <w:sz w:val="20"/>
                <w:lang w:val="ru-RU"/>
              </w:rPr>
              <w:t xml:space="preserve"> </w:t>
            </w:r>
            <w:r>
              <w:rPr>
                <w:sz w:val="20"/>
                <w:lang w:val="ru-RU"/>
              </w:rPr>
              <w:t>по</w:t>
            </w:r>
            <w:r w:rsidRPr="005E0350">
              <w:rPr>
                <w:sz w:val="20"/>
                <w:lang w:val="ru-RU"/>
              </w:rPr>
              <w:t xml:space="preserve"> </w:t>
            </w:r>
            <w:r>
              <w:rPr>
                <w:sz w:val="20"/>
                <w:lang w:val="ru-RU"/>
              </w:rPr>
              <w:t>области</w:t>
            </w:r>
            <w:r w:rsidRPr="005E0350">
              <w:rPr>
                <w:sz w:val="20"/>
                <w:lang w:val="ru-RU"/>
              </w:rPr>
              <w:t xml:space="preserve"> </w:t>
            </w:r>
            <w:r>
              <w:rPr>
                <w:sz w:val="20"/>
                <w:lang w:val="ru-RU"/>
              </w:rPr>
              <w:t>инструментов</w:t>
            </w:r>
            <w:r w:rsidRPr="005E0350">
              <w:rPr>
                <w:sz w:val="20"/>
                <w:lang w:val="ru-RU"/>
              </w:rPr>
              <w:t xml:space="preserve"> </w:t>
            </w:r>
            <w:r>
              <w:rPr>
                <w:spacing w:val="2"/>
                <w:sz w:val="20"/>
                <w:lang w:val="ru-RU"/>
              </w:rPr>
              <w:t xml:space="preserve"> </w:t>
            </w:r>
          </w:p>
          <w:p w:rsidR="00351C31" w:rsidRDefault="00351C31" w:rsidP="00E235DF">
            <w:pPr>
              <w:pStyle w:val="TableParagraph"/>
              <w:spacing w:before="23" w:line="278" w:lineRule="auto"/>
              <w:ind w:left="44" w:right="1270"/>
              <w:rPr>
                <w:spacing w:val="2"/>
                <w:sz w:val="20"/>
                <w:lang w:val="ru-RU"/>
              </w:rPr>
            </w:pPr>
            <w:r>
              <w:rPr>
                <w:sz w:val="20"/>
                <w:lang w:val="ru-RU"/>
              </w:rPr>
              <w:t>переименование</w:t>
            </w:r>
            <w:r w:rsidRPr="005E0350">
              <w:rPr>
                <w:sz w:val="20"/>
                <w:lang w:val="ru-RU"/>
              </w:rPr>
              <w:t xml:space="preserve">, </w:t>
            </w:r>
            <w:r>
              <w:rPr>
                <w:sz w:val="20"/>
                <w:lang w:val="ru-RU"/>
              </w:rPr>
              <w:t>удаление</w:t>
            </w:r>
            <w:r w:rsidRPr="005E0350">
              <w:rPr>
                <w:spacing w:val="-30"/>
                <w:sz w:val="20"/>
                <w:lang w:val="ru-RU"/>
              </w:rPr>
              <w:t xml:space="preserve"> </w:t>
            </w:r>
            <w:r w:rsidRPr="005E0350">
              <w:rPr>
                <w:spacing w:val="13"/>
                <w:sz w:val="20"/>
                <w:lang w:val="ru-RU"/>
              </w:rPr>
              <w:t xml:space="preserve">                    </w:t>
            </w:r>
            <w:r>
              <w:rPr>
                <w:spacing w:val="2"/>
                <w:sz w:val="20"/>
                <w:lang w:val="ru-RU"/>
              </w:rPr>
              <w:t xml:space="preserve">Настройки  </w:t>
            </w:r>
          </w:p>
          <w:p w:rsidR="00351C31" w:rsidRPr="005E0350" w:rsidRDefault="00351C31" w:rsidP="00E235DF">
            <w:pPr>
              <w:pStyle w:val="TableParagraph"/>
              <w:spacing w:before="23" w:line="278" w:lineRule="auto"/>
              <w:ind w:left="44" w:right="1270"/>
              <w:rPr>
                <w:sz w:val="20"/>
                <w:lang w:val="ru-RU"/>
              </w:rPr>
            </w:pPr>
            <w:r>
              <w:rPr>
                <w:spacing w:val="2"/>
                <w:sz w:val="20"/>
                <w:lang w:val="ru-RU"/>
              </w:rPr>
              <w:t xml:space="preserve">                                                                 </w:t>
            </w:r>
            <w:r w:rsidRPr="005E0350">
              <w:rPr>
                <w:rFonts w:ascii="Times New Roman" w:hAnsi="Times New Roman"/>
                <w:w w:val="90"/>
                <w:sz w:val="20"/>
                <w:lang w:val="ru-RU"/>
              </w:rPr>
              <w:t>►</w:t>
            </w:r>
            <w:r>
              <w:rPr>
                <w:rFonts w:ascii="Times New Roman" w:hAnsi="Times New Roman"/>
                <w:w w:val="90"/>
                <w:sz w:val="20"/>
                <w:lang w:val="ru-RU"/>
              </w:rPr>
              <w:t>Создать/Переименовать/Удалить</w:t>
            </w:r>
          </w:p>
        </w:tc>
      </w:tr>
      <w:tr w:rsidR="00351C31" w:rsidRPr="005E0350" w:rsidTr="00E235DF">
        <w:trPr>
          <w:trHeight w:val="885"/>
        </w:trPr>
        <w:tc>
          <w:tcPr>
            <w:tcW w:w="3876" w:type="dxa"/>
            <w:shd w:val="clear" w:color="auto" w:fill="DCDCDC"/>
          </w:tcPr>
          <w:p w:rsidR="00351C31" w:rsidRPr="005E0350" w:rsidRDefault="00351C31" w:rsidP="00E235DF">
            <w:pPr>
              <w:pStyle w:val="TableParagraph"/>
              <w:spacing w:before="173" w:line="278" w:lineRule="auto"/>
              <w:ind w:left="44" w:right="298"/>
              <w:rPr>
                <w:sz w:val="20"/>
                <w:lang w:val="ru-RU"/>
              </w:rPr>
            </w:pPr>
            <w:r>
              <w:rPr>
                <w:sz w:val="20"/>
                <w:lang w:val="ru-RU"/>
              </w:rPr>
              <w:t>Панели</w:t>
            </w:r>
            <w:r w:rsidRPr="005E0350">
              <w:rPr>
                <w:sz w:val="20"/>
                <w:lang w:val="ru-RU"/>
              </w:rPr>
              <w:t xml:space="preserve"> </w:t>
            </w:r>
            <w:r>
              <w:rPr>
                <w:sz w:val="20"/>
                <w:lang w:val="ru-RU"/>
              </w:rPr>
              <w:t>инструментов</w:t>
            </w:r>
            <w:r w:rsidRPr="005E0350">
              <w:rPr>
                <w:sz w:val="20"/>
                <w:lang w:val="ru-RU"/>
              </w:rPr>
              <w:t xml:space="preserve"> –</w:t>
            </w:r>
            <w:r>
              <w:rPr>
                <w:sz w:val="20"/>
                <w:lang w:val="ru-RU"/>
              </w:rPr>
              <w:t xml:space="preserve"> Сортировка, изменение содержания</w:t>
            </w:r>
          </w:p>
        </w:tc>
        <w:tc>
          <w:tcPr>
            <w:tcW w:w="7299" w:type="dxa"/>
            <w:shd w:val="clear" w:color="auto" w:fill="DCDCDC"/>
          </w:tcPr>
          <w:p w:rsidR="00351C31" w:rsidRPr="005E0350" w:rsidRDefault="00351C31" w:rsidP="00E235DF">
            <w:pPr>
              <w:pStyle w:val="TableParagraph"/>
              <w:spacing w:before="38"/>
              <w:ind w:left="233"/>
              <w:rPr>
                <w:sz w:val="20"/>
                <w:lang w:val="ru-RU"/>
              </w:rPr>
            </w:pPr>
            <w:r>
              <w:rPr>
                <w:sz w:val="20"/>
                <w:lang w:val="ru-RU"/>
              </w:rPr>
              <w:t>ПКМ</w:t>
            </w:r>
            <w:r w:rsidRPr="005E0350">
              <w:rPr>
                <w:sz w:val="20"/>
                <w:lang w:val="ru-RU"/>
              </w:rPr>
              <w:t xml:space="preserve"> </w:t>
            </w:r>
            <w:r>
              <w:rPr>
                <w:sz w:val="20"/>
                <w:lang w:val="ru-RU"/>
              </w:rPr>
              <w:t>по</w:t>
            </w:r>
            <w:r w:rsidRPr="005E0350">
              <w:rPr>
                <w:sz w:val="20"/>
                <w:lang w:val="ru-RU"/>
              </w:rPr>
              <w:t xml:space="preserve"> </w:t>
            </w:r>
            <w:r>
              <w:rPr>
                <w:sz w:val="20"/>
                <w:lang w:val="ru-RU"/>
              </w:rPr>
              <w:t>области</w:t>
            </w:r>
            <w:r w:rsidRPr="005E0350">
              <w:rPr>
                <w:sz w:val="20"/>
                <w:lang w:val="ru-RU"/>
              </w:rPr>
              <w:t xml:space="preserve"> </w:t>
            </w:r>
            <w:proofErr w:type="gramStart"/>
            <w:r>
              <w:rPr>
                <w:sz w:val="20"/>
                <w:lang w:val="ru-RU"/>
              </w:rPr>
              <w:t>инструментов</w:t>
            </w:r>
            <w:r w:rsidRPr="005E0350">
              <w:rPr>
                <w:sz w:val="20"/>
                <w:lang w:val="ru-RU"/>
              </w:rPr>
              <w:t xml:space="preserve"> </w:t>
            </w:r>
            <w:r>
              <w:rPr>
                <w:spacing w:val="2"/>
                <w:sz w:val="20"/>
                <w:lang w:val="ru-RU"/>
              </w:rPr>
              <w:t xml:space="preserve"> Настройки</w:t>
            </w:r>
            <w:proofErr w:type="gramEnd"/>
            <w:r>
              <w:rPr>
                <w:spacing w:val="2"/>
                <w:sz w:val="20"/>
                <w:lang w:val="ru-RU"/>
              </w:rPr>
              <w:t xml:space="preserve"> </w:t>
            </w:r>
            <w:r w:rsidRPr="005E0350">
              <w:rPr>
                <w:rFonts w:ascii="Times New Roman" w:hAnsi="Times New Roman"/>
                <w:w w:val="90"/>
                <w:sz w:val="20"/>
                <w:lang w:val="ru-RU"/>
              </w:rPr>
              <w:t xml:space="preserve">► </w:t>
            </w:r>
            <w:r>
              <w:rPr>
                <w:sz w:val="20"/>
                <w:lang w:val="ru-RU"/>
              </w:rPr>
              <w:t>Команды</w:t>
            </w:r>
            <w:r w:rsidRPr="005E0350">
              <w:rPr>
                <w:sz w:val="20"/>
                <w:lang w:val="ru-RU"/>
              </w:rPr>
              <w:t>,</w:t>
            </w:r>
          </w:p>
          <w:p w:rsidR="00351C31" w:rsidRPr="005E0350" w:rsidRDefault="00351C31" w:rsidP="00E235DF">
            <w:pPr>
              <w:pStyle w:val="TableParagraph"/>
              <w:spacing w:before="38"/>
              <w:ind w:left="413"/>
              <w:rPr>
                <w:sz w:val="20"/>
                <w:lang w:val="ru-RU"/>
              </w:rPr>
            </w:pPr>
            <w:r w:rsidRPr="005E0350">
              <w:rPr>
                <w:rFonts w:ascii="Times New Roman" w:hAnsi="Times New Roman"/>
                <w:w w:val="90"/>
                <w:sz w:val="20"/>
                <w:lang w:val="ru-RU"/>
              </w:rPr>
              <w:t>►</w:t>
            </w:r>
            <w:r>
              <w:rPr>
                <w:sz w:val="20"/>
                <w:lang w:val="ru-RU"/>
              </w:rPr>
              <w:t>Перетащить нужную на панель инструментов</w:t>
            </w:r>
          </w:p>
        </w:tc>
      </w:tr>
      <w:tr w:rsidR="00351C31" w:rsidTr="00E235DF">
        <w:trPr>
          <w:trHeight w:val="585"/>
        </w:trPr>
        <w:tc>
          <w:tcPr>
            <w:tcW w:w="3876" w:type="dxa"/>
            <w:shd w:val="clear" w:color="auto" w:fill="F4F4F4"/>
          </w:tcPr>
          <w:p w:rsidR="00351C31" w:rsidRPr="005E0350" w:rsidRDefault="00351C31" w:rsidP="00E235DF">
            <w:pPr>
              <w:pStyle w:val="TableParagraph"/>
              <w:spacing w:before="158"/>
              <w:ind w:left="44"/>
              <w:rPr>
                <w:sz w:val="20"/>
                <w:lang w:val="ru-RU"/>
              </w:rPr>
            </w:pPr>
            <w:r>
              <w:rPr>
                <w:sz w:val="20"/>
                <w:lang w:val="ru-RU"/>
              </w:rPr>
              <w:t>Панели</w:t>
            </w:r>
            <w:r w:rsidRPr="005E0350">
              <w:rPr>
                <w:sz w:val="20"/>
                <w:lang w:val="ru-RU"/>
              </w:rPr>
              <w:t xml:space="preserve"> </w:t>
            </w:r>
            <w:r>
              <w:rPr>
                <w:sz w:val="20"/>
                <w:lang w:val="ru-RU"/>
              </w:rPr>
              <w:t>инструментов</w:t>
            </w:r>
            <w:r w:rsidRPr="005E0350">
              <w:rPr>
                <w:sz w:val="20"/>
                <w:lang w:val="ru-RU"/>
              </w:rPr>
              <w:t xml:space="preserve"> –</w:t>
            </w:r>
            <w:r>
              <w:rPr>
                <w:sz w:val="20"/>
                <w:lang w:val="ru-RU"/>
              </w:rPr>
              <w:t xml:space="preserve"> БОЛЬШИЕ/маленькие инструменты</w:t>
            </w:r>
          </w:p>
        </w:tc>
        <w:tc>
          <w:tcPr>
            <w:tcW w:w="7299" w:type="dxa"/>
            <w:shd w:val="clear" w:color="auto" w:fill="F4F4F4"/>
          </w:tcPr>
          <w:p w:rsidR="00351C31" w:rsidRPr="005E0350" w:rsidRDefault="00351C31" w:rsidP="00E235DF">
            <w:pPr>
              <w:pStyle w:val="TableParagraph"/>
              <w:spacing w:before="38"/>
              <w:ind w:left="188"/>
              <w:rPr>
                <w:sz w:val="20"/>
                <w:lang w:val="ru-RU"/>
              </w:rPr>
            </w:pPr>
            <w:r>
              <w:rPr>
                <w:sz w:val="20"/>
                <w:lang w:val="ru-RU"/>
              </w:rPr>
              <w:t>ПКМ</w:t>
            </w:r>
            <w:r w:rsidRPr="005E0350">
              <w:rPr>
                <w:sz w:val="20"/>
                <w:lang w:val="ru-RU"/>
              </w:rPr>
              <w:t xml:space="preserve"> </w:t>
            </w:r>
            <w:r>
              <w:rPr>
                <w:sz w:val="20"/>
                <w:lang w:val="ru-RU"/>
              </w:rPr>
              <w:t>по</w:t>
            </w:r>
            <w:r w:rsidRPr="005E0350">
              <w:rPr>
                <w:sz w:val="20"/>
                <w:lang w:val="ru-RU"/>
              </w:rPr>
              <w:t xml:space="preserve"> </w:t>
            </w:r>
            <w:r>
              <w:rPr>
                <w:sz w:val="20"/>
                <w:lang w:val="ru-RU"/>
              </w:rPr>
              <w:t>области</w:t>
            </w:r>
            <w:r w:rsidRPr="005E0350">
              <w:rPr>
                <w:sz w:val="20"/>
                <w:lang w:val="ru-RU"/>
              </w:rPr>
              <w:t xml:space="preserve"> </w:t>
            </w:r>
            <w:proofErr w:type="gramStart"/>
            <w:r>
              <w:rPr>
                <w:sz w:val="20"/>
                <w:lang w:val="ru-RU"/>
              </w:rPr>
              <w:t>инструментов</w:t>
            </w:r>
            <w:r w:rsidRPr="005E0350">
              <w:rPr>
                <w:sz w:val="20"/>
                <w:lang w:val="ru-RU"/>
              </w:rPr>
              <w:t xml:space="preserve"> </w:t>
            </w:r>
            <w:r>
              <w:rPr>
                <w:spacing w:val="2"/>
                <w:sz w:val="20"/>
                <w:lang w:val="ru-RU"/>
              </w:rPr>
              <w:t xml:space="preserve"> Настройки</w:t>
            </w:r>
            <w:proofErr w:type="gramEnd"/>
            <w:r>
              <w:rPr>
                <w:spacing w:val="2"/>
                <w:sz w:val="20"/>
                <w:lang w:val="ru-RU"/>
              </w:rPr>
              <w:t xml:space="preserve"> </w:t>
            </w:r>
            <w:r w:rsidRPr="005E0350">
              <w:rPr>
                <w:rFonts w:ascii="Times New Roman" w:hAnsi="Times New Roman"/>
                <w:w w:val="90"/>
                <w:sz w:val="20"/>
                <w:lang w:val="ru-RU"/>
              </w:rPr>
              <w:t xml:space="preserve">► </w:t>
            </w:r>
            <w:r>
              <w:rPr>
                <w:sz w:val="20"/>
                <w:lang w:val="ru-RU"/>
              </w:rPr>
              <w:t>Параметры</w:t>
            </w:r>
          </w:p>
        </w:tc>
      </w:tr>
      <w:tr w:rsidR="00351C31" w:rsidTr="00E235DF">
        <w:trPr>
          <w:trHeight w:val="615"/>
        </w:trPr>
        <w:tc>
          <w:tcPr>
            <w:tcW w:w="3876" w:type="dxa"/>
            <w:shd w:val="clear" w:color="auto" w:fill="DCDCDC"/>
          </w:tcPr>
          <w:p w:rsidR="00351C31" w:rsidRPr="005E0350" w:rsidRDefault="00351C31" w:rsidP="00E235DF">
            <w:pPr>
              <w:pStyle w:val="TableParagraph"/>
              <w:spacing w:before="173"/>
              <w:ind w:left="44"/>
              <w:rPr>
                <w:sz w:val="20"/>
                <w:lang w:val="ru-RU"/>
              </w:rPr>
            </w:pPr>
            <w:r>
              <w:rPr>
                <w:sz w:val="20"/>
                <w:lang w:val="ru-RU"/>
              </w:rPr>
              <w:t>Панели</w:t>
            </w:r>
            <w:r w:rsidRPr="005E0350">
              <w:rPr>
                <w:sz w:val="20"/>
                <w:lang w:val="ru-RU"/>
              </w:rPr>
              <w:t xml:space="preserve"> </w:t>
            </w:r>
            <w:r>
              <w:rPr>
                <w:sz w:val="20"/>
                <w:lang w:val="ru-RU"/>
              </w:rPr>
              <w:t>инструментов</w:t>
            </w:r>
            <w:r w:rsidRPr="005E0350">
              <w:rPr>
                <w:sz w:val="20"/>
                <w:lang w:val="ru-RU"/>
              </w:rPr>
              <w:t xml:space="preserve"> - Плавающая панель инструментов</w:t>
            </w:r>
            <w:r>
              <w:rPr>
                <w:sz w:val="20"/>
                <w:lang w:val="ru-RU"/>
              </w:rPr>
              <w:t>,</w:t>
            </w:r>
            <w:r w:rsidRPr="005E0350">
              <w:rPr>
                <w:sz w:val="20"/>
                <w:lang w:val="ru-RU"/>
              </w:rPr>
              <w:t xml:space="preserve"> время затухания</w:t>
            </w:r>
          </w:p>
        </w:tc>
        <w:tc>
          <w:tcPr>
            <w:tcW w:w="7299" w:type="dxa"/>
            <w:shd w:val="clear" w:color="auto" w:fill="DCDCDC"/>
          </w:tcPr>
          <w:p w:rsidR="00351C31" w:rsidRPr="005E0350" w:rsidRDefault="00351C31" w:rsidP="00E235DF">
            <w:pPr>
              <w:pStyle w:val="TableParagraph"/>
              <w:tabs>
                <w:tab w:val="left" w:pos="1958"/>
              </w:tabs>
              <w:spacing w:before="38"/>
              <w:ind w:left="233"/>
              <w:rPr>
                <w:sz w:val="20"/>
                <w:lang w:val="ru-RU"/>
              </w:rPr>
            </w:pPr>
            <w:r>
              <w:rPr>
                <w:sz w:val="20"/>
                <w:lang w:val="ru-RU"/>
              </w:rPr>
              <w:t>ПКМ</w:t>
            </w:r>
            <w:r w:rsidRPr="005E0350">
              <w:rPr>
                <w:sz w:val="20"/>
                <w:lang w:val="ru-RU"/>
              </w:rPr>
              <w:t xml:space="preserve"> </w:t>
            </w:r>
            <w:r>
              <w:rPr>
                <w:sz w:val="20"/>
                <w:lang w:val="ru-RU"/>
              </w:rPr>
              <w:t>по</w:t>
            </w:r>
            <w:r w:rsidRPr="005E0350">
              <w:rPr>
                <w:sz w:val="20"/>
                <w:lang w:val="ru-RU"/>
              </w:rPr>
              <w:t xml:space="preserve"> </w:t>
            </w:r>
            <w:r>
              <w:rPr>
                <w:sz w:val="20"/>
                <w:lang w:val="ru-RU"/>
              </w:rPr>
              <w:t>области</w:t>
            </w:r>
            <w:r w:rsidRPr="005E0350">
              <w:rPr>
                <w:sz w:val="20"/>
                <w:lang w:val="ru-RU"/>
              </w:rPr>
              <w:t xml:space="preserve"> </w:t>
            </w:r>
            <w:proofErr w:type="gramStart"/>
            <w:r>
              <w:rPr>
                <w:sz w:val="20"/>
                <w:lang w:val="ru-RU"/>
              </w:rPr>
              <w:t>инструментов</w:t>
            </w:r>
            <w:r w:rsidRPr="005E0350">
              <w:rPr>
                <w:sz w:val="20"/>
                <w:lang w:val="ru-RU"/>
              </w:rPr>
              <w:t xml:space="preserve"> </w:t>
            </w:r>
            <w:r>
              <w:rPr>
                <w:spacing w:val="2"/>
                <w:sz w:val="20"/>
                <w:lang w:val="ru-RU"/>
              </w:rPr>
              <w:t xml:space="preserve"> Настройки</w:t>
            </w:r>
            <w:proofErr w:type="gramEnd"/>
            <w:r>
              <w:rPr>
                <w:spacing w:val="2"/>
                <w:sz w:val="20"/>
                <w:lang w:val="ru-RU"/>
              </w:rPr>
              <w:t xml:space="preserve"> </w:t>
            </w:r>
            <w:r w:rsidRPr="005E0350">
              <w:rPr>
                <w:rFonts w:ascii="Times New Roman" w:hAnsi="Times New Roman"/>
                <w:w w:val="90"/>
                <w:sz w:val="20"/>
                <w:lang w:val="ru-RU"/>
              </w:rPr>
              <w:t xml:space="preserve">► </w:t>
            </w:r>
            <w:r>
              <w:rPr>
                <w:sz w:val="20"/>
                <w:lang w:val="ru-RU"/>
              </w:rPr>
              <w:t>Параметры</w:t>
            </w:r>
          </w:p>
        </w:tc>
      </w:tr>
      <w:tr w:rsidR="00351C31" w:rsidRPr="005E0350" w:rsidTr="00E235DF">
        <w:trPr>
          <w:trHeight w:val="855"/>
        </w:trPr>
        <w:tc>
          <w:tcPr>
            <w:tcW w:w="3876" w:type="dxa"/>
            <w:shd w:val="clear" w:color="auto" w:fill="F4F4F4"/>
          </w:tcPr>
          <w:p w:rsidR="00351C31" w:rsidRPr="005E0350" w:rsidRDefault="00351C31" w:rsidP="00E235DF">
            <w:pPr>
              <w:pStyle w:val="TableParagraph"/>
              <w:spacing w:before="9"/>
              <w:rPr>
                <w:rFonts w:ascii="Georgia"/>
                <w:sz w:val="25"/>
                <w:lang w:val="ru-RU"/>
              </w:rPr>
            </w:pPr>
          </w:p>
          <w:p w:rsidR="00351C31" w:rsidRPr="005E0350" w:rsidRDefault="00351C31" w:rsidP="00E235DF">
            <w:pPr>
              <w:pStyle w:val="TableParagraph"/>
              <w:ind w:left="44"/>
              <w:rPr>
                <w:sz w:val="20"/>
                <w:lang w:val="ru-RU"/>
              </w:rPr>
            </w:pPr>
            <w:r>
              <w:rPr>
                <w:sz w:val="20"/>
              </w:rPr>
              <w:t>Web</w:t>
            </w:r>
            <w:r w:rsidRPr="005E0350">
              <w:rPr>
                <w:sz w:val="20"/>
                <w:lang w:val="ru-RU"/>
              </w:rPr>
              <w:t xml:space="preserve"> </w:t>
            </w:r>
            <w:r>
              <w:rPr>
                <w:sz w:val="20"/>
              </w:rPr>
              <w:t>Publisher</w:t>
            </w:r>
            <w:r w:rsidRPr="005E0350">
              <w:rPr>
                <w:sz w:val="20"/>
                <w:lang w:val="ru-RU"/>
              </w:rPr>
              <w:t xml:space="preserve"> – </w:t>
            </w:r>
            <w:r>
              <w:rPr>
                <w:sz w:val="20"/>
                <w:lang w:val="ru-RU"/>
              </w:rPr>
              <w:t>Как это выглядит</w:t>
            </w:r>
          </w:p>
        </w:tc>
        <w:tc>
          <w:tcPr>
            <w:tcW w:w="7299" w:type="dxa"/>
            <w:shd w:val="clear" w:color="auto" w:fill="F4F4F4"/>
          </w:tcPr>
          <w:p w:rsidR="00351C31" w:rsidRPr="005E0350" w:rsidRDefault="00351C31" w:rsidP="00E235DF">
            <w:pPr>
              <w:pStyle w:val="TableParagraph"/>
              <w:spacing w:before="23"/>
              <w:ind w:left="188"/>
              <w:rPr>
                <w:sz w:val="20"/>
                <w:lang w:val="ru-RU"/>
              </w:rPr>
            </w:pPr>
            <w:r>
              <w:rPr>
                <w:w w:val="95"/>
                <w:sz w:val="20"/>
              </w:rPr>
              <w:t>Preactor</w:t>
            </w:r>
            <w:r w:rsidRPr="00452CDD">
              <w:rPr>
                <w:w w:val="95"/>
                <w:sz w:val="20"/>
                <w:lang w:val="ru-RU"/>
              </w:rPr>
              <w:t xml:space="preserve">: </w:t>
            </w:r>
            <w:r w:rsidRPr="00452CDD">
              <w:rPr>
                <w:rFonts w:ascii="Times New Roman" w:hAnsi="Times New Roman"/>
                <w:w w:val="90"/>
                <w:sz w:val="20"/>
                <w:lang w:val="ru-RU"/>
              </w:rPr>
              <w:t xml:space="preserve">► </w:t>
            </w:r>
            <w:r>
              <w:rPr>
                <w:w w:val="95"/>
                <w:sz w:val="20"/>
                <w:lang w:val="ru-RU"/>
              </w:rPr>
              <w:t>Конфигурация</w:t>
            </w:r>
          </w:p>
          <w:p w:rsidR="00351C31" w:rsidRPr="00452CDD" w:rsidRDefault="00351C31" w:rsidP="00E235DF">
            <w:pPr>
              <w:pStyle w:val="TableParagraph"/>
              <w:spacing w:before="38"/>
              <w:ind w:left="233"/>
              <w:rPr>
                <w:sz w:val="20"/>
                <w:lang w:val="ru-RU"/>
              </w:rPr>
            </w:pPr>
            <w:r w:rsidRPr="00452CDD">
              <w:rPr>
                <w:rFonts w:ascii="Times New Roman" w:hAnsi="Times New Roman"/>
                <w:w w:val="90"/>
                <w:sz w:val="20"/>
                <w:lang w:val="ru-RU"/>
              </w:rPr>
              <w:t xml:space="preserve">► </w:t>
            </w:r>
            <w:r>
              <w:rPr>
                <w:w w:val="90"/>
                <w:sz w:val="20"/>
              </w:rPr>
              <w:t>Settings</w:t>
            </w:r>
          </w:p>
          <w:p w:rsidR="00351C31" w:rsidRPr="005E0350" w:rsidRDefault="00351C31" w:rsidP="00E235DF">
            <w:pPr>
              <w:pStyle w:val="TableParagraph"/>
              <w:spacing w:before="38"/>
              <w:ind w:left="548"/>
              <w:rPr>
                <w:sz w:val="20"/>
                <w:lang w:val="ru-RU"/>
              </w:rPr>
            </w:pPr>
            <w:r w:rsidRPr="005E0350">
              <w:rPr>
                <w:rFonts w:ascii="Times New Roman" w:hAnsi="Times New Roman"/>
                <w:w w:val="90"/>
                <w:sz w:val="20"/>
                <w:lang w:val="ru-RU"/>
              </w:rPr>
              <w:t xml:space="preserve">► </w:t>
            </w:r>
            <w:r>
              <w:rPr>
                <w:w w:val="95"/>
                <w:sz w:val="20"/>
              </w:rPr>
              <w:t>Web</w:t>
            </w:r>
            <w:r w:rsidRPr="005E0350">
              <w:rPr>
                <w:w w:val="95"/>
                <w:sz w:val="20"/>
                <w:lang w:val="ru-RU"/>
              </w:rPr>
              <w:t xml:space="preserve"> </w:t>
            </w:r>
            <w:r>
              <w:rPr>
                <w:w w:val="95"/>
                <w:sz w:val="20"/>
              </w:rPr>
              <w:t>Publisher</w:t>
            </w:r>
            <w:r>
              <w:rPr>
                <w:w w:val="95"/>
                <w:sz w:val="20"/>
                <w:lang w:val="ru-RU"/>
              </w:rPr>
              <w:t xml:space="preserve"> </w:t>
            </w:r>
            <w:r w:rsidRPr="005E0350">
              <w:rPr>
                <w:color w:val="FF0000"/>
                <w:w w:val="95"/>
                <w:sz w:val="20"/>
                <w:lang w:val="ru-RU"/>
              </w:rPr>
              <w:t>(Нет такого пункта)</w:t>
            </w:r>
          </w:p>
        </w:tc>
      </w:tr>
    </w:tbl>
    <w:p w:rsidR="00351C31" w:rsidRDefault="00351C31" w:rsidP="00351C31"/>
    <w:p w:rsidR="00351C31" w:rsidRDefault="00351C31" w:rsidP="00351C31">
      <w:pPr>
        <w:rPr>
          <w:sz w:val="44"/>
          <w:szCs w:val="44"/>
        </w:rPr>
      </w:pPr>
    </w:p>
    <w:p w:rsidR="00351C31" w:rsidRPr="00553A2C" w:rsidRDefault="00351C31" w:rsidP="00351C31">
      <w:pPr>
        <w:rPr>
          <w:sz w:val="44"/>
          <w:szCs w:val="44"/>
        </w:rPr>
      </w:pPr>
      <w:r>
        <w:rPr>
          <w:sz w:val="44"/>
          <w:szCs w:val="44"/>
        </w:rPr>
        <w:t>У</w:t>
      </w:r>
      <w:r w:rsidRPr="00553A2C">
        <w:rPr>
          <w:sz w:val="44"/>
          <w:szCs w:val="44"/>
        </w:rPr>
        <w:t>правление окнами</w:t>
      </w:r>
    </w:p>
    <w:p w:rsidR="00351C31" w:rsidRDefault="00351C31" w:rsidP="00351C31">
      <w:r>
        <w:t>Закрепляемые Окна</w:t>
      </w:r>
    </w:p>
    <w:p w:rsidR="00351C31" w:rsidRDefault="00351C31" w:rsidP="00351C31">
      <w:r>
        <w:t>Закрепляемые окна предоставляют пользователям больший контроль над способом представления информации. Это позволяет им выбирать, где окно размещается на экране, и регулировать размер окон в соответствии с их требованиями. Это может быть особенно полезно, если доступное пространство экрана ограничено или если используется несколько мониторов.</w:t>
      </w:r>
    </w:p>
    <w:p w:rsidR="00351C31" w:rsidRDefault="00351C31" w:rsidP="00351C31">
      <w:r>
        <w:t>Закрепляемые окна (при выборе "закрепляемые") также могут быть:</w:t>
      </w:r>
    </w:p>
    <w:p w:rsidR="00351C31" w:rsidRDefault="00351C31" w:rsidP="00351C31">
      <w:r>
        <w:t xml:space="preserve"> </w:t>
      </w:r>
      <w:proofErr w:type="spellStart"/>
      <w:proofErr w:type="gramStart"/>
      <w:r>
        <w:t>Doc</w:t>
      </w:r>
      <w:proofErr w:type="spellEnd"/>
      <w:r>
        <w:rPr>
          <w:lang w:val="en-US"/>
        </w:rPr>
        <w:t>able</w:t>
      </w:r>
      <w:r>
        <w:t xml:space="preserve"> </w:t>
      </w:r>
      <w:r w:rsidRPr="00553A2C">
        <w:t xml:space="preserve"> </w:t>
      </w:r>
      <w:r>
        <w:t>-</w:t>
      </w:r>
      <w:proofErr w:type="gramEnd"/>
      <w:r w:rsidRPr="00553A2C">
        <w:t xml:space="preserve"> </w:t>
      </w:r>
      <w:r>
        <w:t>фиксируется слева, справа, сверху или снизу окна секвенсора.</w:t>
      </w:r>
    </w:p>
    <w:p w:rsidR="00351C31" w:rsidRDefault="00351C31" w:rsidP="00351C31">
      <w:r>
        <w:t xml:space="preserve"> </w:t>
      </w:r>
      <w:proofErr w:type="spellStart"/>
      <w:r>
        <w:t>Floating</w:t>
      </w:r>
      <w:proofErr w:type="spellEnd"/>
      <w:r w:rsidRPr="00553A2C">
        <w:t xml:space="preserve"> –</w:t>
      </w:r>
      <w:r>
        <w:t xml:space="preserve"> плавающий</w:t>
      </w:r>
      <w:r w:rsidRPr="00553A2C">
        <w:t xml:space="preserve"> </w:t>
      </w:r>
      <w:r>
        <w:t>-</w:t>
      </w:r>
      <w:r w:rsidRPr="00553A2C">
        <w:t xml:space="preserve"> </w:t>
      </w:r>
      <w:r>
        <w:t>расположен в любом месте окна секвенсора. Позиционирование окна в плавающем положении:</w:t>
      </w:r>
    </w:p>
    <w:p w:rsidR="00351C31" w:rsidRDefault="00351C31" w:rsidP="00351C31">
      <w:r>
        <w:t xml:space="preserve"> </w:t>
      </w:r>
      <w:proofErr w:type="spellStart"/>
      <w:r>
        <w:t>Grab</w:t>
      </w:r>
      <w:proofErr w:type="spellEnd"/>
      <w:r w:rsidRPr="00553A2C">
        <w:t xml:space="preserve"> - </w:t>
      </w:r>
      <w:r>
        <w:t xml:space="preserve"> возьмите </w:t>
      </w:r>
      <w:proofErr w:type="spellStart"/>
      <w:r>
        <w:t>пристыкованное</w:t>
      </w:r>
      <w:proofErr w:type="spellEnd"/>
      <w:r>
        <w:t xml:space="preserve"> окно и потяните его к центру секвенсора - затем найдите его в нужном положении с помощью </w:t>
      </w:r>
      <w:proofErr w:type="spellStart"/>
      <w:r>
        <w:t>пристыковки</w:t>
      </w:r>
      <w:proofErr w:type="spellEnd"/>
      <w:r>
        <w:t>.</w:t>
      </w:r>
    </w:p>
    <w:p w:rsidR="00351C31" w:rsidRDefault="00351C31" w:rsidP="00351C31">
      <w:r>
        <w:lastRenderedPageBreak/>
        <w:t>ИЛИ</w:t>
      </w:r>
    </w:p>
    <w:p w:rsidR="00351C31" w:rsidRDefault="00351C31" w:rsidP="00351C31">
      <w:r>
        <w:t>Щелкните правой кнопкой мыши на заголовке окна или выберите пункт меню на заголовке, и выберите "плавающий".</w:t>
      </w:r>
    </w:p>
    <w:p w:rsidR="00351C31" w:rsidRDefault="00351C31" w:rsidP="00351C31">
      <w:r>
        <w:t>например, окно календари основного ресурса.</w:t>
      </w:r>
    </w:p>
    <w:p w:rsidR="00351C31" w:rsidRDefault="00351C31" w:rsidP="00351C31">
      <w:r>
        <w:rPr>
          <w:noProof/>
        </w:rPr>
        <w:drawing>
          <wp:inline distT="0" distB="0" distL="0" distR="0" wp14:anchorId="1B19A880" wp14:editId="4261F6CA">
            <wp:extent cx="4686087" cy="2104929"/>
            <wp:effectExtent l="0" t="0" r="0" b="0"/>
            <wp:docPr id="14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5.png"/>
                    <pic:cNvPicPr/>
                  </pic:nvPicPr>
                  <pic:blipFill>
                    <a:blip r:embed="rId33" cstate="print"/>
                    <a:stretch>
                      <a:fillRect/>
                    </a:stretch>
                  </pic:blipFill>
                  <pic:spPr>
                    <a:xfrm>
                      <a:off x="0" y="0"/>
                      <a:ext cx="4686087" cy="2104929"/>
                    </a:xfrm>
                    <a:prstGeom prst="rect">
                      <a:avLst/>
                    </a:prstGeom>
                  </pic:spPr>
                </pic:pic>
              </a:graphicData>
            </a:graphic>
          </wp:inline>
        </w:drawing>
      </w:r>
    </w:p>
    <w:p w:rsidR="00351C31" w:rsidRDefault="00351C31" w:rsidP="00351C31">
      <w:r>
        <w:t>Позиционирование плавающего окна в закрепленное положение:</w:t>
      </w:r>
    </w:p>
    <w:p w:rsidR="00351C31" w:rsidRDefault="00351C31" w:rsidP="00351C31">
      <w:r>
        <w:t xml:space="preserve">Щелкните правой кнопкой мыши на заголовке окна или выберите пункт меню на заголовке и снимите флажок " плавающий’. </w:t>
      </w:r>
    </w:p>
    <w:p w:rsidR="00351C31" w:rsidRDefault="00351C31" w:rsidP="00351C31">
      <w:r>
        <w:t>ИЛИ</w:t>
      </w:r>
    </w:p>
    <w:p w:rsidR="00351C31" w:rsidRDefault="00351C31" w:rsidP="00351C31">
      <w:r w:rsidRPr="00553A2C">
        <w:rPr>
          <w:rFonts w:ascii="Trebuchet MS" w:eastAsia="Trebuchet MS" w:hAnsi="Trebuchet MS" w:cs="Trebuchet MS"/>
          <w:noProof/>
        </w:rPr>
        <w:drawing>
          <wp:anchor distT="0" distB="0" distL="0" distR="0" simplePos="0" relativeHeight="251704320" behindDoc="0" locked="0" layoutInCell="1" allowOverlap="1" wp14:anchorId="43457761" wp14:editId="5B018F77">
            <wp:simplePos x="0" y="0"/>
            <wp:positionH relativeFrom="page">
              <wp:posOffset>1188085</wp:posOffset>
            </wp:positionH>
            <wp:positionV relativeFrom="page">
              <wp:posOffset>8543290</wp:posOffset>
            </wp:positionV>
            <wp:extent cx="4972050" cy="1885950"/>
            <wp:effectExtent l="0" t="0" r="0" b="0"/>
            <wp:wrapTopAndBottom/>
            <wp:docPr id="14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6.png"/>
                    <pic:cNvPicPr/>
                  </pic:nvPicPr>
                  <pic:blipFill>
                    <a:blip r:embed="rId34" cstate="print"/>
                    <a:stretch>
                      <a:fillRect/>
                    </a:stretch>
                  </pic:blipFill>
                  <pic:spPr>
                    <a:xfrm>
                      <a:off x="0" y="0"/>
                      <a:ext cx="4972050" cy="1885950"/>
                    </a:xfrm>
                    <a:prstGeom prst="rect">
                      <a:avLst/>
                    </a:prstGeom>
                  </pic:spPr>
                </pic:pic>
              </a:graphicData>
            </a:graphic>
          </wp:anchor>
        </w:drawing>
      </w:r>
      <w:proofErr w:type="spellStart"/>
      <w:r>
        <w:t>Grab</w:t>
      </w:r>
      <w:proofErr w:type="spellEnd"/>
      <w:r>
        <w:t xml:space="preserve"> возьмите окно за заголовок (например, основные ресурсы) и перетащите его в центр секвенсора - затем найдите его в нужном положении, используя стыковочные сигналы.</w:t>
      </w:r>
    </w:p>
    <w:p w:rsidR="00351C31" w:rsidRDefault="00351C31" w:rsidP="00351C31">
      <w:pPr>
        <w:rPr>
          <w:noProof/>
        </w:rPr>
      </w:pPr>
      <w:r>
        <w:rPr>
          <w:noProof/>
        </w:rPr>
        <w:t>Чтобы закрепить или автоматически скрыть закрепленное окно, щелкните правой кнопкой мыши на заголовке окна или выберите пункт меню на заголовке и выберите автоматическое скрытие, или выберите значок закрепить на его верхней RHS.</w:t>
      </w:r>
    </w:p>
    <w:p w:rsidR="00351C31" w:rsidRPr="00950091" w:rsidRDefault="00351C31" w:rsidP="00351C31">
      <w:pPr>
        <w:rPr>
          <w:noProof/>
        </w:rPr>
      </w:pPr>
      <w:r>
        <w:rPr>
          <w:noProof/>
        </w:rPr>
        <w:t xml:space="preserve">Окно – </w:t>
      </w:r>
      <w:r>
        <w:rPr>
          <w:noProof/>
          <w:lang w:val="en-US"/>
        </w:rPr>
        <w:t>Floating</w:t>
      </w:r>
      <w:r w:rsidRPr="00950091">
        <w:rPr>
          <w:noProof/>
        </w:rPr>
        <w:t xml:space="preserve"> – </w:t>
      </w:r>
      <w:r>
        <w:rPr>
          <w:noProof/>
        </w:rPr>
        <w:t>Потом закрепить наверху – Автоскрытие. Будет создана вкладка этого окна.</w:t>
      </w:r>
    </w:p>
    <w:p w:rsidR="00351C31" w:rsidRDefault="00351C31" w:rsidP="00351C31">
      <w:pPr>
        <w:rPr>
          <w:noProof/>
        </w:rPr>
      </w:pPr>
      <w:r>
        <w:rPr>
          <w:noProof/>
        </w:rPr>
        <w:drawing>
          <wp:anchor distT="0" distB="0" distL="0" distR="0" simplePos="0" relativeHeight="251705344" behindDoc="0" locked="0" layoutInCell="1" allowOverlap="1" wp14:anchorId="65E9B027" wp14:editId="5117C5E6">
            <wp:simplePos x="0" y="0"/>
            <wp:positionH relativeFrom="page">
              <wp:posOffset>1054100</wp:posOffset>
            </wp:positionH>
            <wp:positionV relativeFrom="paragraph">
              <wp:posOffset>991235</wp:posOffset>
            </wp:positionV>
            <wp:extent cx="6089650" cy="2829560"/>
            <wp:effectExtent l="0" t="0" r="6350" b="8890"/>
            <wp:wrapTopAndBottom/>
            <wp:docPr id="147"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68.jpeg"/>
                    <pic:cNvPicPr/>
                  </pic:nvPicPr>
                  <pic:blipFill>
                    <a:blip r:embed="rId35" cstate="print"/>
                    <a:stretch>
                      <a:fillRect/>
                    </a:stretch>
                  </pic:blipFill>
                  <pic:spPr>
                    <a:xfrm>
                      <a:off x="0" y="0"/>
                      <a:ext cx="6089650" cy="2829560"/>
                    </a:xfrm>
                    <a:prstGeom prst="rect">
                      <a:avLst/>
                    </a:prstGeom>
                  </pic:spPr>
                </pic:pic>
              </a:graphicData>
            </a:graphic>
            <wp14:sizeRelH relativeFrom="margin">
              <wp14:pctWidth>0</wp14:pctWidth>
            </wp14:sizeRelH>
            <wp14:sizeRelV relativeFrom="margin">
              <wp14:pctHeight>0</wp14:pctHeight>
            </wp14:sizeRelV>
          </wp:anchor>
        </w:drawing>
      </w:r>
      <w:r>
        <w:rPr>
          <w:noProof/>
        </w:rPr>
        <w:t>Это приведет к созданию вкладки для окна, где это окно закреплено (слева, справа или снизу). При нажатии на эту вкладку откроется окно, нажав за пределами окна, оно исчезнет. На скриншоте ниже показаны 2 из 3 закрепленных окон в предыдущем примере, скрытые, но все с выбранным автоматическим скрытием</w:t>
      </w:r>
    </w:p>
    <w:p w:rsidR="00351C31" w:rsidRDefault="00351C31" w:rsidP="00351C31">
      <w:pPr>
        <w:rPr>
          <w:noProof/>
        </w:rPr>
      </w:pPr>
    </w:p>
    <w:p w:rsidR="00351C31" w:rsidRDefault="00351C31" w:rsidP="00351C31">
      <w:pPr>
        <w:rPr>
          <w:noProof/>
        </w:rPr>
      </w:pPr>
      <w:r>
        <w:rPr>
          <w:noProof/>
        </w:rPr>
        <w:lastRenderedPageBreak/>
        <w:t>Закрепляемые окна можно рассматривать как окна с вкладками, просто щелкнув правой кнопкой мыши на заголовке окна и сняв флажок "закрепляемые".</w:t>
      </w:r>
    </w:p>
    <w:p w:rsidR="00351C31" w:rsidRPr="00950091" w:rsidRDefault="00351C31" w:rsidP="00351C31">
      <w:pPr>
        <w:rPr>
          <w:noProof/>
          <w:sz w:val="32"/>
          <w:szCs w:val="32"/>
        </w:rPr>
      </w:pPr>
      <w:r w:rsidRPr="00950091">
        <w:rPr>
          <w:noProof/>
          <w:sz w:val="32"/>
          <w:szCs w:val="32"/>
        </w:rPr>
        <w:t>Маячки закрепления</w:t>
      </w:r>
    </w:p>
    <w:p w:rsidR="00351C31" w:rsidRDefault="00351C31" w:rsidP="00351C31">
      <w:pPr>
        <w:rPr>
          <w:noProof/>
        </w:rPr>
      </w:pPr>
      <w:r>
        <w:rPr>
          <w:noProof/>
        </w:rPr>
        <w:t>Эти подсказки или направляющие отображаются на экране при попытке переместить плавающее закрепляемое окно, они отображаются по отдельности или в виде кластеров. Если при перемещении окна навести указатель мыши на определенную метку, на экране появится тень, показывающая положение окна, если выбрана эта метка.</w:t>
      </w:r>
    </w:p>
    <w:p w:rsidR="00351C31" w:rsidRDefault="00351C31" w:rsidP="00351C31">
      <w:pPr>
        <w:jc w:val="center"/>
        <w:rPr>
          <w:noProof/>
        </w:rPr>
      </w:pPr>
      <w:r>
        <w:rPr>
          <w:noProof/>
        </w:rPr>
        <w:drawing>
          <wp:inline distT="0" distB="0" distL="0" distR="0" wp14:anchorId="180FDA74" wp14:editId="333C5C13">
            <wp:extent cx="3347085" cy="2397912"/>
            <wp:effectExtent l="0" t="0" r="571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3464" cy="2402482"/>
                    </a:xfrm>
                    <a:prstGeom prst="rect">
                      <a:avLst/>
                    </a:prstGeom>
                    <a:noFill/>
                  </pic:spPr>
                </pic:pic>
              </a:graphicData>
            </a:graphic>
          </wp:inline>
        </w:drawing>
      </w:r>
    </w:p>
    <w:p w:rsidR="00351C31" w:rsidRDefault="00351C31" w:rsidP="00351C31">
      <w:pPr>
        <w:rPr>
          <w:noProof/>
        </w:rPr>
      </w:pPr>
      <w:r>
        <w:rPr>
          <w:noProof/>
        </w:rPr>
        <w:t>Подсказки также можно использовать, если требуется расположить несколько окон в одной группе. В любом окне вы можете увидеть кластер маячков и в центре кластера находится изображение вкладки.</w:t>
      </w:r>
    </w:p>
    <w:p w:rsidR="00351C31" w:rsidRDefault="00351C31" w:rsidP="00351C31">
      <w:pPr>
        <w:rPr>
          <w:noProof/>
        </w:rPr>
      </w:pPr>
      <w:r>
        <w:rPr>
          <w:noProof/>
        </w:rPr>
        <w:drawing>
          <wp:anchor distT="0" distB="0" distL="0" distR="0" simplePos="0" relativeHeight="251706368" behindDoc="0" locked="0" layoutInCell="1" allowOverlap="1" wp14:anchorId="2DA506C4" wp14:editId="2F015A15">
            <wp:simplePos x="0" y="0"/>
            <wp:positionH relativeFrom="page">
              <wp:posOffset>1080135</wp:posOffset>
            </wp:positionH>
            <wp:positionV relativeFrom="paragraph">
              <wp:posOffset>285750</wp:posOffset>
            </wp:positionV>
            <wp:extent cx="499670" cy="490061"/>
            <wp:effectExtent l="0" t="0" r="0" b="0"/>
            <wp:wrapTopAndBottom/>
            <wp:docPr id="151"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0.jpeg"/>
                    <pic:cNvPicPr/>
                  </pic:nvPicPr>
                  <pic:blipFill>
                    <a:blip r:embed="rId37" cstate="print"/>
                    <a:stretch>
                      <a:fillRect/>
                    </a:stretch>
                  </pic:blipFill>
                  <pic:spPr>
                    <a:xfrm>
                      <a:off x="0" y="0"/>
                      <a:ext cx="499670" cy="490061"/>
                    </a:xfrm>
                    <a:prstGeom prst="rect">
                      <a:avLst/>
                    </a:prstGeom>
                  </pic:spPr>
                </pic:pic>
              </a:graphicData>
            </a:graphic>
          </wp:anchor>
        </w:drawing>
      </w:r>
    </w:p>
    <w:p w:rsidR="00351C31" w:rsidRDefault="00351C31" w:rsidP="00351C31">
      <w:pPr>
        <w:rPr>
          <w:noProof/>
        </w:rPr>
      </w:pPr>
    </w:p>
    <w:p w:rsidR="00351C31" w:rsidRDefault="00351C31" w:rsidP="00351C31">
      <w:pPr>
        <w:rPr>
          <w:noProof/>
        </w:rPr>
      </w:pPr>
      <w:r>
        <w:rPr>
          <w:noProof/>
        </w:rPr>
        <w:t>Удаление окна в центре кластера добавит окно в качестве дополнительной вкладки к существующей группе окон или одному окну.</w:t>
      </w:r>
    </w:p>
    <w:p w:rsidR="00351C31" w:rsidRPr="00641684" w:rsidRDefault="00351C31" w:rsidP="00351C31">
      <w:pPr>
        <w:rPr>
          <w:noProof/>
          <w:sz w:val="40"/>
          <w:szCs w:val="40"/>
        </w:rPr>
      </w:pPr>
      <w:r w:rsidRPr="00641684">
        <w:rPr>
          <w:noProof/>
          <w:sz w:val="40"/>
          <w:szCs w:val="40"/>
        </w:rPr>
        <w:t>Windows</w:t>
      </w:r>
    </w:p>
    <w:p w:rsidR="00351C31" w:rsidRDefault="00351C31" w:rsidP="00351C31">
      <w:pPr>
        <w:rPr>
          <w:noProof/>
        </w:rPr>
      </w:pPr>
      <w:r>
        <w:rPr>
          <w:noProof/>
        </w:rPr>
        <w:t>Все окна доступны через их "вкладку".</w:t>
      </w:r>
    </w:p>
    <w:p w:rsidR="00351C31" w:rsidRDefault="00351C31" w:rsidP="00351C31">
      <w:pPr>
        <w:rPr>
          <w:noProof/>
        </w:rPr>
      </w:pPr>
      <w:r>
        <w:rPr>
          <w:noProof/>
        </w:rPr>
        <w:t>Некоторые окна также могут быть "пристыкованы". Это окна, которые при щелчке правой кнопкой мыши с выбранным параметром ‘плавающее’, и которая будет по умолчанию:</w:t>
      </w:r>
    </w:p>
    <w:p w:rsidR="00351C31" w:rsidRDefault="00351C31" w:rsidP="00351C31">
      <w:pPr>
        <w:rPr>
          <w:noProof/>
        </w:rPr>
      </w:pPr>
      <w:r>
        <w:rPr>
          <w:noProof/>
        </w:rPr>
        <w:t>1.</w:t>
      </w:r>
      <w:r>
        <w:rPr>
          <w:noProof/>
        </w:rPr>
        <w:tab/>
        <w:t>Быть установлен в плавающее</w:t>
      </w:r>
    </w:p>
    <w:p w:rsidR="00351C31" w:rsidRDefault="00351C31" w:rsidP="00351C31">
      <w:pPr>
        <w:rPr>
          <w:noProof/>
        </w:rPr>
      </w:pPr>
      <w:r>
        <w:rPr>
          <w:noProof/>
        </w:rPr>
        <w:t>2.</w:t>
      </w:r>
      <w:r>
        <w:rPr>
          <w:noProof/>
        </w:rPr>
        <w:tab/>
        <w:t>Открыть Закрепленные</w:t>
      </w:r>
    </w:p>
    <w:p w:rsidR="00351C31" w:rsidRPr="00351C31" w:rsidRDefault="00351C31" w:rsidP="00351C31">
      <w:pPr>
        <w:rPr>
          <w:noProof/>
          <w:sz w:val="32"/>
          <w:szCs w:val="32"/>
        </w:rPr>
      </w:pPr>
      <w:r w:rsidRPr="00785B9D">
        <w:rPr>
          <w:noProof/>
          <w:sz w:val="32"/>
          <w:szCs w:val="32"/>
        </w:rPr>
        <w:t>вкладк</w:t>
      </w:r>
      <w:r>
        <w:rPr>
          <w:noProof/>
          <w:sz w:val="32"/>
          <w:szCs w:val="32"/>
        </w:rPr>
        <w:t>и</w:t>
      </w:r>
      <w:r w:rsidRPr="00785B9D">
        <w:rPr>
          <w:noProof/>
          <w:sz w:val="32"/>
          <w:szCs w:val="32"/>
        </w:rPr>
        <w:t xml:space="preserve"> окна</w:t>
      </w:r>
    </w:p>
    <w:p w:rsidR="00351C31" w:rsidRDefault="00351C31" w:rsidP="00351C31">
      <w:pPr>
        <w:rPr>
          <w:noProof/>
        </w:rPr>
      </w:pPr>
      <w:r>
        <w:rPr>
          <w:noProof/>
        </w:rPr>
        <w:t>Все окна (включая закрепляемые окна, в которых "закрепляемые" не выбраны) могут быть:</w:t>
      </w:r>
    </w:p>
    <w:p w:rsidR="00351C31" w:rsidRDefault="00351C31" w:rsidP="00351C31">
      <w:pPr>
        <w:rPr>
          <w:noProof/>
        </w:rPr>
      </w:pPr>
      <w:r>
        <w:rPr>
          <w:noProof/>
        </w:rPr>
        <w:lastRenderedPageBreak/>
        <w:drawing>
          <wp:anchor distT="0" distB="0" distL="0" distR="0" simplePos="0" relativeHeight="251707392" behindDoc="0" locked="0" layoutInCell="1" allowOverlap="1" wp14:anchorId="61E9990A" wp14:editId="59A1046D">
            <wp:simplePos x="0" y="0"/>
            <wp:positionH relativeFrom="page">
              <wp:posOffset>1048385</wp:posOffset>
            </wp:positionH>
            <wp:positionV relativeFrom="paragraph">
              <wp:posOffset>304800</wp:posOffset>
            </wp:positionV>
            <wp:extent cx="4191000" cy="2352675"/>
            <wp:effectExtent l="0" t="0" r="0" b="0"/>
            <wp:wrapTopAndBottom/>
            <wp:docPr id="15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1.png"/>
                    <pic:cNvPicPr/>
                  </pic:nvPicPr>
                  <pic:blipFill>
                    <a:blip r:embed="rId38" cstate="print"/>
                    <a:stretch>
                      <a:fillRect/>
                    </a:stretch>
                  </pic:blipFill>
                  <pic:spPr>
                    <a:xfrm>
                      <a:off x="0" y="0"/>
                      <a:ext cx="4191000" cy="2352675"/>
                    </a:xfrm>
                    <a:prstGeom prst="rect">
                      <a:avLst/>
                    </a:prstGeom>
                  </pic:spPr>
                </pic:pic>
              </a:graphicData>
            </a:graphic>
          </wp:anchor>
        </w:drawing>
      </w:r>
      <w:r>
        <w:rPr>
          <w:noProof/>
        </w:rPr>
        <w:t>Доступны через вкладки в одной группе вкладок в верхней части секвенсора.</w:t>
      </w:r>
    </w:p>
    <w:p w:rsidR="00351C31" w:rsidRDefault="00351C31" w:rsidP="00351C31">
      <w:pPr>
        <w:rPr>
          <w:noProof/>
        </w:rPr>
      </w:pPr>
    </w:p>
    <w:p w:rsidR="00351C31" w:rsidRDefault="00351C31" w:rsidP="00351C31">
      <w:pPr>
        <w:rPr>
          <w:noProof/>
        </w:rPr>
      </w:pPr>
      <w:r>
        <w:rPr>
          <w:noProof/>
        </w:rPr>
        <w:t>Это то, как окно первоначально отображается по умолчанию, если оно не является "закрепляемым".</w:t>
      </w:r>
    </w:p>
    <w:p w:rsidR="00351C31" w:rsidRDefault="00351C31" w:rsidP="00351C31">
      <w:pPr>
        <w:rPr>
          <w:noProof/>
        </w:rPr>
      </w:pPr>
      <w:r>
        <w:rPr>
          <w:noProof/>
        </w:rPr>
        <w:t>В отдельных вертикальных группах вкладок секвенсора.</w:t>
      </w:r>
    </w:p>
    <w:p w:rsidR="00351C31" w:rsidRDefault="00351C31" w:rsidP="00351C31">
      <w:pPr>
        <w:rPr>
          <w:noProof/>
        </w:rPr>
      </w:pPr>
      <w:r>
        <w:rPr>
          <w:noProof/>
        </w:rPr>
        <w:drawing>
          <wp:inline distT="0" distB="0" distL="0" distR="0" wp14:anchorId="1133A3BD" wp14:editId="051D50D9">
            <wp:extent cx="4876800" cy="2352675"/>
            <wp:effectExtent l="0" t="0" r="0" b="0"/>
            <wp:docPr id="15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2.png"/>
                    <pic:cNvPicPr/>
                  </pic:nvPicPr>
                  <pic:blipFill>
                    <a:blip r:embed="rId39" cstate="print"/>
                    <a:stretch>
                      <a:fillRect/>
                    </a:stretch>
                  </pic:blipFill>
                  <pic:spPr>
                    <a:xfrm>
                      <a:off x="0" y="0"/>
                      <a:ext cx="4876800" cy="2352675"/>
                    </a:xfrm>
                    <a:prstGeom prst="rect">
                      <a:avLst/>
                    </a:prstGeom>
                  </pic:spPr>
                </pic:pic>
              </a:graphicData>
            </a:graphic>
          </wp:inline>
        </w:drawing>
      </w:r>
    </w:p>
    <w:p w:rsidR="00351C31" w:rsidRDefault="00351C31" w:rsidP="00351C31">
      <w:pPr>
        <w:rPr>
          <w:noProof/>
        </w:rPr>
      </w:pPr>
      <w:r>
        <w:rPr>
          <w:noProof/>
        </w:rPr>
        <w:t>Это достигается путем перетаскивания вкладки в левой или правой части окна секвенсора, или щелкнув правой кнопкой мыши на вкладке и выбрав "новая вертикальная группа вкладок".</w:t>
      </w:r>
    </w:p>
    <w:p w:rsidR="00351C31" w:rsidRDefault="00351C31" w:rsidP="00351C31">
      <w:pPr>
        <w:rPr>
          <w:noProof/>
        </w:rPr>
      </w:pPr>
      <w:r>
        <w:rPr>
          <w:noProof/>
        </w:rPr>
        <w:lastRenderedPageBreak/>
        <w:drawing>
          <wp:anchor distT="0" distB="0" distL="0" distR="0" simplePos="0" relativeHeight="251708416" behindDoc="0" locked="0" layoutInCell="1" allowOverlap="1" wp14:anchorId="50B33760" wp14:editId="06602D9A">
            <wp:simplePos x="0" y="0"/>
            <wp:positionH relativeFrom="page">
              <wp:posOffset>1087461</wp:posOffset>
            </wp:positionH>
            <wp:positionV relativeFrom="paragraph">
              <wp:posOffset>297815</wp:posOffset>
            </wp:positionV>
            <wp:extent cx="4869931" cy="3376612"/>
            <wp:effectExtent l="0" t="0" r="0" b="0"/>
            <wp:wrapTopAndBottom/>
            <wp:docPr id="15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3.png"/>
                    <pic:cNvPicPr/>
                  </pic:nvPicPr>
                  <pic:blipFill>
                    <a:blip r:embed="rId40" cstate="print"/>
                    <a:stretch>
                      <a:fillRect/>
                    </a:stretch>
                  </pic:blipFill>
                  <pic:spPr>
                    <a:xfrm>
                      <a:off x="0" y="0"/>
                      <a:ext cx="4869931" cy="3376612"/>
                    </a:xfrm>
                    <a:prstGeom prst="rect">
                      <a:avLst/>
                    </a:prstGeom>
                  </pic:spPr>
                </pic:pic>
              </a:graphicData>
            </a:graphic>
          </wp:anchor>
        </w:drawing>
      </w:r>
      <w:r>
        <w:rPr>
          <w:noProof/>
        </w:rPr>
        <w:t> В отдельной группе горизонтальных вкладок последовательности:</w:t>
      </w:r>
    </w:p>
    <w:p w:rsidR="00351C31" w:rsidRDefault="00351C31" w:rsidP="00351C31">
      <w:pPr>
        <w:rPr>
          <w:noProof/>
        </w:rPr>
      </w:pPr>
    </w:p>
    <w:p w:rsidR="00351C31" w:rsidRDefault="00351C31" w:rsidP="00351C31">
      <w:pPr>
        <w:rPr>
          <w:noProof/>
        </w:rPr>
      </w:pPr>
      <w:r>
        <w:rPr>
          <w:noProof/>
        </w:rPr>
        <w:t>Это достигается путем перетаскивания вкладки в верхней или нижней части окна секвенсора, или щелкнув правой кнопкой мыши на вкладке и выбрав новую вкладку горизонтальные группы.</w:t>
      </w:r>
    </w:p>
    <w:p w:rsidR="00351C31" w:rsidRPr="00BA50DA" w:rsidRDefault="00351C31" w:rsidP="00351C31">
      <w:pPr>
        <w:rPr>
          <w:noProof/>
          <w:sz w:val="40"/>
          <w:szCs w:val="40"/>
        </w:rPr>
      </w:pPr>
      <w:r w:rsidRPr="00BA50DA">
        <w:rPr>
          <w:noProof/>
          <w:sz w:val="40"/>
          <w:szCs w:val="40"/>
        </w:rPr>
        <w:t>Панели инструментов и значки</w:t>
      </w:r>
    </w:p>
    <w:p w:rsidR="00351C31" w:rsidRDefault="00351C31" w:rsidP="00351C31">
      <w:pPr>
        <w:rPr>
          <w:noProof/>
        </w:rPr>
      </w:pPr>
      <w:r>
        <w:rPr>
          <w:noProof/>
        </w:rPr>
        <w:t>Чтобы эффективно использовать область экрана и обеспечить быстрый способ выбора действия: значки используются для представления действия, а функционально связанный набор значков группируется в панели инструментов, каждая из которых связана с одним или несколькими окнами.</w:t>
      </w:r>
    </w:p>
    <w:p w:rsidR="00351C31" w:rsidRDefault="00351C31" w:rsidP="00351C31">
      <w:pPr>
        <w:rPr>
          <w:noProof/>
        </w:rPr>
      </w:pPr>
      <w:r>
        <w:rPr>
          <w:noProof/>
        </w:rPr>
        <w:t>По умолчанию в поставляемых конфигурациях секвенсор и планировщик имеют несколько панелей инструментов, соответствующих этому приложению, некоторые из них доступны для всех окон, а некоторые связаны с определенными окнами.</w:t>
      </w:r>
    </w:p>
    <w:p w:rsidR="00351C31" w:rsidRDefault="00351C31" w:rsidP="00351C31">
      <w:pPr>
        <w:rPr>
          <w:noProof/>
        </w:rPr>
      </w:pPr>
      <w:r>
        <w:rPr>
          <w:noProof/>
        </w:rPr>
        <w:t>Панель инструментов, показанная здесь, является стандартной панелью инструментов для секвенсора:</w:t>
      </w:r>
    </w:p>
    <w:p w:rsidR="00351C31" w:rsidRDefault="00351C31" w:rsidP="00351C31">
      <w:pPr>
        <w:rPr>
          <w:noProof/>
        </w:rPr>
      </w:pPr>
      <w:r>
        <w:rPr>
          <w:noProof/>
        </w:rPr>
        <w:drawing>
          <wp:anchor distT="0" distB="0" distL="0" distR="0" simplePos="0" relativeHeight="251709440" behindDoc="0" locked="0" layoutInCell="1" allowOverlap="1" wp14:anchorId="32C22A9D" wp14:editId="5DE98F51">
            <wp:simplePos x="0" y="0"/>
            <wp:positionH relativeFrom="page">
              <wp:posOffset>1079500</wp:posOffset>
            </wp:positionH>
            <wp:positionV relativeFrom="paragraph">
              <wp:posOffset>-2540</wp:posOffset>
            </wp:positionV>
            <wp:extent cx="5440680" cy="266700"/>
            <wp:effectExtent l="0" t="0" r="7620" b="0"/>
            <wp:wrapNone/>
            <wp:docPr id="15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74.png"/>
                    <pic:cNvPicPr/>
                  </pic:nvPicPr>
                  <pic:blipFill>
                    <a:blip r:embed="rId41" cstate="print"/>
                    <a:stretch>
                      <a:fillRect/>
                    </a:stretch>
                  </pic:blipFill>
                  <pic:spPr>
                    <a:xfrm>
                      <a:off x="0" y="0"/>
                      <a:ext cx="5470831" cy="268178"/>
                    </a:xfrm>
                    <a:prstGeom prst="rect">
                      <a:avLst/>
                    </a:prstGeom>
                  </pic:spPr>
                </pic:pic>
              </a:graphicData>
            </a:graphic>
            <wp14:sizeRelH relativeFrom="margin">
              <wp14:pctWidth>0</wp14:pctWidth>
            </wp14:sizeRelH>
            <wp14:sizeRelV relativeFrom="margin">
              <wp14:pctHeight>0</wp14:pctHeight>
            </wp14:sizeRelV>
          </wp:anchor>
        </w:drawing>
      </w:r>
    </w:p>
    <w:p w:rsidR="00351C31" w:rsidRDefault="00351C31" w:rsidP="00351C31">
      <w:pPr>
        <w:rPr>
          <w:noProof/>
        </w:rPr>
      </w:pPr>
    </w:p>
    <w:p w:rsidR="00351C31" w:rsidRDefault="00351C31" w:rsidP="00351C31">
      <w:pPr>
        <w:rPr>
          <w:noProof/>
        </w:rPr>
      </w:pPr>
      <w:r>
        <w:rPr>
          <w:noProof/>
        </w:rPr>
        <w:t>Некоторые панели инструментов отображаются и настраиваются только при открытии окна, к которому они относятся. Примером этого является панель инструментов, связанная с окном состояния календаря в секвенсоре.</w:t>
      </w:r>
    </w:p>
    <w:p w:rsidR="00351C31" w:rsidRDefault="00351C31" w:rsidP="00351C31">
      <w:pPr>
        <w:rPr>
          <w:noProof/>
        </w:rPr>
      </w:pPr>
      <w:r>
        <w:rPr>
          <w:noProof/>
        </w:rPr>
        <w:t>Панели инструментов могут быть настроены на включение (отображение) или выключение, и новые панели инструментов могут быть созданы.</w:t>
      </w:r>
    </w:p>
    <w:p w:rsidR="00351C31" w:rsidRPr="00BA50DA" w:rsidRDefault="00351C31" w:rsidP="00351C31">
      <w:pPr>
        <w:rPr>
          <w:noProof/>
          <w:sz w:val="40"/>
          <w:szCs w:val="40"/>
        </w:rPr>
      </w:pPr>
      <w:r w:rsidRPr="00BA50DA">
        <w:rPr>
          <w:noProof/>
          <w:sz w:val="40"/>
          <w:szCs w:val="40"/>
        </w:rPr>
        <w:t>Рабочая область</w:t>
      </w:r>
    </w:p>
    <w:p w:rsidR="00351C31" w:rsidRDefault="00351C31" w:rsidP="00351C31">
      <w:pPr>
        <w:rPr>
          <w:noProof/>
        </w:rPr>
      </w:pPr>
      <w:r>
        <w:rPr>
          <w:noProof/>
        </w:rPr>
        <w:t>После того, как вы создали макет различных окон в рабочем пространстве он может быть сохранен, так что вам не придется переставлять его каждый раз, когда вы открываете секвенсор (в настоящее время не доступны для планировщика).</w:t>
      </w:r>
    </w:p>
    <w:p w:rsidR="00351C31" w:rsidRPr="00BA50DA" w:rsidRDefault="00351C31" w:rsidP="00351C31">
      <w:pPr>
        <w:rPr>
          <w:noProof/>
          <w:sz w:val="44"/>
          <w:szCs w:val="44"/>
        </w:rPr>
      </w:pPr>
      <w:r w:rsidRPr="00BA50DA">
        <w:rPr>
          <w:noProof/>
          <w:sz w:val="44"/>
          <w:szCs w:val="44"/>
        </w:rPr>
        <w:t>Настройка таблиц и полей</w:t>
      </w:r>
    </w:p>
    <w:p w:rsidR="00351C31" w:rsidRDefault="00351C31" w:rsidP="00351C31">
      <w:pPr>
        <w:rPr>
          <w:noProof/>
        </w:rPr>
      </w:pPr>
      <w:r>
        <w:rPr>
          <w:noProof/>
        </w:rPr>
        <w:t>Редактор</w:t>
      </w:r>
    </w:p>
    <w:p w:rsidR="00351C31" w:rsidRDefault="00351C31" w:rsidP="00351C31">
      <w:pPr>
        <w:rPr>
          <w:noProof/>
        </w:rPr>
      </w:pPr>
      <w:r>
        <w:rPr>
          <w:noProof/>
        </w:rPr>
        <w:t xml:space="preserve">Редактор "настройки таблиц и полей" позволяет пользователям изменять набор функций для изменения способа отображения таблиц и полей. </w:t>
      </w:r>
      <w:r w:rsidRPr="00BA50DA">
        <w:rPr>
          <w:noProof/>
        </w:rPr>
        <w:t>Это позволяет в определенной степени настраивать определение таблиц и полей</w:t>
      </w:r>
      <w:r>
        <w:rPr>
          <w:noProof/>
        </w:rPr>
        <w:t xml:space="preserve"> для стандартных или профессиональных вариантов Preactor. Для Ultimate editions параметры таблицы и поля предоставляют более удобный вариант для применения определенных типов настройки без необходимости редактирования определения таблицы Preactor (.prtdf) файл, хотя это тоже вариант.</w:t>
      </w:r>
    </w:p>
    <w:p w:rsidR="00351C31" w:rsidRDefault="00351C31" w:rsidP="00351C31">
      <w:pPr>
        <w:rPr>
          <w:noProof/>
        </w:rPr>
      </w:pPr>
      <w:r>
        <w:rPr>
          <w:noProof/>
        </w:rPr>
        <w:lastRenderedPageBreak/>
        <w:drawing>
          <wp:inline distT="0" distB="0" distL="0" distR="0" wp14:anchorId="642BFECD" wp14:editId="06DAD94A">
            <wp:extent cx="3529025" cy="3538537"/>
            <wp:effectExtent l="0" t="0" r="0" b="0"/>
            <wp:docPr id="16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5.png"/>
                    <pic:cNvPicPr/>
                  </pic:nvPicPr>
                  <pic:blipFill>
                    <a:blip r:embed="rId42" cstate="print"/>
                    <a:stretch>
                      <a:fillRect/>
                    </a:stretch>
                  </pic:blipFill>
                  <pic:spPr>
                    <a:xfrm>
                      <a:off x="0" y="0"/>
                      <a:ext cx="3529025" cy="3538537"/>
                    </a:xfrm>
                    <a:prstGeom prst="rect">
                      <a:avLst/>
                    </a:prstGeom>
                  </pic:spPr>
                </pic:pic>
              </a:graphicData>
            </a:graphic>
          </wp:inline>
        </w:drawing>
      </w:r>
    </w:p>
    <w:p w:rsidR="00351C31" w:rsidRDefault="00351C31" w:rsidP="00351C31">
      <w:pPr>
        <w:rPr>
          <w:noProof/>
          <w:sz w:val="40"/>
          <w:szCs w:val="40"/>
        </w:rPr>
      </w:pPr>
      <w:r>
        <w:rPr>
          <w:noProof/>
        </w:rPr>
        <w:drawing>
          <wp:anchor distT="0" distB="0" distL="0" distR="0" simplePos="0" relativeHeight="251710464" behindDoc="0" locked="0" layoutInCell="1" allowOverlap="1" wp14:anchorId="14CEA50E" wp14:editId="569ED444">
            <wp:simplePos x="0" y="0"/>
            <wp:positionH relativeFrom="page">
              <wp:posOffset>1079500</wp:posOffset>
            </wp:positionH>
            <wp:positionV relativeFrom="paragraph">
              <wp:posOffset>391160</wp:posOffset>
            </wp:positionV>
            <wp:extent cx="4631690" cy="596900"/>
            <wp:effectExtent l="0" t="0" r="0" b="0"/>
            <wp:wrapTopAndBottom/>
            <wp:docPr id="16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6.png"/>
                    <pic:cNvPicPr/>
                  </pic:nvPicPr>
                  <pic:blipFill>
                    <a:blip r:embed="rId43" cstate="print"/>
                    <a:stretch>
                      <a:fillRect/>
                    </a:stretch>
                  </pic:blipFill>
                  <pic:spPr>
                    <a:xfrm>
                      <a:off x="0" y="0"/>
                      <a:ext cx="4631690" cy="596900"/>
                    </a:xfrm>
                    <a:prstGeom prst="rect">
                      <a:avLst/>
                    </a:prstGeom>
                  </pic:spPr>
                </pic:pic>
              </a:graphicData>
            </a:graphic>
            <wp14:sizeRelH relativeFrom="margin">
              <wp14:pctWidth>0</wp14:pctWidth>
            </wp14:sizeRelH>
            <wp14:sizeRelV relativeFrom="margin">
              <wp14:pctHeight>0</wp14:pctHeight>
            </wp14:sizeRelV>
          </wp:anchor>
        </w:drawing>
      </w:r>
      <w:r w:rsidRPr="00BA50DA">
        <w:rPr>
          <w:noProof/>
          <w:sz w:val="40"/>
          <w:szCs w:val="40"/>
        </w:rPr>
        <w:t>Инструменты</w:t>
      </w:r>
    </w:p>
    <w:p w:rsidR="00351C31" w:rsidRDefault="00351C31" w:rsidP="00351C31">
      <w:pPr>
        <w:rPr>
          <w:noProof/>
          <w:sz w:val="40"/>
          <w:szCs w:val="40"/>
        </w:rPr>
      </w:pPr>
    </w:p>
    <w:p w:rsidR="00351C31" w:rsidRPr="00BA50DA" w:rsidRDefault="00351C31" w:rsidP="00351C31">
      <w:pPr>
        <w:rPr>
          <w:b/>
          <w:noProof/>
        </w:rPr>
      </w:pPr>
      <w:r>
        <w:rPr>
          <w:b/>
          <w:noProof/>
        </w:rPr>
        <w:t>Сох</w:t>
      </w:r>
      <w:r w:rsidRPr="00BA50DA">
        <w:rPr>
          <w:b/>
          <w:noProof/>
        </w:rPr>
        <w:t>ранить</w:t>
      </w:r>
    </w:p>
    <w:p w:rsidR="00351C31" w:rsidRDefault="00351C31" w:rsidP="00351C31">
      <w:pPr>
        <w:rPr>
          <w:noProof/>
        </w:rPr>
      </w:pPr>
      <w:r>
        <w:rPr>
          <w:noProof/>
        </w:rPr>
        <w:t>Кнопка Сохранить сохранит все настройки, сделанные в Редакторе. Чтобы отказаться от изменений без сохранения, пользователь должен перейти к другому элементу в рабочей области и закрыть модуль.</w:t>
      </w:r>
    </w:p>
    <w:p w:rsidR="00351C31" w:rsidRPr="00BA50DA" w:rsidRDefault="00351C31" w:rsidP="00351C31">
      <w:pPr>
        <w:rPr>
          <w:b/>
          <w:noProof/>
        </w:rPr>
      </w:pPr>
      <w:r w:rsidRPr="00BA50DA">
        <w:rPr>
          <w:b/>
          <w:noProof/>
        </w:rPr>
        <w:t>Показать Системные Таблицы</w:t>
      </w:r>
    </w:p>
    <w:p w:rsidR="00351C31" w:rsidRDefault="00351C31" w:rsidP="00351C31">
      <w:pPr>
        <w:rPr>
          <w:noProof/>
        </w:rPr>
      </w:pPr>
      <w:r>
        <w:rPr>
          <w:noProof/>
        </w:rPr>
        <w:t>Системные таблицы могут быть показаны, нажав на кнопку в строке меню, которая говорит "показать системные таблицы" или могут быть скрыты, нажав на кнопку "Скрыть системные таблицы", который становится видимым, когда системные таблицы показаны.</w:t>
      </w:r>
    </w:p>
    <w:p w:rsidR="00351C31" w:rsidRPr="006F6BFE" w:rsidRDefault="00351C31" w:rsidP="00351C31">
      <w:pPr>
        <w:rPr>
          <w:b/>
          <w:noProof/>
        </w:rPr>
      </w:pPr>
      <w:r w:rsidRPr="006F6BFE">
        <w:rPr>
          <w:b/>
          <w:noProof/>
        </w:rPr>
        <w:t>Восстановить Значения По Умолчанию</w:t>
      </w:r>
    </w:p>
    <w:p w:rsidR="00351C31" w:rsidRDefault="00351C31" w:rsidP="00351C31">
      <w:pPr>
        <w:rPr>
          <w:noProof/>
        </w:rPr>
      </w:pPr>
      <w:r>
        <w:rPr>
          <w:noProof/>
        </w:rPr>
        <w:t>Кнопка " восстановить настройки по умолчанию’ удалит все ранее сохраненные настройки. Он работает на глобальном уровне и удалит настройку для каждой таблицы / поля, а не только для редактируемой таблицы или поля.</w:t>
      </w:r>
    </w:p>
    <w:p w:rsidR="00351C31" w:rsidRPr="006F6BFE" w:rsidRDefault="00351C31" w:rsidP="00351C31">
      <w:pPr>
        <w:rPr>
          <w:b/>
          <w:noProof/>
        </w:rPr>
      </w:pPr>
      <w:r w:rsidRPr="006F6BFE">
        <w:rPr>
          <w:b/>
          <w:noProof/>
        </w:rPr>
        <w:t>Свойства Таблицы</w:t>
      </w:r>
    </w:p>
    <w:p w:rsidR="00351C31" w:rsidRDefault="00351C31" w:rsidP="00351C31">
      <w:pPr>
        <w:rPr>
          <w:noProof/>
        </w:rPr>
      </w:pPr>
      <w:r>
        <w:rPr>
          <w:noProof/>
        </w:rPr>
        <w:t>Редактор "настройки таблиц и полей" разделен на 3 панели. На панели слева отображается список пользовательских и, при необходимости, системных таблиц.</w:t>
      </w:r>
    </w:p>
    <w:p w:rsidR="00351C31" w:rsidRDefault="00351C31" w:rsidP="00351C31">
      <w:pPr>
        <w:rPr>
          <w:noProof/>
        </w:rPr>
      </w:pPr>
      <w:r>
        <w:rPr>
          <w:noProof/>
        </w:rPr>
        <w:lastRenderedPageBreak/>
        <w:drawing>
          <wp:inline distT="0" distB="0" distL="0" distR="0" wp14:anchorId="264207CD" wp14:editId="4E3207CF">
            <wp:extent cx="1844596" cy="2700337"/>
            <wp:effectExtent l="0" t="0" r="0" b="0"/>
            <wp:docPr id="16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7.png"/>
                    <pic:cNvPicPr/>
                  </pic:nvPicPr>
                  <pic:blipFill>
                    <a:blip r:embed="rId44" cstate="print"/>
                    <a:stretch>
                      <a:fillRect/>
                    </a:stretch>
                  </pic:blipFill>
                  <pic:spPr>
                    <a:xfrm>
                      <a:off x="0" y="0"/>
                      <a:ext cx="1844596" cy="2700337"/>
                    </a:xfrm>
                    <a:prstGeom prst="rect">
                      <a:avLst/>
                    </a:prstGeom>
                  </pic:spPr>
                </pic:pic>
              </a:graphicData>
            </a:graphic>
          </wp:inline>
        </w:drawing>
      </w:r>
    </w:p>
    <w:p w:rsidR="00351C31" w:rsidRDefault="00351C31" w:rsidP="00351C31">
      <w:pPr>
        <w:rPr>
          <w:noProof/>
        </w:rPr>
      </w:pPr>
      <w:r>
        <w:rPr>
          <w:noProof/>
        </w:rPr>
        <w:t>Для редактирования любых настроек необходимо выбрать таблицу из списка. Таблицу можно найти, прокручивая список или используя поле фильтра над списком таблиц.</w:t>
      </w:r>
    </w:p>
    <w:p w:rsidR="00351C31" w:rsidRDefault="00351C31" w:rsidP="00351C31">
      <w:pPr>
        <w:rPr>
          <w:noProof/>
        </w:rPr>
      </w:pPr>
      <w:r>
        <w:rPr>
          <w:noProof/>
        </w:rPr>
        <w:t>При выборе таблицы включается редактор свойств в нижней части столбца "таблицы". Редактор свойств позволяет пользователю изменять отображаемое имя таблицы. Это имя отображается в редакторе и при навигации в рабочей области.</w:t>
      </w:r>
    </w:p>
    <w:p w:rsidR="00351C31" w:rsidRDefault="00351C31" w:rsidP="00351C31">
      <w:pPr>
        <w:rPr>
          <w:b/>
          <w:noProof/>
          <w:sz w:val="40"/>
          <w:szCs w:val="40"/>
        </w:rPr>
      </w:pPr>
    </w:p>
    <w:p w:rsidR="00351C31" w:rsidRPr="006F6BFE" w:rsidRDefault="00351C31" w:rsidP="00351C31">
      <w:pPr>
        <w:rPr>
          <w:b/>
          <w:noProof/>
          <w:sz w:val="40"/>
          <w:szCs w:val="40"/>
        </w:rPr>
      </w:pPr>
      <w:r w:rsidRPr="006F6BFE">
        <w:rPr>
          <w:b/>
          <w:noProof/>
          <w:sz w:val="40"/>
          <w:szCs w:val="40"/>
        </w:rPr>
        <w:t>свойство поля</w:t>
      </w:r>
    </w:p>
    <w:p w:rsidR="00351C31" w:rsidRDefault="00351C31" w:rsidP="00351C31">
      <w:pPr>
        <w:rPr>
          <w:noProof/>
        </w:rPr>
      </w:pPr>
      <w:r>
        <w:rPr>
          <w:noProof/>
        </w:rPr>
        <w:t>Центральный столбец "поля" позволяет пользователю выбрать поле из выбранной таблицы. Она включается, как только таблица выбирается из левого столбца.</w:t>
      </w:r>
    </w:p>
    <w:p w:rsidR="00351C31" w:rsidRDefault="00351C31" w:rsidP="00351C31">
      <w:pPr>
        <w:rPr>
          <w:noProof/>
        </w:rPr>
      </w:pPr>
      <w:r>
        <w:rPr>
          <w:noProof/>
        </w:rPr>
        <w:t>Существует поле фильтра в верхней части столбца, который позволяет фильтровать данные без учета регистра. В нижней части столбца также есть три вкладки, которые позволяют пользователю переключаться между полями, отображаемыми в диалоговых окнах, полями, отображаемыми в подсказках, и списком всех полей.</w:t>
      </w:r>
    </w:p>
    <w:p w:rsidR="00351C31" w:rsidRDefault="00351C31" w:rsidP="00351C31">
      <w:pPr>
        <w:rPr>
          <w:noProof/>
        </w:rPr>
      </w:pPr>
      <w:r>
        <w:rPr>
          <w:noProof/>
        </w:rPr>
        <w:drawing>
          <wp:anchor distT="0" distB="0" distL="0" distR="0" simplePos="0" relativeHeight="251711488" behindDoc="0" locked="0" layoutInCell="1" allowOverlap="1" wp14:anchorId="70625CD9" wp14:editId="0890EA12">
            <wp:simplePos x="0" y="0"/>
            <wp:positionH relativeFrom="page">
              <wp:posOffset>1080135</wp:posOffset>
            </wp:positionH>
            <wp:positionV relativeFrom="paragraph">
              <wp:posOffset>297815</wp:posOffset>
            </wp:positionV>
            <wp:extent cx="1704975" cy="2466975"/>
            <wp:effectExtent l="0" t="0" r="0" b="0"/>
            <wp:wrapTopAndBottom/>
            <wp:docPr id="16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78.png"/>
                    <pic:cNvPicPr/>
                  </pic:nvPicPr>
                  <pic:blipFill>
                    <a:blip r:embed="rId45" cstate="print"/>
                    <a:stretch>
                      <a:fillRect/>
                    </a:stretch>
                  </pic:blipFill>
                  <pic:spPr>
                    <a:xfrm>
                      <a:off x="0" y="0"/>
                      <a:ext cx="1704975" cy="2466975"/>
                    </a:xfrm>
                    <a:prstGeom prst="rect">
                      <a:avLst/>
                    </a:prstGeom>
                  </pic:spPr>
                </pic:pic>
              </a:graphicData>
            </a:graphic>
          </wp:anchor>
        </w:drawing>
      </w:r>
      <w:r w:rsidRPr="006F6BFE">
        <w:rPr>
          <w:noProof/>
        </w:rPr>
        <w:t>Выбор поля заполняет последний правый столбец</w:t>
      </w:r>
      <w:r>
        <w:rPr>
          <w:noProof/>
        </w:rPr>
        <w:t xml:space="preserve"> со</w:t>
      </w:r>
      <w:r w:rsidRPr="006F6BFE">
        <w:rPr>
          <w:noProof/>
        </w:rPr>
        <w:t xml:space="preserve"> свойствами этого поля.</w:t>
      </w:r>
    </w:p>
    <w:p w:rsidR="00351C31" w:rsidRDefault="00351C31" w:rsidP="00351C31">
      <w:pPr>
        <w:rPr>
          <w:noProof/>
        </w:rPr>
      </w:pPr>
    </w:p>
    <w:p w:rsidR="00351C31" w:rsidRDefault="00351C31" w:rsidP="00351C31">
      <w:pPr>
        <w:rPr>
          <w:noProof/>
        </w:rPr>
      </w:pPr>
      <w:r w:rsidRPr="006F6BFE">
        <w:rPr>
          <w:noProof/>
        </w:rPr>
        <w:t>Есть некоторые свойства, общие для всех полей, и некоторые свойства, отображаемые в зависимости от типа поля. В таблице ниже показано, какие свойства поддерживаются для каждого типа поля.</w:t>
      </w:r>
    </w:p>
    <w:tbl>
      <w:tblPr>
        <w:tblStyle w:val="TableNormal"/>
        <w:tblW w:w="0" w:type="auto"/>
        <w:tblInd w:w="160" w:type="dxa"/>
        <w:tblLayout w:type="fixed"/>
        <w:tblLook w:val="01E0" w:firstRow="1" w:lastRow="1" w:firstColumn="1" w:lastColumn="1" w:noHBand="0" w:noVBand="0"/>
      </w:tblPr>
      <w:tblGrid>
        <w:gridCol w:w="1512"/>
        <w:gridCol w:w="327"/>
        <w:gridCol w:w="532"/>
        <w:gridCol w:w="682"/>
        <w:gridCol w:w="720"/>
        <w:gridCol w:w="578"/>
        <w:gridCol w:w="1004"/>
      </w:tblGrid>
      <w:tr w:rsidR="00351C31" w:rsidRPr="00452CDD" w:rsidTr="00E235DF">
        <w:trPr>
          <w:trHeight w:val="345"/>
        </w:trPr>
        <w:tc>
          <w:tcPr>
            <w:tcW w:w="5355" w:type="dxa"/>
            <w:gridSpan w:val="7"/>
            <w:tcBorders>
              <w:bottom w:val="single" w:sz="6" w:space="0" w:color="000000"/>
            </w:tcBorders>
            <w:shd w:val="clear" w:color="auto" w:fill="7399B6"/>
          </w:tcPr>
          <w:p w:rsidR="00351C31" w:rsidRDefault="00351C31" w:rsidP="00E235DF">
            <w:pPr>
              <w:pStyle w:val="TableParagraph"/>
              <w:spacing w:before="38"/>
              <w:ind w:left="1559"/>
              <w:rPr>
                <w:sz w:val="20"/>
              </w:rPr>
            </w:pPr>
            <w:r>
              <w:rPr>
                <w:color w:val="FFFFFF"/>
                <w:sz w:val="20"/>
              </w:rPr>
              <w:t>Null String Integer Toggle Real Duration</w:t>
            </w:r>
          </w:p>
        </w:tc>
      </w:tr>
      <w:tr w:rsidR="00351C31" w:rsidTr="00E235DF">
        <w:trPr>
          <w:trHeight w:val="344"/>
        </w:trPr>
        <w:tc>
          <w:tcPr>
            <w:tcW w:w="1512" w:type="dxa"/>
            <w:tcBorders>
              <w:top w:val="single" w:sz="6" w:space="0" w:color="000000"/>
            </w:tcBorders>
            <w:shd w:val="clear" w:color="auto" w:fill="DCDCDC"/>
          </w:tcPr>
          <w:p w:rsidR="00351C31" w:rsidRDefault="00351C31" w:rsidP="00E235DF">
            <w:pPr>
              <w:pStyle w:val="TableParagraph"/>
              <w:spacing w:before="38"/>
              <w:ind w:left="44"/>
              <w:rPr>
                <w:sz w:val="20"/>
              </w:rPr>
            </w:pPr>
            <w:r>
              <w:rPr>
                <w:sz w:val="20"/>
              </w:rPr>
              <w:t>Display Name</w:t>
            </w:r>
          </w:p>
        </w:tc>
        <w:tc>
          <w:tcPr>
            <w:tcW w:w="327" w:type="dxa"/>
            <w:tcBorders>
              <w:top w:val="single" w:sz="6" w:space="0" w:color="000000"/>
            </w:tcBorders>
            <w:shd w:val="clear" w:color="auto" w:fill="DCDCDC"/>
          </w:tcPr>
          <w:p w:rsidR="00351C31" w:rsidRDefault="00351C31" w:rsidP="00E235DF">
            <w:pPr>
              <w:pStyle w:val="TableParagraph"/>
              <w:spacing w:before="38"/>
              <w:ind w:right="105"/>
              <w:jc w:val="center"/>
              <w:rPr>
                <w:sz w:val="20"/>
              </w:rPr>
            </w:pPr>
            <w:r>
              <w:rPr>
                <w:w w:val="110"/>
                <w:sz w:val="20"/>
              </w:rPr>
              <w:t>X</w:t>
            </w:r>
          </w:p>
        </w:tc>
        <w:tc>
          <w:tcPr>
            <w:tcW w:w="532" w:type="dxa"/>
            <w:tcBorders>
              <w:top w:val="single" w:sz="6" w:space="0" w:color="000000"/>
            </w:tcBorders>
            <w:shd w:val="clear" w:color="auto" w:fill="DCDCDC"/>
          </w:tcPr>
          <w:p w:rsidR="00351C31" w:rsidRDefault="00351C31" w:rsidP="00E235DF">
            <w:pPr>
              <w:pStyle w:val="TableParagraph"/>
              <w:spacing w:before="38"/>
              <w:ind w:left="155"/>
              <w:rPr>
                <w:sz w:val="20"/>
              </w:rPr>
            </w:pPr>
            <w:r>
              <w:rPr>
                <w:w w:val="110"/>
                <w:sz w:val="20"/>
              </w:rPr>
              <w:t>X</w:t>
            </w:r>
          </w:p>
        </w:tc>
        <w:tc>
          <w:tcPr>
            <w:tcW w:w="682" w:type="dxa"/>
            <w:tcBorders>
              <w:top w:val="single" w:sz="6" w:space="0" w:color="000000"/>
            </w:tcBorders>
            <w:shd w:val="clear" w:color="auto" w:fill="DCDCDC"/>
          </w:tcPr>
          <w:p w:rsidR="00351C31" w:rsidRDefault="00351C31" w:rsidP="00E235DF">
            <w:pPr>
              <w:pStyle w:val="TableParagraph"/>
              <w:spacing w:before="38"/>
              <w:ind w:left="253"/>
              <w:rPr>
                <w:sz w:val="20"/>
              </w:rPr>
            </w:pPr>
            <w:r>
              <w:rPr>
                <w:w w:val="110"/>
                <w:sz w:val="20"/>
              </w:rPr>
              <w:t>X</w:t>
            </w:r>
          </w:p>
        </w:tc>
        <w:tc>
          <w:tcPr>
            <w:tcW w:w="720" w:type="dxa"/>
            <w:tcBorders>
              <w:top w:val="single" w:sz="6" w:space="0" w:color="000000"/>
            </w:tcBorders>
            <w:shd w:val="clear" w:color="auto" w:fill="DCDCDC"/>
          </w:tcPr>
          <w:p w:rsidR="00351C31" w:rsidRDefault="00351C31" w:rsidP="00E235DF">
            <w:pPr>
              <w:pStyle w:val="TableParagraph"/>
              <w:spacing w:before="38"/>
              <w:ind w:left="17"/>
              <w:jc w:val="center"/>
              <w:rPr>
                <w:sz w:val="20"/>
              </w:rPr>
            </w:pPr>
            <w:r>
              <w:rPr>
                <w:w w:val="110"/>
                <w:sz w:val="20"/>
              </w:rPr>
              <w:t>X</w:t>
            </w:r>
          </w:p>
        </w:tc>
        <w:tc>
          <w:tcPr>
            <w:tcW w:w="578" w:type="dxa"/>
            <w:tcBorders>
              <w:top w:val="single" w:sz="6" w:space="0" w:color="000000"/>
            </w:tcBorders>
            <w:shd w:val="clear" w:color="auto" w:fill="DCDCDC"/>
          </w:tcPr>
          <w:p w:rsidR="00351C31" w:rsidRDefault="00351C31" w:rsidP="00E235DF">
            <w:pPr>
              <w:pStyle w:val="TableParagraph"/>
              <w:spacing w:before="38"/>
              <w:ind w:right="160"/>
              <w:jc w:val="right"/>
              <w:rPr>
                <w:sz w:val="20"/>
              </w:rPr>
            </w:pPr>
            <w:r>
              <w:rPr>
                <w:w w:val="110"/>
                <w:sz w:val="20"/>
              </w:rPr>
              <w:t>X</w:t>
            </w:r>
          </w:p>
        </w:tc>
        <w:tc>
          <w:tcPr>
            <w:tcW w:w="1004" w:type="dxa"/>
            <w:tcBorders>
              <w:top w:val="single" w:sz="6" w:space="0" w:color="000000"/>
            </w:tcBorders>
            <w:shd w:val="clear" w:color="auto" w:fill="DCDCDC"/>
          </w:tcPr>
          <w:p w:rsidR="00351C31" w:rsidRDefault="00351C31" w:rsidP="00E235DF">
            <w:pPr>
              <w:pStyle w:val="TableParagraph"/>
              <w:spacing w:before="38"/>
              <w:ind w:left="163"/>
              <w:rPr>
                <w:sz w:val="20"/>
              </w:rPr>
            </w:pPr>
            <w:r>
              <w:rPr>
                <w:w w:val="110"/>
                <w:sz w:val="20"/>
              </w:rPr>
              <w:t>X</w:t>
            </w:r>
          </w:p>
        </w:tc>
      </w:tr>
      <w:tr w:rsidR="00351C31" w:rsidTr="00E235DF">
        <w:trPr>
          <w:trHeight w:val="315"/>
        </w:trPr>
        <w:tc>
          <w:tcPr>
            <w:tcW w:w="1512" w:type="dxa"/>
            <w:shd w:val="clear" w:color="auto" w:fill="F4F4F4"/>
          </w:tcPr>
          <w:p w:rsidR="00351C31" w:rsidRDefault="00351C31" w:rsidP="00E235DF">
            <w:pPr>
              <w:pStyle w:val="TableParagraph"/>
              <w:spacing w:before="23"/>
              <w:ind w:left="44"/>
              <w:rPr>
                <w:sz w:val="20"/>
              </w:rPr>
            </w:pPr>
            <w:r>
              <w:rPr>
                <w:sz w:val="20"/>
              </w:rPr>
              <w:t>Hidden</w:t>
            </w:r>
          </w:p>
        </w:tc>
        <w:tc>
          <w:tcPr>
            <w:tcW w:w="327" w:type="dxa"/>
            <w:shd w:val="clear" w:color="auto" w:fill="F4F4F4"/>
          </w:tcPr>
          <w:p w:rsidR="00351C31" w:rsidRDefault="00351C31" w:rsidP="00E235DF">
            <w:pPr>
              <w:pStyle w:val="TableParagraph"/>
              <w:spacing w:before="23"/>
              <w:ind w:right="105"/>
              <w:jc w:val="center"/>
              <w:rPr>
                <w:sz w:val="20"/>
              </w:rPr>
            </w:pPr>
            <w:r>
              <w:rPr>
                <w:w w:val="110"/>
                <w:sz w:val="20"/>
              </w:rPr>
              <w:t>X</w:t>
            </w:r>
          </w:p>
        </w:tc>
        <w:tc>
          <w:tcPr>
            <w:tcW w:w="532" w:type="dxa"/>
            <w:shd w:val="clear" w:color="auto" w:fill="F4F4F4"/>
          </w:tcPr>
          <w:p w:rsidR="00351C31" w:rsidRDefault="00351C31" w:rsidP="00E235DF">
            <w:pPr>
              <w:pStyle w:val="TableParagraph"/>
              <w:spacing w:before="23"/>
              <w:ind w:left="155"/>
              <w:rPr>
                <w:sz w:val="20"/>
              </w:rPr>
            </w:pPr>
            <w:r>
              <w:rPr>
                <w:w w:val="110"/>
                <w:sz w:val="20"/>
              </w:rPr>
              <w:t>X</w:t>
            </w:r>
          </w:p>
        </w:tc>
        <w:tc>
          <w:tcPr>
            <w:tcW w:w="682" w:type="dxa"/>
            <w:shd w:val="clear" w:color="auto" w:fill="F4F4F4"/>
          </w:tcPr>
          <w:p w:rsidR="00351C31" w:rsidRDefault="00351C31" w:rsidP="00E235DF">
            <w:pPr>
              <w:pStyle w:val="TableParagraph"/>
              <w:spacing w:before="23"/>
              <w:ind w:left="253"/>
              <w:rPr>
                <w:sz w:val="20"/>
              </w:rPr>
            </w:pPr>
            <w:r>
              <w:rPr>
                <w:w w:val="110"/>
                <w:sz w:val="20"/>
              </w:rPr>
              <w:t>X</w:t>
            </w:r>
          </w:p>
        </w:tc>
        <w:tc>
          <w:tcPr>
            <w:tcW w:w="720" w:type="dxa"/>
            <w:shd w:val="clear" w:color="auto" w:fill="F4F4F4"/>
          </w:tcPr>
          <w:p w:rsidR="00351C31" w:rsidRDefault="00351C31" w:rsidP="00E235DF">
            <w:pPr>
              <w:pStyle w:val="TableParagraph"/>
              <w:spacing w:before="23"/>
              <w:ind w:left="17"/>
              <w:jc w:val="center"/>
              <w:rPr>
                <w:sz w:val="20"/>
              </w:rPr>
            </w:pPr>
            <w:r>
              <w:rPr>
                <w:w w:val="110"/>
                <w:sz w:val="20"/>
              </w:rPr>
              <w:t>X</w:t>
            </w:r>
          </w:p>
        </w:tc>
        <w:tc>
          <w:tcPr>
            <w:tcW w:w="578" w:type="dxa"/>
            <w:shd w:val="clear" w:color="auto" w:fill="F4F4F4"/>
          </w:tcPr>
          <w:p w:rsidR="00351C31" w:rsidRDefault="00351C31" w:rsidP="00E235DF">
            <w:pPr>
              <w:pStyle w:val="TableParagraph"/>
              <w:spacing w:before="23"/>
              <w:ind w:right="160"/>
              <w:jc w:val="right"/>
              <w:rPr>
                <w:sz w:val="20"/>
              </w:rPr>
            </w:pPr>
            <w:r>
              <w:rPr>
                <w:w w:val="110"/>
                <w:sz w:val="20"/>
              </w:rPr>
              <w:t>X</w:t>
            </w:r>
          </w:p>
        </w:tc>
        <w:tc>
          <w:tcPr>
            <w:tcW w:w="1004" w:type="dxa"/>
            <w:shd w:val="clear" w:color="auto" w:fill="F4F4F4"/>
          </w:tcPr>
          <w:p w:rsidR="00351C31" w:rsidRDefault="00351C31" w:rsidP="00E235DF">
            <w:pPr>
              <w:pStyle w:val="TableParagraph"/>
              <w:spacing w:before="23"/>
              <w:ind w:left="163"/>
              <w:rPr>
                <w:sz w:val="20"/>
              </w:rPr>
            </w:pPr>
            <w:r>
              <w:rPr>
                <w:w w:val="110"/>
                <w:sz w:val="20"/>
              </w:rPr>
              <w:t>X</w:t>
            </w:r>
          </w:p>
        </w:tc>
      </w:tr>
      <w:tr w:rsidR="00351C31" w:rsidTr="00E235DF">
        <w:trPr>
          <w:trHeight w:val="345"/>
        </w:trPr>
        <w:tc>
          <w:tcPr>
            <w:tcW w:w="1512" w:type="dxa"/>
            <w:shd w:val="clear" w:color="auto" w:fill="DCDCDC"/>
          </w:tcPr>
          <w:p w:rsidR="00351C31" w:rsidRDefault="00351C31" w:rsidP="00E235DF">
            <w:pPr>
              <w:pStyle w:val="TableParagraph"/>
              <w:spacing w:before="38"/>
              <w:ind w:left="44"/>
              <w:rPr>
                <w:sz w:val="20"/>
              </w:rPr>
            </w:pPr>
            <w:r>
              <w:rPr>
                <w:sz w:val="20"/>
              </w:rPr>
              <w:lastRenderedPageBreak/>
              <w:t>Read-Only</w:t>
            </w:r>
          </w:p>
        </w:tc>
        <w:tc>
          <w:tcPr>
            <w:tcW w:w="327" w:type="dxa"/>
            <w:shd w:val="clear" w:color="auto" w:fill="DCDCDC"/>
          </w:tcPr>
          <w:p w:rsidR="00351C31" w:rsidRDefault="00351C31" w:rsidP="00E235DF">
            <w:pPr>
              <w:pStyle w:val="TableParagraph"/>
              <w:rPr>
                <w:rFonts w:ascii="Times New Roman"/>
                <w:sz w:val="20"/>
              </w:rPr>
            </w:pPr>
          </w:p>
        </w:tc>
        <w:tc>
          <w:tcPr>
            <w:tcW w:w="532" w:type="dxa"/>
            <w:shd w:val="clear" w:color="auto" w:fill="DCDCDC"/>
          </w:tcPr>
          <w:p w:rsidR="00351C31" w:rsidRDefault="00351C31" w:rsidP="00E235DF">
            <w:pPr>
              <w:pStyle w:val="TableParagraph"/>
              <w:spacing w:before="38"/>
              <w:ind w:left="155"/>
              <w:rPr>
                <w:sz w:val="20"/>
              </w:rPr>
            </w:pPr>
            <w:r>
              <w:rPr>
                <w:w w:val="110"/>
                <w:sz w:val="20"/>
              </w:rPr>
              <w:t>X</w:t>
            </w:r>
          </w:p>
        </w:tc>
        <w:tc>
          <w:tcPr>
            <w:tcW w:w="682" w:type="dxa"/>
            <w:shd w:val="clear" w:color="auto" w:fill="DCDCDC"/>
          </w:tcPr>
          <w:p w:rsidR="00351C31" w:rsidRDefault="00351C31" w:rsidP="00E235DF">
            <w:pPr>
              <w:pStyle w:val="TableParagraph"/>
              <w:spacing w:before="38"/>
              <w:ind w:left="253"/>
              <w:rPr>
                <w:sz w:val="20"/>
              </w:rPr>
            </w:pPr>
            <w:r>
              <w:rPr>
                <w:w w:val="110"/>
                <w:sz w:val="20"/>
              </w:rPr>
              <w:t>X</w:t>
            </w:r>
          </w:p>
        </w:tc>
        <w:tc>
          <w:tcPr>
            <w:tcW w:w="720" w:type="dxa"/>
            <w:shd w:val="clear" w:color="auto" w:fill="DCDCDC"/>
          </w:tcPr>
          <w:p w:rsidR="00351C31" w:rsidRDefault="00351C31" w:rsidP="00E235DF">
            <w:pPr>
              <w:pStyle w:val="TableParagraph"/>
              <w:spacing w:before="38"/>
              <w:ind w:left="17"/>
              <w:jc w:val="center"/>
              <w:rPr>
                <w:sz w:val="20"/>
              </w:rPr>
            </w:pPr>
            <w:r>
              <w:rPr>
                <w:w w:val="110"/>
                <w:sz w:val="20"/>
              </w:rPr>
              <w:t>X</w:t>
            </w:r>
          </w:p>
        </w:tc>
        <w:tc>
          <w:tcPr>
            <w:tcW w:w="578" w:type="dxa"/>
            <w:shd w:val="clear" w:color="auto" w:fill="DCDCDC"/>
          </w:tcPr>
          <w:p w:rsidR="00351C31" w:rsidRDefault="00351C31" w:rsidP="00E235DF">
            <w:pPr>
              <w:pStyle w:val="TableParagraph"/>
              <w:spacing w:before="38"/>
              <w:ind w:right="160"/>
              <w:jc w:val="right"/>
              <w:rPr>
                <w:sz w:val="20"/>
              </w:rPr>
            </w:pPr>
            <w:r>
              <w:rPr>
                <w:w w:val="110"/>
                <w:sz w:val="20"/>
              </w:rPr>
              <w:t>X</w:t>
            </w:r>
          </w:p>
        </w:tc>
        <w:tc>
          <w:tcPr>
            <w:tcW w:w="1004" w:type="dxa"/>
            <w:shd w:val="clear" w:color="auto" w:fill="DCDCDC"/>
          </w:tcPr>
          <w:p w:rsidR="00351C31" w:rsidRDefault="00351C31" w:rsidP="00E235DF">
            <w:pPr>
              <w:pStyle w:val="TableParagraph"/>
              <w:spacing w:before="38"/>
              <w:ind w:left="163"/>
              <w:rPr>
                <w:sz w:val="20"/>
              </w:rPr>
            </w:pPr>
            <w:r>
              <w:rPr>
                <w:w w:val="110"/>
                <w:sz w:val="20"/>
              </w:rPr>
              <w:t>X</w:t>
            </w:r>
          </w:p>
        </w:tc>
      </w:tr>
      <w:tr w:rsidR="00351C31" w:rsidTr="00E235DF">
        <w:trPr>
          <w:trHeight w:val="315"/>
        </w:trPr>
        <w:tc>
          <w:tcPr>
            <w:tcW w:w="1512" w:type="dxa"/>
            <w:shd w:val="clear" w:color="auto" w:fill="F4F4F4"/>
          </w:tcPr>
          <w:p w:rsidR="00351C31" w:rsidRDefault="00351C31" w:rsidP="00E235DF">
            <w:pPr>
              <w:pStyle w:val="TableParagraph"/>
              <w:spacing w:before="23"/>
              <w:ind w:left="44"/>
              <w:rPr>
                <w:sz w:val="20"/>
              </w:rPr>
            </w:pPr>
            <w:r>
              <w:rPr>
                <w:sz w:val="20"/>
              </w:rPr>
              <w:t>Number Format</w:t>
            </w:r>
          </w:p>
        </w:tc>
        <w:tc>
          <w:tcPr>
            <w:tcW w:w="327" w:type="dxa"/>
            <w:shd w:val="clear" w:color="auto" w:fill="F4F4F4"/>
          </w:tcPr>
          <w:p w:rsidR="00351C31" w:rsidRDefault="00351C31" w:rsidP="00E235DF">
            <w:pPr>
              <w:pStyle w:val="TableParagraph"/>
              <w:rPr>
                <w:rFonts w:ascii="Times New Roman"/>
                <w:sz w:val="20"/>
              </w:rPr>
            </w:pPr>
          </w:p>
        </w:tc>
        <w:tc>
          <w:tcPr>
            <w:tcW w:w="532" w:type="dxa"/>
            <w:shd w:val="clear" w:color="auto" w:fill="F4F4F4"/>
          </w:tcPr>
          <w:p w:rsidR="00351C31" w:rsidRDefault="00351C31" w:rsidP="00E235DF">
            <w:pPr>
              <w:pStyle w:val="TableParagraph"/>
              <w:rPr>
                <w:rFonts w:ascii="Times New Roman"/>
                <w:sz w:val="20"/>
              </w:rPr>
            </w:pPr>
          </w:p>
        </w:tc>
        <w:tc>
          <w:tcPr>
            <w:tcW w:w="682" w:type="dxa"/>
            <w:shd w:val="clear" w:color="auto" w:fill="F4F4F4"/>
          </w:tcPr>
          <w:p w:rsidR="00351C31" w:rsidRDefault="00351C31" w:rsidP="00E235DF">
            <w:pPr>
              <w:pStyle w:val="TableParagraph"/>
              <w:rPr>
                <w:rFonts w:ascii="Times New Roman"/>
                <w:sz w:val="20"/>
              </w:rPr>
            </w:pPr>
          </w:p>
        </w:tc>
        <w:tc>
          <w:tcPr>
            <w:tcW w:w="720" w:type="dxa"/>
            <w:shd w:val="clear" w:color="auto" w:fill="F4F4F4"/>
          </w:tcPr>
          <w:p w:rsidR="00351C31" w:rsidRDefault="00351C31" w:rsidP="00E235DF">
            <w:pPr>
              <w:pStyle w:val="TableParagraph"/>
              <w:rPr>
                <w:rFonts w:ascii="Times New Roman"/>
                <w:sz w:val="20"/>
              </w:rPr>
            </w:pPr>
          </w:p>
        </w:tc>
        <w:tc>
          <w:tcPr>
            <w:tcW w:w="578" w:type="dxa"/>
            <w:shd w:val="clear" w:color="auto" w:fill="F4F4F4"/>
          </w:tcPr>
          <w:p w:rsidR="00351C31" w:rsidRDefault="00351C31" w:rsidP="00E235DF">
            <w:pPr>
              <w:pStyle w:val="TableParagraph"/>
              <w:spacing w:before="23"/>
              <w:ind w:right="160"/>
              <w:jc w:val="right"/>
              <w:rPr>
                <w:sz w:val="20"/>
              </w:rPr>
            </w:pPr>
            <w:r>
              <w:rPr>
                <w:w w:val="110"/>
                <w:sz w:val="20"/>
              </w:rPr>
              <w:t>X</w:t>
            </w:r>
          </w:p>
        </w:tc>
        <w:tc>
          <w:tcPr>
            <w:tcW w:w="1004" w:type="dxa"/>
            <w:shd w:val="clear" w:color="auto" w:fill="F4F4F4"/>
          </w:tcPr>
          <w:p w:rsidR="00351C31" w:rsidRDefault="00351C31" w:rsidP="00E235DF">
            <w:pPr>
              <w:pStyle w:val="TableParagraph"/>
              <w:spacing w:before="23"/>
              <w:ind w:left="163"/>
              <w:rPr>
                <w:sz w:val="20"/>
              </w:rPr>
            </w:pPr>
            <w:r>
              <w:rPr>
                <w:w w:val="110"/>
                <w:sz w:val="20"/>
              </w:rPr>
              <w:t>X</w:t>
            </w:r>
          </w:p>
        </w:tc>
      </w:tr>
      <w:tr w:rsidR="00351C31" w:rsidTr="00E235DF">
        <w:trPr>
          <w:trHeight w:val="345"/>
        </w:trPr>
        <w:tc>
          <w:tcPr>
            <w:tcW w:w="1512" w:type="dxa"/>
            <w:shd w:val="clear" w:color="auto" w:fill="DCDCDC"/>
          </w:tcPr>
          <w:p w:rsidR="00351C31" w:rsidRDefault="00351C31" w:rsidP="00E235DF">
            <w:pPr>
              <w:pStyle w:val="TableParagraph"/>
              <w:spacing w:before="38"/>
              <w:ind w:left="44"/>
              <w:rPr>
                <w:sz w:val="20"/>
              </w:rPr>
            </w:pPr>
            <w:r>
              <w:rPr>
                <w:sz w:val="20"/>
              </w:rPr>
              <w:t>Display Seconds</w:t>
            </w:r>
          </w:p>
        </w:tc>
        <w:tc>
          <w:tcPr>
            <w:tcW w:w="327" w:type="dxa"/>
            <w:shd w:val="clear" w:color="auto" w:fill="DCDCDC"/>
          </w:tcPr>
          <w:p w:rsidR="00351C31" w:rsidRDefault="00351C31" w:rsidP="00E235DF">
            <w:pPr>
              <w:pStyle w:val="TableParagraph"/>
              <w:rPr>
                <w:rFonts w:ascii="Times New Roman"/>
                <w:sz w:val="20"/>
              </w:rPr>
            </w:pPr>
          </w:p>
        </w:tc>
        <w:tc>
          <w:tcPr>
            <w:tcW w:w="532" w:type="dxa"/>
            <w:shd w:val="clear" w:color="auto" w:fill="DCDCDC"/>
          </w:tcPr>
          <w:p w:rsidR="00351C31" w:rsidRDefault="00351C31" w:rsidP="00E235DF">
            <w:pPr>
              <w:pStyle w:val="TableParagraph"/>
              <w:rPr>
                <w:rFonts w:ascii="Times New Roman"/>
                <w:sz w:val="20"/>
              </w:rPr>
            </w:pPr>
          </w:p>
        </w:tc>
        <w:tc>
          <w:tcPr>
            <w:tcW w:w="682" w:type="dxa"/>
            <w:shd w:val="clear" w:color="auto" w:fill="DCDCDC"/>
          </w:tcPr>
          <w:p w:rsidR="00351C31" w:rsidRDefault="00351C31" w:rsidP="00E235DF">
            <w:pPr>
              <w:pStyle w:val="TableParagraph"/>
              <w:rPr>
                <w:rFonts w:ascii="Times New Roman"/>
                <w:sz w:val="20"/>
              </w:rPr>
            </w:pPr>
          </w:p>
        </w:tc>
        <w:tc>
          <w:tcPr>
            <w:tcW w:w="720" w:type="dxa"/>
            <w:shd w:val="clear" w:color="auto" w:fill="DCDCDC"/>
          </w:tcPr>
          <w:p w:rsidR="00351C31" w:rsidRDefault="00351C31" w:rsidP="00E235DF">
            <w:pPr>
              <w:pStyle w:val="TableParagraph"/>
              <w:rPr>
                <w:rFonts w:ascii="Times New Roman"/>
                <w:sz w:val="20"/>
              </w:rPr>
            </w:pPr>
          </w:p>
        </w:tc>
        <w:tc>
          <w:tcPr>
            <w:tcW w:w="578" w:type="dxa"/>
            <w:shd w:val="clear" w:color="auto" w:fill="DCDCDC"/>
          </w:tcPr>
          <w:p w:rsidR="00351C31" w:rsidRDefault="00351C31" w:rsidP="00E235DF">
            <w:pPr>
              <w:pStyle w:val="TableParagraph"/>
              <w:rPr>
                <w:rFonts w:ascii="Times New Roman"/>
                <w:sz w:val="20"/>
              </w:rPr>
            </w:pPr>
          </w:p>
        </w:tc>
        <w:tc>
          <w:tcPr>
            <w:tcW w:w="1004" w:type="dxa"/>
            <w:shd w:val="clear" w:color="auto" w:fill="DCDCDC"/>
          </w:tcPr>
          <w:p w:rsidR="00351C31" w:rsidRDefault="00351C31" w:rsidP="00E235DF">
            <w:pPr>
              <w:pStyle w:val="TableParagraph"/>
              <w:spacing w:before="38"/>
              <w:ind w:left="163"/>
              <w:rPr>
                <w:sz w:val="20"/>
              </w:rPr>
            </w:pPr>
            <w:r>
              <w:rPr>
                <w:w w:val="110"/>
                <w:sz w:val="20"/>
              </w:rPr>
              <w:t>X</w:t>
            </w:r>
          </w:p>
        </w:tc>
      </w:tr>
    </w:tbl>
    <w:p w:rsidR="00351C31" w:rsidRDefault="00351C31" w:rsidP="00351C31">
      <w:pPr>
        <w:pStyle w:val="5"/>
        <w:spacing w:before="16"/>
      </w:pPr>
    </w:p>
    <w:p w:rsidR="00351C31" w:rsidRDefault="00351C31" w:rsidP="00351C31">
      <w:pPr>
        <w:pStyle w:val="5"/>
        <w:spacing w:before="16"/>
      </w:pPr>
      <w:r>
        <w:t>Display Name</w:t>
      </w:r>
    </w:p>
    <w:p w:rsidR="00351C31" w:rsidRDefault="00351C31" w:rsidP="00351C31">
      <w:pPr>
        <w:rPr>
          <w:noProof/>
        </w:rPr>
      </w:pPr>
      <w:r>
        <w:rPr>
          <w:noProof/>
        </w:rPr>
        <w:t>Установка отображаемого имени здесь переопределяет имя, отображаемое в диалоговых окнах редактирования и в заголовках столбцов в Редакторе.</w:t>
      </w:r>
    </w:p>
    <w:p w:rsidR="00351C31" w:rsidRPr="006F6BFE" w:rsidRDefault="00351C31" w:rsidP="00351C31">
      <w:pPr>
        <w:pStyle w:val="5"/>
        <w:spacing w:before="181"/>
        <w:rPr>
          <w:lang w:val="ru-RU"/>
        </w:rPr>
      </w:pPr>
      <w:r>
        <w:t>Read</w:t>
      </w:r>
      <w:r w:rsidRPr="006F6BFE">
        <w:rPr>
          <w:lang w:val="ru-RU"/>
        </w:rPr>
        <w:t>-</w:t>
      </w:r>
      <w:r>
        <w:t>Only</w:t>
      </w:r>
    </w:p>
    <w:p w:rsidR="00351C31" w:rsidRDefault="00351C31" w:rsidP="00351C31">
      <w:pPr>
        <w:rPr>
          <w:noProof/>
        </w:rPr>
      </w:pPr>
      <w:r>
        <w:rPr>
          <w:noProof/>
        </w:rPr>
        <w:t>Поля, доступные только для чтения, нельзя редактировать через пользовательский интерфейс, хотя базовые значения полей могут быть изменены другими способами (например, с помощью сценария PESP).</w:t>
      </w:r>
    </w:p>
    <w:p w:rsidR="00351C31" w:rsidRPr="006F6BFE" w:rsidRDefault="00351C31" w:rsidP="00351C31">
      <w:pPr>
        <w:pStyle w:val="5"/>
        <w:rPr>
          <w:lang w:val="ru-RU"/>
        </w:rPr>
      </w:pPr>
      <w:r>
        <w:t>Hidden</w:t>
      </w:r>
    </w:p>
    <w:p w:rsidR="00351C31" w:rsidRDefault="00351C31" w:rsidP="00351C31">
      <w:pPr>
        <w:rPr>
          <w:noProof/>
        </w:rPr>
      </w:pPr>
      <w:r>
        <w:rPr>
          <w:noProof/>
        </w:rPr>
        <w:t>Поле скрыто, поэтому изменить или просмотреть данные невозможно. Выбрав этот переключатель можно будет удалить поле из любого окна так, то он исчезнет из списка полей в закладке диалогового поля.</w:t>
      </w:r>
    </w:p>
    <w:p w:rsidR="00351C31" w:rsidRPr="00D12630" w:rsidRDefault="00351C31" w:rsidP="00351C31">
      <w:pPr>
        <w:pStyle w:val="5"/>
        <w:rPr>
          <w:lang w:val="ru-RU"/>
        </w:rPr>
      </w:pPr>
      <w:r>
        <w:t>Number</w:t>
      </w:r>
      <w:r w:rsidRPr="00D12630">
        <w:rPr>
          <w:lang w:val="ru-RU"/>
        </w:rPr>
        <w:t xml:space="preserve"> </w:t>
      </w:r>
      <w:r>
        <w:t>Format</w:t>
      </w:r>
    </w:p>
    <w:p w:rsidR="00351C31" w:rsidRDefault="00351C31" w:rsidP="00351C31">
      <w:pPr>
        <w:rPr>
          <w:noProof/>
        </w:rPr>
      </w:pPr>
      <w:r>
        <w:rPr>
          <w:noProof/>
        </w:rPr>
        <w:t>Определяет формат отображения чисел или длительности. Для получения дополнительной информации см.  на следующей странице.</w:t>
      </w:r>
    </w:p>
    <w:p w:rsidR="00351C31" w:rsidRPr="00D12630" w:rsidRDefault="00351C31" w:rsidP="00351C31">
      <w:pPr>
        <w:pStyle w:val="5"/>
        <w:rPr>
          <w:lang w:val="ru-RU"/>
        </w:rPr>
      </w:pPr>
      <w:r>
        <w:t>Display</w:t>
      </w:r>
      <w:r w:rsidRPr="00D12630">
        <w:rPr>
          <w:lang w:val="ru-RU"/>
        </w:rPr>
        <w:t xml:space="preserve"> </w:t>
      </w:r>
      <w:r>
        <w:t>Seconds</w:t>
      </w:r>
    </w:p>
    <w:p w:rsidR="00351C31" w:rsidRDefault="00351C31" w:rsidP="00351C31">
      <w:pPr>
        <w:rPr>
          <w:noProof/>
        </w:rPr>
      </w:pPr>
      <w:r>
        <w:rPr>
          <w:noProof/>
        </w:rPr>
        <w:t>Показывает секунды поля длительности при выборе.</w:t>
      </w:r>
    </w:p>
    <w:p w:rsidR="00351C31" w:rsidRPr="00D12630" w:rsidRDefault="00351C31" w:rsidP="00351C31">
      <w:pPr>
        <w:pStyle w:val="5"/>
        <w:spacing w:before="180"/>
        <w:rPr>
          <w:lang w:val="ru-RU"/>
        </w:rPr>
      </w:pPr>
      <w:r>
        <w:t>Reordering</w:t>
      </w:r>
      <w:r w:rsidRPr="00D12630">
        <w:rPr>
          <w:lang w:val="ru-RU"/>
        </w:rPr>
        <w:t xml:space="preserve"> </w:t>
      </w:r>
      <w:r>
        <w:t>Fields</w:t>
      </w:r>
    </w:p>
    <w:p w:rsidR="00351C31" w:rsidRDefault="00351C31" w:rsidP="00351C31">
      <w:pPr>
        <w:rPr>
          <w:noProof/>
        </w:rPr>
      </w:pPr>
      <w:r>
        <w:rPr>
          <w:noProof/>
        </w:rPr>
        <w:t>Пользователи могут использовать вкладки "диалоговые поля" и "всплывающие поля" для изменения порядка полей. Поле можно "поднять", щелкнув по нему левой кнопкой мыши, а затем, удерживая нажатой кнопку мыши, перетащить его в другое место. При этом изменяется положение поля в диалоговом окне или во всплывающей подсказке.</w:t>
      </w:r>
    </w:p>
    <w:p w:rsidR="00351C31" w:rsidRDefault="00351C31" w:rsidP="00351C31">
      <w:pPr>
        <w:rPr>
          <w:noProof/>
        </w:rPr>
      </w:pPr>
      <w:r>
        <w:rPr>
          <w:noProof/>
        </w:rPr>
        <w:t>Добавление и удаление диалоговых полей</w:t>
      </w:r>
    </w:p>
    <w:p w:rsidR="00351C31" w:rsidRDefault="00351C31" w:rsidP="00351C31">
      <w:pPr>
        <w:rPr>
          <w:noProof/>
        </w:rPr>
      </w:pPr>
      <w:r>
        <w:rPr>
          <w:noProof/>
        </w:rPr>
        <w:t>Вкладка поля диалога позволяет пользователю добавлять или удалять поля в окне редактора. Поля могут быть удалены из диалога "по умолчанию" (тот, который первоначально показывался при редактировании записи) или диалоговых окон. Например, кнопка "атрибуты...’ ниже покажет поля, перечисленные в разделе "атрибуты" списка " диалоговые поля</w:t>
      </w:r>
    </w:p>
    <w:p w:rsidR="00351C31" w:rsidRDefault="00351C31" w:rsidP="00351C31">
      <w:pPr>
        <w:rPr>
          <w:noProof/>
        </w:rPr>
      </w:pPr>
    </w:p>
    <w:p w:rsidR="00351C31" w:rsidRDefault="00351C31" w:rsidP="00351C31">
      <w:pPr>
        <w:rPr>
          <w:noProof/>
        </w:rPr>
      </w:pPr>
      <w:r w:rsidRPr="00043611">
        <w:rPr>
          <w:noProof/>
        </w:rPr>
        <w:t>В общем мы можем настроить отображение заголовков и самих полей так как нам удобно. А так же настроить заголовки и сами поля в контекстных меню при добавлении или редактировании записей в таблицах «Обработка Данных»</w:t>
      </w:r>
    </w:p>
    <w:p w:rsidR="00351C31" w:rsidRDefault="00351C31" w:rsidP="00351C31">
      <w:pPr>
        <w:rPr>
          <w:noProof/>
        </w:rPr>
      </w:pPr>
    </w:p>
    <w:p w:rsidR="00351C31" w:rsidRDefault="00351C31" w:rsidP="00351C31">
      <w:pPr>
        <w:rPr>
          <w:noProof/>
        </w:rPr>
      </w:pPr>
      <w:r>
        <w:rPr>
          <w:noProof/>
        </w:rPr>
        <w:drawing>
          <wp:inline distT="0" distB="0" distL="0" distR="0" wp14:anchorId="3A70641F" wp14:editId="04BDB9DB">
            <wp:extent cx="1228725" cy="1485900"/>
            <wp:effectExtent l="0" t="0" r="0" b="0"/>
            <wp:docPr id="17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0.png"/>
                    <pic:cNvPicPr/>
                  </pic:nvPicPr>
                  <pic:blipFill>
                    <a:blip r:embed="rId46" cstate="print"/>
                    <a:stretch>
                      <a:fillRect/>
                    </a:stretch>
                  </pic:blipFill>
                  <pic:spPr>
                    <a:xfrm>
                      <a:off x="0" y="0"/>
                      <a:ext cx="1228725" cy="1485900"/>
                    </a:xfrm>
                    <a:prstGeom prst="rect">
                      <a:avLst/>
                    </a:prstGeom>
                  </pic:spPr>
                </pic:pic>
              </a:graphicData>
            </a:graphic>
          </wp:inline>
        </w:drawing>
      </w:r>
    </w:p>
    <w:p w:rsidR="00351C31" w:rsidRDefault="00351C31" w:rsidP="00351C31">
      <w:pPr>
        <w:rPr>
          <w:noProof/>
        </w:rPr>
      </w:pPr>
      <w:r w:rsidRPr="006F4BFD">
        <w:rPr>
          <w:noProof/>
        </w:rPr>
        <w:t>Чтобы добавить поле, пользователь нажимает на вкладку "диалоговые поля" в нижней части Центрального столбца "поля", а затем нажимает " выбрать поля...'.</w:t>
      </w:r>
    </w:p>
    <w:p w:rsidR="00351C31" w:rsidRDefault="00351C31" w:rsidP="00351C31">
      <w:pPr>
        <w:rPr>
          <w:noProof/>
        </w:rPr>
      </w:pPr>
      <w:r>
        <w:rPr>
          <w:noProof/>
        </w:rPr>
        <w:t>Отобразится список "скрытых" и "неназначенных" полей. Пользователь может перетащить поле из любой из этих двух категорий в список полей. Если поле перетащить из "скрытого" раздела полей, то оно автоматически станет не скрытым при добавлении в диалоговое окно.</w:t>
      </w:r>
    </w:p>
    <w:p w:rsidR="00351C31" w:rsidRDefault="00351C31" w:rsidP="00351C31">
      <w:pPr>
        <w:rPr>
          <w:noProof/>
        </w:rPr>
      </w:pPr>
      <w:r>
        <w:rPr>
          <w:noProof/>
        </w:rPr>
        <w:t xml:space="preserve">Аналогичным образом, можно удалить поля из диалогового окна, щелкнув правой кнопкой мыши на поле в списке и используя опцию "Удалить" из контекстного меню, или перетащив поле в </w:t>
      </w:r>
      <w:r>
        <w:rPr>
          <w:noProof/>
        </w:rPr>
        <w:lastRenderedPageBreak/>
        <w:t>"выбор поля". Перетаскивание поля в "Скрытый" раздел " Выбор поля’ удалит поле из диалогового окна, а также установить его скрытым.</w:t>
      </w:r>
    </w:p>
    <w:p w:rsidR="00351C31" w:rsidRDefault="00351C31" w:rsidP="00351C31">
      <w:pPr>
        <w:rPr>
          <w:noProof/>
        </w:rPr>
      </w:pPr>
      <w:r>
        <w:rPr>
          <w:noProof/>
        </w:rPr>
        <w:t>Невозможно добавлять или удалять поля из полей матрицы ("список полей"), но поля в них могут быть переупорядочены так же, как и в любом другом диалоговом окне.</w:t>
      </w:r>
    </w:p>
    <w:p w:rsidR="00351C31" w:rsidRDefault="00351C31" w:rsidP="00351C31">
      <w:pPr>
        <w:rPr>
          <w:noProof/>
        </w:rPr>
      </w:pPr>
      <w:r>
        <w:rPr>
          <w:noProof/>
        </w:rPr>
        <w:t>Скрытые поля отображаются на вкладке "Все поля" как отключенные, но не будут отображаться ни в "полях диалога", ни в "полях всплывающей подсказки".</w:t>
      </w:r>
    </w:p>
    <w:p w:rsidR="00351C31" w:rsidRPr="0030748C" w:rsidRDefault="00351C31" w:rsidP="00351C31">
      <w:pPr>
        <w:rPr>
          <w:noProof/>
          <w:sz w:val="40"/>
          <w:szCs w:val="40"/>
        </w:rPr>
      </w:pPr>
      <w:r w:rsidRPr="0030748C">
        <w:rPr>
          <w:noProof/>
          <w:sz w:val="40"/>
          <w:szCs w:val="40"/>
        </w:rPr>
        <w:t>Форматы числа и продолжительности</w:t>
      </w:r>
    </w:p>
    <w:p w:rsidR="00351C31" w:rsidRDefault="00351C31" w:rsidP="00351C31">
      <w:pPr>
        <w:rPr>
          <w:noProof/>
        </w:rPr>
      </w:pPr>
      <w:r>
        <w:rPr>
          <w:noProof/>
        </w:rPr>
        <w:t xml:space="preserve">Строки формата используются для определения способа отображения значения. Они применимы как к </w:t>
      </w:r>
      <w:r>
        <w:rPr>
          <w:noProof/>
          <w:lang w:val="en-US"/>
        </w:rPr>
        <w:t>REAL</w:t>
      </w:r>
      <w:r>
        <w:rPr>
          <w:noProof/>
        </w:rPr>
        <w:t xml:space="preserve"> полям, так и к полям длительности, хотя интерпретируются несколько по-разному для обоих полей.</w:t>
      </w:r>
    </w:p>
    <w:p w:rsidR="00351C31" w:rsidRPr="00452CDD" w:rsidRDefault="00351C31" w:rsidP="00351C31">
      <w:pPr>
        <w:rPr>
          <w:noProof/>
        </w:rPr>
      </w:pPr>
      <w:r>
        <w:rPr>
          <w:noProof/>
        </w:rPr>
        <w:t xml:space="preserve">Поля </w:t>
      </w:r>
      <w:r>
        <w:rPr>
          <w:noProof/>
          <w:lang w:val="en-US"/>
        </w:rPr>
        <w:t>REAL</w:t>
      </w:r>
    </w:p>
    <w:p w:rsidR="00351C31" w:rsidRDefault="00351C31" w:rsidP="00351C31">
      <w:pPr>
        <w:rPr>
          <w:noProof/>
        </w:rPr>
      </w:pPr>
      <w:r>
        <w:rPr>
          <w:noProof/>
        </w:rPr>
        <w:t>Строка форматирования числового поля имеет следующий вид:</w:t>
      </w:r>
    </w:p>
    <w:p w:rsidR="00351C31" w:rsidRDefault="00351C31" w:rsidP="00351C31">
      <w:pPr>
        <w:ind w:left="281"/>
        <w:rPr>
          <w:rFonts w:ascii="Courier New"/>
          <w:sz w:val="20"/>
        </w:rPr>
      </w:pPr>
      <w:r w:rsidRPr="0030748C">
        <w:rPr>
          <w:rFonts w:ascii="Courier New"/>
          <w:sz w:val="20"/>
          <w:highlight w:val="lightGray"/>
        </w:rPr>
        <w:t xml:space="preserve">[MAX] </w:t>
      </w:r>
      <w:proofErr w:type="spellStart"/>
      <w:r w:rsidRPr="0030748C">
        <w:rPr>
          <w:rFonts w:ascii="Courier New"/>
          <w:sz w:val="20"/>
          <w:highlight w:val="lightGray"/>
        </w:rPr>
        <w:t>length.precision</w:t>
      </w:r>
      <w:proofErr w:type="spellEnd"/>
    </w:p>
    <w:p w:rsidR="00351C31" w:rsidRDefault="00351C31" w:rsidP="00351C31">
      <w:pPr>
        <w:rPr>
          <w:noProof/>
        </w:rPr>
      </w:pPr>
      <w:r>
        <w:rPr>
          <w:noProof/>
        </w:rPr>
        <w:t xml:space="preserve">Элемент </w:t>
      </w:r>
      <w:proofErr w:type="spellStart"/>
      <w:r w:rsidRPr="0030748C">
        <w:rPr>
          <w:rFonts w:ascii="Courier New"/>
          <w:sz w:val="20"/>
          <w:highlight w:val="lightGray"/>
        </w:rPr>
        <w:t>length</w:t>
      </w:r>
      <w:proofErr w:type="spellEnd"/>
      <w:r>
        <w:rPr>
          <w:noProof/>
        </w:rPr>
        <w:t xml:space="preserve"> определяет общую длину значения в цифрах (включая десятичный разделитель). Если длина предваряется нулевым символом (например, 06), то форматированное число дополняется нулями, в противном случае-пробелами.</w:t>
      </w:r>
    </w:p>
    <w:p w:rsidR="00351C31" w:rsidRDefault="00351C31" w:rsidP="00351C31">
      <w:pPr>
        <w:rPr>
          <w:noProof/>
        </w:rPr>
      </w:pPr>
      <w:proofErr w:type="gramStart"/>
      <w:r>
        <w:rPr>
          <w:noProof/>
        </w:rPr>
        <w:t xml:space="preserve">элемент </w:t>
      </w:r>
      <w:r w:rsidRPr="0030748C">
        <w:rPr>
          <w:noProof/>
        </w:rPr>
        <w:t xml:space="preserve"> </w:t>
      </w:r>
      <w:proofErr w:type="spellStart"/>
      <w:r w:rsidRPr="0030748C">
        <w:rPr>
          <w:rFonts w:ascii="Courier New"/>
          <w:sz w:val="20"/>
          <w:highlight w:val="lightGray"/>
        </w:rPr>
        <w:t>precision</w:t>
      </w:r>
      <w:proofErr w:type="spellEnd"/>
      <w:proofErr w:type="gramEnd"/>
      <w:r>
        <w:rPr>
          <w:noProof/>
        </w:rPr>
        <w:t xml:space="preserve"> определяет количество цифр после запятой (дробная часть).</w:t>
      </w:r>
    </w:p>
    <w:p w:rsidR="00351C31" w:rsidRDefault="00351C31" w:rsidP="00351C31">
      <w:pPr>
        <w:rPr>
          <w:noProof/>
        </w:rPr>
      </w:pPr>
      <w:r>
        <w:rPr>
          <w:noProof/>
        </w:rPr>
        <w:t xml:space="preserve">Необязательное ключевое слово </w:t>
      </w:r>
      <w:r w:rsidRPr="0030748C">
        <w:rPr>
          <w:rFonts w:ascii="Courier New"/>
          <w:sz w:val="20"/>
          <w:highlight w:val="lightGray"/>
        </w:rPr>
        <w:t xml:space="preserve">[MAX] </w:t>
      </w:r>
      <w:r>
        <w:rPr>
          <w:noProof/>
        </w:rPr>
        <w:t>влияет на то, как точность интерпретируется для целых значений. С "</w:t>
      </w:r>
      <w:r w:rsidRPr="0030748C">
        <w:rPr>
          <w:rFonts w:ascii="Courier New"/>
          <w:sz w:val="20"/>
          <w:highlight w:val="lightGray"/>
        </w:rPr>
        <w:t xml:space="preserve">[MAX] </w:t>
      </w:r>
      <w:r>
        <w:rPr>
          <w:noProof/>
        </w:rPr>
        <w:t>", точность элемента определяется количеством цифр в дробной части только тогда, когда число имеет дробную часть.</w:t>
      </w:r>
    </w:p>
    <w:p w:rsidR="00351C31" w:rsidRDefault="00351C31" w:rsidP="00351C31">
      <w:pPr>
        <w:rPr>
          <w:noProof/>
        </w:rPr>
      </w:pPr>
      <w:r>
        <w:rPr>
          <w:noProof/>
        </w:rPr>
        <w:t>Пример:</w:t>
      </w:r>
    </w:p>
    <w:tbl>
      <w:tblPr>
        <w:tblStyle w:val="TableNormal"/>
        <w:tblW w:w="0" w:type="auto"/>
        <w:tblInd w:w="160" w:type="dxa"/>
        <w:tblLayout w:type="fixed"/>
        <w:tblLook w:val="01E0" w:firstRow="1" w:lastRow="1" w:firstColumn="1" w:lastColumn="1" w:noHBand="0" w:noVBand="0"/>
      </w:tblPr>
      <w:tblGrid>
        <w:gridCol w:w="1620"/>
        <w:gridCol w:w="1335"/>
        <w:gridCol w:w="2141"/>
        <w:gridCol w:w="6063"/>
      </w:tblGrid>
      <w:tr w:rsidR="00351C31" w:rsidTr="00E235DF">
        <w:trPr>
          <w:trHeight w:val="345"/>
        </w:trPr>
        <w:tc>
          <w:tcPr>
            <w:tcW w:w="1620" w:type="dxa"/>
            <w:tcBorders>
              <w:bottom w:val="single" w:sz="6" w:space="0" w:color="000000"/>
            </w:tcBorders>
            <w:shd w:val="clear" w:color="auto" w:fill="7399B6"/>
          </w:tcPr>
          <w:p w:rsidR="00351C31" w:rsidRDefault="00351C31" w:rsidP="00E235DF">
            <w:pPr>
              <w:pStyle w:val="TableParagraph"/>
              <w:spacing w:before="38"/>
              <w:ind w:left="44"/>
              <w:rPr>
                <w:sz w:val="20"/>
              </w:rPr>
            </w:pPr>
            <w:r>
              <w:rPr>
                <w:color w:val="FFFFFF"/>
                <w:sz w:val="20"/>
              </w:rPr>
              <w:t>Value</w:t>
            </w:r>
          </w:p>
        </w:tc>
        <w:tc>
          <w:tcPr>
            <w:tcW w:w="3476" w:type="dxa"/>
            <w:gridSpan w:val="2"/>
            <w:tcBorders>
              <w:bottom w:val="single" w:sz="6" w:space="0" w:color="000000"/>
            </w:tcBorders>
            <w:shd w:val="clear" w:color="auto" w:fill="7399B6"/>
          </w:tcPr>
          <w:p w:rsidR="00351C31" w:rsidRDefault="00351C31" w:rsidP="00E235DF">
            <w:pPr>
              <w:pStyle w:val="TableParagraph"/>
              <w:spacing w:before="38"/>
              <w:ind w:left="854"/>
              <w:rPr>
                <w:sz w:val="20"/>
              </w:rPr>
            </w:pPr>
            <w:r>
              <w:rPr>
                <w:color w:val="FFFFFF"/>
                <w:sz w:val="20"/>
              </w:rPr>
              <w:t>Format String</w:t>
            </w:r>
          </w:p>
        </w:tc>
        <w:tc>
          <w:tcPr>
            <w:tcW w:w="6063" w:type="dxa"/>
            <w:tcBorders>
              <w:bottom w:val="single" w:sz="6" w:space="0" w:color="000000"/>
            </w:tcBorders>
            <w:shd w:val="clear" w:color="auto" w:fill="7399B6"/>
          </w:tcPr>
          <w:p w:rsidR="00351C31" w:rsidRDefault="00351C31" w:rsidP="00E235DF">
            <w:pPr>
              <w:pStyle w:val="TableParagraph"/>
              <w:spacing w:before="38"/>
              <w:ind w:left="1383"/>
              <w:rPr>
                <w:sz w:val="20"/>
              </w:rPr>
            </w:pPr>
            <w:r>
              <w:rPr>
                <w:color w:val="FFFFFF"/>
                <w:sz w:val="20"/>
              </w:rPr>
              <w:t>Formatted Value</w:t>
            </w:r>
          </w:p>
        </w:tc>
      </w:tr>
      <w:tr w:rsidR="00351C31" w:rsidTr="00E235DF">
        <w:trPr>
          <w:trHeight w:val="329"/>
        </w:trPr>
        <w:tc>
          <w:tcPr>
            <w:tcW w:w="1620" w:type="dxa"/>
            <w:tcBorders>
              <w:top w:val="single" w:sz="6" w:space="0" w:color="000000"/>
            </w:tcBorders>
            <w:shd w:val="clear" w:color="auto" w:fill="DCDCDC"/>
          </w:tcPr>
          <w:p w:rsidR="00351C31" w:rsidRDefault="00351C31" w:rsidP="00E235DF">
            <w:pPr>
              <w:pStyle w:val="TableParagraph"/>
              <w:spacing w:before="45"/>
              <w:ind w:left="44"/>
              <w:rPr>
                <w:rFonts w:ascii="Courier New"/>
                <w:sz w:val="20"/>
              </w:rPr>
            </w:pPr>
            <w:r>
              <w:rPr>
                <w:rFonts w:ascii="Courier New"/>
                <w:sz w:val="20"/>
              </w:rPr>
              <w:t>10.55</w:t>
            </w:r>
          </w:p>
        </w:tc>
        <w:tc>
          <w:tcPr>
            <w:tcW w:w="1335" w:type="dxa"/>
            <w:tcBorders>
              <w:top w:val="single" w:sz="6" w:space="0" w:color="000000"/>
            </w:tcBorders>
            <w:shd w:val="clear" w:color="auto" w:fill="DCDCDC"/>
          </w:tcPr>
          <w:p w:rsidR="00351C31" w:rsidRDefault="00351C31" w:rsidP="00E235DF">
            <w:pPr>
              <w:pStyle w:val="TableParagraph"/>
              <w:spacing w:before="45"/>
              <w:ind w:right="118"/>
              <w:jc w:val="right"/>
              <w:rPr>
                <w:rFonts w:ascii="Courier New"/>
                <w:sz w:val="20"/>
              </w:rPr>
            </w:pPr>
            <w:r>
              <w:rPr>
                <w:rFonts w:ascii="Courier New"/>
                <w:sz w:val="20"/>
              </w:rPr>
              <w:t>3.1</w:t>
            </w:r>
          </w:p>
        </w:tc>
        <w:tc>
          <w:tcPr>
            <w:tcW w:w="2141" w:type="dxa"/>
            <w:tcBorders>
              <w:top w:val="single" w:sz="6" w:space="0" w:color="000000"/>
            </w:tcBorders>
            <w:shd w:val="clear" w:color="auto" w:fill="DCDCDC"/>
          </w:tcPr>
          <w:p w:rsidR="00351C31" w:rsidRDefault="00351C31" w:rsidP="00E235DF">
            <w:pPr>
              <w:pStyle w:val="TableParagraph"/>
              <w:rPr>
                <w:rFonts w:ascii="Times New Roman"/>
                <w:sz w:val="20"/>
              </w:rPr>
            </w:pPr>
          </w:p>
        </w:tc>
        <w:tc>
          <w:tcPr>
            <w:tcW w:w="6063" w:type="dxa"/>
            <w:tcBorders>
              <w:top w:val="single" w:sz="6" w:space="0" w:color="000000"/>
            </w:tcBorders>
            <w:shd w:val="clear" w:color="auto" w:fill="DCDCDC"/>
          </w:tcPr>
          <w:p w:rsidR="00351C31" w:rsidRDefault="00351C31" w:rsidP="00E235DF">
            <w:pPr>
              <w:pStyle w:val="TableParagraph"/>
              <w:spacing w:before="45"/>
              <w:ind w:left="1383"/>
              <w:rPr>
                <w:rFonts w:ascii="Courier New"/>
                <w:sz w:val="20"/>
              </w:rPr>
            </w:pPr>
            <w:r>
              <w:rPr>
                <w:rFonts w:ascii="Courier New"/>
                <w:sz w:val="20"/>
              </w:rPr>
              <w:t>'10.6'</w:t>
            </w:r>
          </w:p>
        </w:tc>
      </w:tr>
      <w:tr w:rsidR="00351C31" w:rsidTr="00E235DF">
        <w:trPr>
          <w:trHeight w:val="300"/>
        </w:trPr>
        <w:tc>
          <w:tcPr>
            <w:tcW w:w="1620" w:type="dxa"/>
            <w:shd w:val="clear" w:color="auto" w:fill="F4F4F4"/>
          </w:tcPr>
          <w:p w:rsidR="00351C31" w:rsidRDefault="00351C31" w:rsidP="00E235DF">
            <w:pPr>
              <w:pStyle w:val="TableParagraph"/>
              <w:spacing w:before="30"/>
              <w:ind w:left="44"/>
              <w:rPr>
                <w:rFonts w:ascii="Courier New"/>
                <w:sz w:val="20"/>
              </w:rPr>
            </w:pPr>
            <w:r>
              <w:rPr>
                <w:rFonts w:ascii="Courier New"/>
                <w:sz w:val="20"/>
              </w:rPr>
              <w:t>10.5</w:t>
            </w:r>
          </w:p>
        </w:tc>
        <w:tc>
          <w:tcPr>
            <w:tcW w:w="1335" w:type="dxa"/>
            <w:shd w:val="clear" w:color="auto" w:fill="F4F4F4"/>
          </w:tcPr>
          <w:p w:rsidR="00351C31" w:rsidRDefault="00351C31" w:rsidP="00E235DF">
            <w:pPr>
              <w:pStyle w:val="TableParagraph"/>
              <w:spacing w:before="30"/>
              <w:ind w:right="118"/>
              <w:jc w:val="right"/>
              <w:rPr>
                <w:rFonts w:ascii="Courier New"/>
                <w:sz w:val="20"/>
              </w:rPr>
            </w:pPr>
            <w:r>
              <w:rPr>
                <w:rFonts w:ascii="Courier New"/>
                <w:sz w:val="20"/>
              </w:rPr>
              <w:t>6.2</w:t>
            </w:r>
          </w:p>
        </w:tc>
        <w:tc>
          <w:tcPr>
            <w:tcW w:w="2141" w:type="dxa"/>
            <w:shd w:val="clear" w:color="auto" w:fill="F4F4F4"/>
          </w:tcPr>
          <w:p w:rsidR="00351C31" w:rsidRDefault="00351C31" w:rsidP="00E235DF">
            <w:pPr>
              <w:pStyle w:val="TableParagraph"/>
              <w:rPr>
                <w:rFonts w:ascii="Times New Roman"/>
                <w:sz w:val="20"/>
              </w:rPr>
            </w:pPr>
          </w:p>
        </w:tc>
        <w:tc>
          <w:tcPr>
            <w:tcW w:w="6063" w:type="dxa"/>
            <w:shd w:val="clear" w:color="auto" w:fill="F4F4F4"/>
          </w:tcPr>
          <w:p w:rsidR="00351C31" w:rsidRDefault="00351C31" w:rsidP="00E235DF">
            <w:pPr>
              <w:pStyle w:val="TableParagraph"/>
              <w:spacing w:before="30"/>
              <w:ind w:left="1383"/>
              <w:rPr>
                <w:rFonts w:ascii="Courier New"/>
                <w:sz w:val="20"/>
              </w:rPr>
            </w:pPr>
            <w:r>
              <w:rPr>
                <w:rFonts w:ascii="Courier New"/>
                <w:sz w:val="20"/>
              </w:rPr>
              <w:t>' 10.50'</w:t>
            </w:r>
          </w:p>
        </w:tc>
      </w:tr>
      <w:tr w:rsidR="00351C31" w:rsidTr="00E235DF">
        <w:trPr>
          <w:trHeight w:val="330"/>
        </w:trPr>
        <w:tc>
          <w:tcPr>
            <w:tcW w:w="1620" w:type="dxa"/>
            <w:shd w:val="clear" w:color="auto" w:fill="DCDCDC"/>
          </w:tcPr>
          <w:p w:rsidR="00351C31" w:rsidRDefault="00351C31" w:rsidP="00E235DF">
            <w:pPr>
              <w:pStyle w:val="TableParagraph"/>
              <w:spacing w:before="45"/>
              <w:ind w:left="44"/>
              <w:rPr>
                <w:rFonts w:ascii="Courier New"/>
                <w:sz w:val="20"/>
              </w:rPr>
            </w:pPr>
            <w:r>
              <w:rPr>
                <w:rFonts w:ascii="Courier New"/>
                <w:sz w:val="20"/>
              </w:rPr>
              <w:t>10.5</w:t>
            </w:r>
          </w:p>
        </w:tc>
        <w:tc>
          <w:tcPr>
            <w:tcW w:w="1335" w:type="dxa"/>
            <w:shd w:val="clear" w:color="auto" w:fill="DCDCDC"/>
          </w:tcPr>
          <w:p w:rsidR="00351C31" w:rsidRDefault="00351C31" w:rsidP="00E235DF">
            <w:pPr>
              <w:pStyle w:val="TableParagraph"/>
              <w:spacing w:before="45"/>
              <w:jc w:val="right"/>
              <w:rPr>
                <w:rFonts w:ascii="Courier New"/>
                <w:sz w:val="20"/>
              </w:rPr>
            </w:pPr>
            <w:r>
              <w:rPr>
                <w:rFonts w:ascii="Courier New"/>
                <w:sz w:val="20"/>
              </w:rPr>
              <w:t>06.2</w:t>
            </w:r>
          </w:p>
        </w:tc>
        <w:tc>
          <w:tcPr>
            <w:tcW w:w="2141" w:type="dxa"/>
            <w:shd w:val="clear" w:color="auto" w:fill="DCDCDC"/>
          </w:tcPr>
          <w:p w:rsidR="00351C31" w:rsidRDefault="00351C31" w:rsidP="00E235DF">
            <w:pPr>
              <w:pStyle w:val="TableParagraph"/>
              <w:rPr>
                <w:rFonts w:ascii="Times New Roman"/>
                <w:sz w:val="20"/>
              </w:rPr>
            </w:pPr>
          </w:p>
        </w:tc>
        <w:tc>
          <w:tcPr>
            <w:tcW w:w="6063" w:type="dxa"/>
            <w:shd w:val="clear" w:color="auto" w:fill="DCDCDC"/>
          </w:tcPr>
          <w:p w:rsidR="00351C31" w:rsidRDefault="00351C31" w:rsidP="00E235DF">
            <w:pPr>
              <w:pStyle w:val="TableParagraph"/>
              <w:spacing w:before="45"/>
              <w:ind w:left="1383"/>
              <w:rPr>
                <w:rFonts w:ascii="Courier New"/>
                <w:sz w:val="20"/>
              </w:rPr>
            </w:pPr>
            <w:r>
              <w:rPr>
                <w:rFonts w:ascii="Courier New"/>
                <w:sz w:val="20"/>
              </w:rPr>
              <w:t>'010.50'</w:t>
            </w:r>
          </w:p>
        </w:tc>
      </w:tr>
      <w:tr w:rsidR="00351C31" w:rsidTr="00E235DF">
        <w:trPr>
          <w:trHeight w:val="300"/>
        </w:trPr>
        <w:tc>
          <w:tcPr>
            <w:tcW w:w="1620" w:type="dxa"/>
            <w:shd w:val="clear" w:color="auto" w:fill="F4F4F4"/>
          </w:tcPr>
          <w:p w:rsidR="00351C31" w:rsidRDefault="00351C31" w:rsidP="00E235DF">
            <w:pPr>
              <w:pStyle w:val="TableParagraph"/>
              <w:spacing w:before="30"/>
              <w:ind w:left="44"/>
              <w:rPr>
                <w:rFonts w:ascii="Courier New"/>
                <w:sz w:val="20"/>
              </w:rPr>
            </w:pPr>
            <w:r>
              <w:rPr>
                <w:rFonts w:ascii="Courier New"/>
                <w:sz w:val="20"/>
              </w:rPr>
              <w:t>10</w:t>
            </w:r>
          </w:p>
        </w:tc>
        <w:tc>
          <w:tcPr>
            <w:tcW w:w="1335" w:type="dxa"/>
            <w:shd w:val="clear" w:color="auto" w:fill="F4F4F4"/>
          </w:tcPr>
          <w:p w:rsidR="00351C31" w:rsidRDefault="00351C31" w:rsidP="00E235DF">
            <w:pPr>
              <w:pStyle w:val="TableParagraph"/>
              <w:spacing w:before="30"/>
              <w:ind w:right="118"/>
              <w:jc w:val="right"/>
              <w:rPr>
                <w:rFonts w:ascii="Courier New"/>
                <w:sz w:val="20"/>
              </w:rPr>
            </w:pPr>
            <w:r>
              <w:rPr>
                <w:rFonts w:ascii="Courier New"/>
                <w:sz w:val="20"/>
              </w:rPr>
              <w:t>MAX</w:t>
            </w:r>
          </w:p>
        </w:tc>
        <w:tc>
          <w:tcPr>
            <w:tcW w:w="2141" w:type="dxa"/>
            <w:shd w:val="clear" w:color="auto" w:fill="F4F4F4"/>
          </w:tcPr>
          <w:p w:rsidR="00351C31" w:rsidRDefault="00351C31" w:rsidP="00E235DF">
            <w:pPr>
              <w:pStyle w:val="TableParagraph"/>
              <w:spacing w:before="30"/>
              <w:ind w:left="-1"/>
              <w:rPr>
                <w:rFonts w:ascii="Courier New"/>
                <w:sz w:val="20"/>
              </w:rPr>
            </w:pPr>
            <w:r>
              <w:rPr>
                <w:rFonts w:ascii="Courier New"/>
                <w:sz w:val="20"/>
              </w:rPr>
              <w:t>6.2</w:t>
            </w:r>
          </w:p>
        </w:tc>
        <w:tc>
          <w:tcPr>
            <w:tcW w:w="6063" w:type="dxa"/>
            <w:shd w:val="clear" w:color="auto" w:fill="F4F4F4"/>
          </w:tcPr>
          <w:p w:rsidR="00351C31" w:rsidRDefault="00351C31" w:rsidP="00E235DF">
            <w:pPr>
              <w:pStyle w:val="TableParagraph"/>
              <w:tabs>
                <w:tab w:val="left" w:pos="1983"/>
              </w:tabs>
              <w:spacing w:before="30"/>
              <w:ind w:left="1383"/>
              <w:rPr>
                <w:rFonts w:ascii="Courier New"/>
                <w:sz w:val="20"/>
              </w:rPr>
            </w:pPr>
            <w:r>
              <w:rPr>
                <w:rFonts w:ascii="Courier New"/>
                <w:sz w:val="20"/>
              </w:rPr>
              <w:t>'</w:t>
            </w:r>
            <w:r>
              <w:rPr>
                <w:rFonts w:ascii="Courier New"/>
                <w:sz w:val="20"/>
              </w:rPr>
              <w:tab/>
              <w:t>10'</w:t>
            </w:r>
          </w:p>
        </w:tc>
      </w:tr>
      <w:tr w:rsidR="00351C31" w:rsidTr="00E235DF">
        <w:trPr>
          <w:trHeight w:val="330"/>
        </w:trPr>
        <w:tc>
          <w:tcPr>
            <w:tcW w:w="1620" w:type="dxa"/>
            <w:shd w:val="clear" w:color="auto" w:fill="DCDCDC"/>
          </w:tcPr>
          <w:p w:rsidR="00351C31" w:rsidRDefault="00351C31" w:rsidP="00E235DF">
            <w:pPr>
              <w:pStyle w:val="TableParagraph"/>
              <w:spacing w:before="45"/>
              <w:ind w:left="44"/>
              <w:rPr>
                <w:rFonts w:ascii="Courier New"/>
                <w:sz w:val="20"/>
              </w:rPr>
            </w:pPr>
            <w:r>
              <w:rPr>
                <w:rFonts w:ascii="Courier New"/>
                <w:sz w:val="20"/>
              </w:rPr>
              <w:t>10.555</w:t>
            </w:r>
          </w:p>
        </w:tc>
        <w:tc>
          <w:tcPr>
            <w:tcW w:w="1335" w:type="dxa"/>
            <w:shd w:val="clear" w:color="auto" w:fill="DCDCDC"/>
          </w:tcPr>
          <w:p w:rsidR="00351C31" w:rsidRDefault="00351C31" w:rsidP="00E235DF">
            <w:pPr>
              <w:pStyle w:val="TableParagraph"/>
              <w:spacing w:before="45"/>
              <w:ind w:right="118"/>
              <w:jc w:val="right"/>
              <w:rPr>
                <w:rFonts w:ascii="Courier New"/>
                <w:sz w:val="20"/>
              </w:rPr>
            </w:pPr>
            <w:r>
              <w:rPr>
                <w:rFonts w:ascii="Courier New"/>
                <w:sz w:val="20"/>
              </w:rPr>
              <w:t>MAX</w:t>
            </w:r>
          </w:p>
        </w:tc>
        <w:tc>
          <w:tcPr>
            <w:tcW w:w="2141" w:type="dxa"/>
            <w:shd w:val="clear" w:color="auto" w:fill="DCDCDC"/>
          </w:tcPr>
          <w:p w:rsidR="00351C31" w:rsidRDefault="00351C31" w:rsidP="00E235DF">
            <w:pPr>
              <w:pStyle w:val="TableParagraph"/>
              <w:spacing w:before="45"/>
              <w:ind w:left="-1"/>
              <w:rPr>
                <w:rFonts w:ascii="Courier New"/>
                <w:sz w:val="20"/>
              </w:rPr>
            </w:pPr>
            <w:r>
              <w:rPr>
                <w:rFonts w:ascii="Courier New"/>
                <w:sz w:val="20"/>
              </w:rPr>
              <w:t>6.2</w:t>
            </w:r>
          </w:p>
        </w:tc>
        <w:tc>
          <w:tcPr>
            <w:tcW w:w="6063" w:type="dxa"/>
            <w:shd w:val="clear" w:color="auto" w:fill="DCDCDC"/>
          </w:tcPr>
          <w:p w:rsidR="00351C31" w:rsidRDefault="00351C31" w:rsidP="00E235DF">
            <w:pPr>
              <w:pStyle w:val="TableParagraph"/>
              <w:spacing w:before="45"/>
              <w:ind w:left="1383"/>
              <w:rPr>
                <w:rFonts w:ascii="Courier New"/>
                <w:sz w:val="20"/>
              </w:rPr>
            </w:pPr>
            <w:r>
              <w:rPr>
                <w:rFonts w:ascii="Courier New"/>
                <w:sz w:val="20"/>
              </w:rPr>
              <w:t>' 10.56'</w:t>
            </w:r>
          </w:p>
        </w:tc>
      </w:tr>
    </w:tbl>
    <w:p w:rsidR="00351C31" w:rsidRDefault="00351C31" w:rsidP="00351C31">
      <w:pPr>
        <w:rPr>
          <w:noProof/>
        </w:rPr>
      </w:pPr>
    </w:p>
    <w:p w:rsidR="00351C31" w:rsidRPr="0030748C" w:rsidRDefault="00351C31" w:rsidP="00351C31">
      <w:pPr>
        <w:rPr>
          <w:noProof/>
          <w:sz w:val="40"/>
          <w:szCs w:val="40"/>
        </w:rPr>
      </w:pPr>
      <w:r w:rsidRPr="0030748C">
        <w:rPr>
          <w:noProof/>
          <w:sz w:val="40"/>
          <w:szCs w:val="40"/>
        </w:rPr>
        <w:t>Поля длительности</w:t>
      </w:r>
      <w:r>
        <w:rPr>
          <w:noProof/>
          <w:sz w:val="40"/>
          <w:szCs w:val="40"/>
        </w:rPr>
        <w:t xml:space="preserve"> </w:t>
      </w:r>
      <w:r w:rsidRPr="00043611">
        <w:rPr>
          <w:noProof/>
          <w:sz w:val="32"/>
          <w:szCs w:val="32"/>
        </w:rPr>
        <w:t>(</w:t>
      </w:r>
      <w:r w:rsidRPr="00043611">
        <w:rPr>
          <w:sz w:val="32"/>
          <w:szCs w:val="32"/>
        </w:rPr>
        <w:t>DURATION)</w:t>
      </w:r>
    </w:p>
    <w:p w:rsidR="00351C31" w:rsidRDefault="00351C31" w:rsidP="00351C31">
      <w:pPr>
        <w:rPr>
          <w:noProof/>
        </w:rPr>
      </w:pPr>
      <w:r>
        <w:rPr>
          <w:noProof/>
        </w:rPr>
        <w:t xml:space="preserve">Для поля </w:t>
      </w:r>
      <w:r>
        <w:t>DURATION</w:t>
      </w:r>
      <w:r>
        <w:rPr>
          <w:noProof/>
        </w:rPr>
        <w:t>, формат определяет количество цифр после запятой для минутной части. По умолчанию .2. Если количество минут не является целым числом - формат должен быть задан как .x. Например,'.4 'вызовет Продолжительность 1 час 5,5 минут будет отображаться как "1 часов 05.5000 минут". Целочисленные минуты всегда будут отображаться без цифр после запятой.</w:t>
      </w:r>
    </w:p>
    <w:p w:rsidR="00351C31" w:rsidRPr="0030748C" w:rsidRDefault="00351C31" w:rsidP="00351C31">
      <w:pPr>
        <w:rPr>
          <w:noProof/>
          <w:sz w:val="44"/>
          <w:szCs w:val="44"/>
        </w:rPr>
      </w:pPr>
      <w:r w:rsidRPr="0030748C">
        <w:rPr>
          <w:noProof/>
          <w:sz w:val="44"/>
          <w:szCs w:val="44"/>
        </w:rPr>
        <w:t>импорт-экспорт</w:t>
      </w:r>
    </w:p>
    <w:p w:rsidR="00351C31" w:rsidRPr="0030748C" w:rsidRDefault="00351C31" w:rsidP="00351C31">
      <w:pPr>
        <w:rPr>
          <w:b/>
          <w:noProof/>
        </w:rPr>
      </w:pPr>
      <w:r w:rsidRPr="0030748C">
        <w:rPr>
          <w:b/>
          <w:noProof/>
        </w:rPr>
        <w:t>Общее представление</w:t>
      </w:r>
    </w:p>
    <w:p w:rsidR="00351C31" w:rsidRDefault="00351C31" w:rsidP="00351C31">
      <w:pPr>
        <w:rPr>
          <w:noProof/>
        </w:rPr>
      </w:pPr>
      <w:r>
        <w:rPr>
          <w:noProof/>
        </w:rPr>
        <w:t>Большая часть информации, используемой Preactor, как правило, доступна в других системах, и поэтому Preactor включает в себя ряд функций импорта для извлечения данных из других источников, а также функции экспорта для извлечения данных из Preactor в файл.</w:t>
      </w:r>
    </w:p>
    <w:p w:rsidR="00351C31" w:rsidRDefault="00351C31" w:rsidP="00351C31">
      <w:pPr>
        <w:rPr>
          <w:noProof/>
        </w:rPr>
      </w:pPr>
      <w:r>
        <w:rPr>
          <w:noProof/>
        </w:rPr>
        <w:t>Импорт, в частности, является особенностью Preactor с широким набором функций для широкого спектра сценариев интеграции. После определения скрипты импорта могут быть вызваны из скриптов PESP, поэтому более сложные сценарии интеграции могут состоять из нескольких скриптов импорта (возможно, из разных источников).</w:t>
      </w:r>
    </w:p>
    <w:p w:rsidR="00351C31" w:rsidRDefault="00351C31" w:rsidP="00351C31">
      <w:pPr>
        <w:rPr>
          <w:noProof/>
        </w:rPr>
      </w:pPr>
      <w:r>
        <w:rPr>
          <w:noProof/>
        </w:rPr>
        <w:t>В следующих разделах подробно описываются функции импорта и экспорта в Preactor, их использование с помощью сценария импорта, а также то, как эти сценарии можно легко определить с помощью встроенного мастера импорта и экспорта.</w:t>
      </w:r>
    </w:p>
    <w:p w:rsidR="00351C31" w:rsidRPr="0030748C" w:rsidRDefault="00351C31" w:rsidP="00351C31">
      <w:pPr>
        <w:rPr>
          <w:noProof/>
          <w:sz w:val="44"/>
          <w:szCs w:val="44"/>
        </w:rPr>
      </w:pPr>
      <w:r w:rsidRPr="0030748C">
        <w:rPr>
          <w:noProof/>
          <w:sz w:val="44"/>
          <w:szCs w:val="44"/>
        </w:rPr>
        <w:t>поставщик данных</w:t>
      </w:r>
    </w:p>
    <w:p w:rsidR="00351C31" w:rsidRDefault="00351C31" w:rsidP="00351C31">
      <w:pPr>
        <w:rPr>
          <w:noProof/>
        </w:rPr>
      </w:pPr>
      <w:r>
        <w:rPr>
          <w:noProof/>
        </w:rPr>
        <w:t>Preactor поддерживает импорт из предопределенного поставщика данных в любую таблицу, определенную в схеме UserData. Выполнение запроса к поставщику данных возвращает результирующий набор, который становится источником для импорта.</w:t>
      </w:r>
    </w:p>
    <w:p w:rsidR="00351C31" w:rsidRDefault="00351C31" w:rsidP="00351C31">
      <w:pPr>
        <w:rPr>
          <w:noProof/>
        </w:rPr>
      </w:pPr>
      <w:r w:rsidRPr="0030748C">
        <w:rPr>
          <w:noProof/>
          <w:highlight w:val="lightGray"/>
        </w:rPr>
        <w:t>Примечание: импорт из поставщиков данных-это функция, которая недоступна в выпусках Express Preactor. Если вы используете Экспресс edition, все импортируемые файлы должны быть из файлового источника.</w:t>
      </w:r>
    </w:p>
    <w:p w:rsidR="00351C31" w:rsidRDefault="00351C31" w:rsidP="00351C31">
      <w:pPr>
        <w:rPr>
          <w:noProof/>
        </w:rPr>
      </w:pPr>
      <w:r>
        <w:rPr>
          <w:noProof/>
        </w:rPr>
        <w:lastRenderedPageBreak/>
        <w:t>Поставщики данных являются компонентом платформы .NET Framework и поэтому их доступность зависит от операционной системы. По умолчанию платформа .NET framework устанавливает четыре основных поставщика, которые позволяют подключаться практически к любому источнику данных. Если требование существует для конкретного стороннего поставщика, Это может быть достигнуто с помощью поставщика, разработанного третьей стороной.</w:t>
      </w:r>
    </w:p>
    <w:p w:rsidR="00351C31" w:rsidRDefault="00351C31" w:rsidP="00351C31">
      <w:pPr>
        <w:rPr>
          <w:noProof/>
        </w:rPr>
      </w:pPr>
      <w:r>
        <w:rPr>
          <w:noProof/>
        </w:rPr>
        <w:t>Некоторые поставщики данных доступны только в 32-разрядных или 64-разрядных версиях, хотя большинство из них подходят для любого ЦП. Например, поставщик Oledb Jet доступен только на 32-разрядных платформах на момент написания статьи.</w:t>
      </w:r>
    </w:p>
    <w:p w:rsidR="00351C31" w:rsidRDefault="00351C31" w:rsidP="00351C31">
      <w:pPr>
        <w:rPr>
          <w:noProof/>
        </w:rPr>
      </w:pPr>
      <w:r w:rsidRPr="00A55A33">
        <w:rPr>
          <w:noProof/>
          <w:highlight w:val="lightGray"/>
        </w:rPr>
        <w:t>Примечание: убедитесь, что ваш необходимый поставщики доступны для целевой платформы. Возможно, вам придется рассмотреть, является ли 32-разрядная или доступны 64-разрядные версии требуемого поставщика и выберите соответствующую установку Preactor.</w:t>
      </w:r>
    </w:p>
    <w:p w:rsidR="00351C31" w:rsidRDefault="00351C31" w:rsidP="00351C31">
      <w:pPr>
        <w:rPr>
          <w:noProof/>
        </w:rPr>
      </w:pPr>
      <w:r>
        <w:rPr>
          <w:noProof/>
        </w:rPr>
        <w:t>Поставщики данных .NET Framework</w:t>
      </w:r>
    </w:p>
    <w:p w:rsidR="00351C31" w:rsidRDefault="00351C31" w:rsidP="00351C31">
      <w:pPr>
        <w:rPr>
          <w:noProof/>
        </w:rPr>
      </w:pPr>
      <w:r>
        <w:rPr>
          <w:noProof/>
        </w:rPr>
        <w:t>В состав Microsoft .NET Framework входит ряд поставщиков данных. Каждый из них описан ниже:</w:t>
      </w:r>
    </w:p>
    <w:tbl>
      <w:tblPr>
        <w:tblStyle w:val="TableNormal"/>
        <w:tblW w:w="0" w:type="auto"/>
        <w:tblInd w:w="160" w:type="dxa"/>
        <w:tblLayout w:type="fixed"/>
        <w:tblLook w:val="01E0" w:firstRow="1" w:lastRow="1" w:firstColumn="1" w:lastColumn="1" w:noHBand="0" w:noVBand="0"/>
      </w:tblPr>
      <w:tblGrid>
        <w:gridCol w:w="2432"/>
        <w:gridCol w:w="6042"/>
      </w:tblGrid>
      <w:tr w:rsidR="00351C31" w:rsidTr="00E235DF">
        <w:trPr>
          <w:trHeight w:val="345"/>
        </w:trPr>
        <w:tc>
          <w:tcPr>
            <w:tcW w:w="2432" w:type="dxa"/>
            <w:tcBorders>
              <w:bottom w:val="single" w:sz="6" w:space="0" w:color="000000"/>
            </w:tcBorders>
            <w:shd w:val="clear" w:color="auto" w:fill="7399B6"/>
          </w:tcPr>
          <w:p w:rsidR="00351C31" w:rsidRDefault="00351C31" w:rsidP="00E235DF">
            <w:pPr>
              <w:pStyle w:val="TableParagraph"/>
              <w:spacing w:before="38"/>
              <w:ind w:left="44"/>
              <w:rPr>
                <w:sz w:val="20"/>
              </w:rPr>
            </w:pPr>
            <w:r>
              <w:rPr>
                <w:color w:val="FFFFFF"/>
                <w:sz w:val="20"/>
              </w:rPr>
              <w:t>Data Provider</w:t>
            </w:r>
          </w:p>
        </w:tc>
        <w:tc>
          <w:tcPr>
            <w:tcW w:w="6042" w:type="dxa"/>
            <w:tcBorders>
              <w:bottom w:val="single" w:sz="6" w:space="0" w:color="000000"/>
            </w:tcBorders>
            <w:shd w:val="clear" w:color="auto" w:fill="7399B6"/>
          </w:tcPr>
          <w:p w:rsidR="00351C31" w:rsidRDefault="00351C31" w:rsidP="00E235DF">
            <w:pPr>
              <w:pStyle w:val="TableParagraph"/>
              <w:spacing w:before="38"/>
              <w:ind w:left="207"/>
              <w:rPr>
                <w:sz w:val="20"/>
              </w:rPr>
            </w:pPr>
            <w:r>
              <w:rPr>
                <w:color w:val="FFFFFF"/>
                <w:sz w:val="20"/>
              </w:rPr>
              <w:t>Description</w:t>
            </w:r>
          </w:p>
        </w:tc>
      </w:tr>
      <w:tr w:rsidR="00351C31" w:rsidRPr="00452CDD" w:rsidTr="00E235DF">
        <w:trPr>
          <w:trHeight w:val="314"/>
        </w:trPr>
        <w:tc>
          <w:tcPr>
            <w:tcW w:w="2432" w:type="dxa"/>
            <w:tcBorders>
              <w:top w:val="single" w:sz="6" w:space="0" w:color="000000"/>
            </w:tcBorders>
            <w:shd w:val="clear" w:color="auto" w:fill="F4F4F4"/>
          </w:tcPr>
          <w:p w:rsidR="00351C31" w:rsidRDefault="00351C31" w:rsidP="00E235DF">
            <w:pPr>
              <w:pStyle w:val="TableParagraph"/>
              <w:spacing w:before="23"/>
              <w:ind w:left="44"/>
              <w:rPr>
                <w:sz w:val="20"/>
              </w:rPr>
            </w:pPr>
            <w:r>
              <w:rPr>
                <w:sz w:val="20"/>
              </w:rPr>
              <w:t>Data Provider for OLE DB</w:t>
            </w:r>
          </w:p>
        </w:tc>
        <w:tc>
          <w:tcPr>
            <w:tcW w:w="6042" w:type="dxa"/>
            <w:tcBorders>
              <w:top w:val="single" w:sz="6" w:space="0" w:color="000000"/>
            </w:tcBorders>
            <w:shd w:val="clear" w:color="auto" w:fill="F4F4F4"/>
          </w:tcPr>
          <w:p w:rsidR="00351C31" w:rsidRDefault="00351C31" w:rsidP="00E235DF">
            <w:pPr>
              <w:pStyle w:val="TableParagraph"/>
              <w:spacing w:before="23"/>
              <w:ind w:left="207"/>
              <w:rPr>
                <w:sz w:val="20"/>
              </w:rPr>
            </w:pPr>
            <w:r>
              <w:rPr>
                <w:sz w:val="20"/>
              </w:rPr>
              <w:t>For data sources exposed by using OLE DB.</w:t>
            </w:r>
          </w:p>
        </w:tc>
      </w:tr>
      <w:tr w:rsidR="00351C31" w:rsidRPr="00452CDD" w:rsidTr="00E235DF">
        <w:trPr>
          <w:trHeight w:val="345"/>
        </w:trPr>
        <w:tc>
          <w:tcPr>
            <w:tcW w:w="2432" w:type="dxa"/>
            <w:shd w:val="clear" w:color="auto" w:fill="DCDCDC"/>
          </w:tcPr>
          <w:p w:rsidR="00351C31" w:rsidRDefault="00351C31" w:rsidP="00E235DF">
            <w:pPr>
              <w:pStyle w:val="TableParagraph"/>
              <w:spacing w:before="38"/>
              <w:ind w:left="44"/>
              <w:rPr>
                <w:sz w:val="20"/>
              </w:rPr>
            </w:pPr>
            <w:r>
              <w:rPr>
                <w:sz w:val="20"/>
              </w:rPr>
              <w:t>Data Provider for ODBC</w:t>
            </w:r>
          </w:p>
        </w:tc>
        <w:tc>
          <w:tcPr>
            <w:tcW w:w="6042" w:type="dxa"/>
            <w:shd w:val="clear" w:color="auto" w:fill="DCDCDC"/>
          </w:tcPr>
          <w:p w:rsidR="00351C31" w:rsidRDefault="00351C31" w:rsidP="00E235DF">
            <w:pPr>
              <w:pStyle w:val="TableParagraph"/>
              <w:spacing w:before="38"/>
              <w:ind w:left="207"/>
              <w:rPr>
                <w:sz w:val="20"/>
              </w:rPr>
            </w:pPr>
            <w:r>
              <w:rPr>
                <w:sz w:val="20"/>
              </w:rPr>
              <w:t>For data sources exposed by using ODBC.</w:t>
            </w:r>
          </w:p>
        </w:tc>
      </w:tr>
      <w:tr w:rsidR="00351C31" w:rsidTr="00E235DF">
        <w:trPr>
          <w:trHeight w:val="315"/>
        </w:trPr>
        <w:tc>
          <w:tcPr>
            <w:tcW w:w="2432" w:type="dxa"/>
            <w:shd w:val="clear" w:color="auto" w:fill="F4F4F4"/>
          </w:tcPr>
          <w:p w:rsidR="00351C31" w:rsidRDefault="00351C31" w:rsidP="00E235DF">
            <w:pPr>
              <w:pStyle w:val="TableParagraph"/>
              <w:spacing w:before="23"/>
              <w:ind w:left="44"/>
              <w:rPr>
                <w:sz w:val="20"/>
              </w:rPr>
            </w:pPr>
            <w:r>
              <w:rPr>
                <w:sz w:val="20"/>
              </w:rPr>
              <w:t>Data Provider for Oracle</w:t>
            </w:r>
          </w:p>
        </w:tc>
        <w:tc>
          <w:tcPr>
            <w:tcW w:w="6042" w:type="dxa"/>
            <w:shd w:val="clear" w:color="auto" w:fill="F4F4F4"/>
          </w:tcPr>
          <w:p w:rsidR="00351C31" w:rsidRDefault="00351C31" w:rsidP="00E235DF">
            <w:pPr>
              <w:pStyle w:val="TableParagraph"/>
              <w:spacing w:before="23"/>
              <w:ind w:left="207"/>
              <w:rPr>
                <w:sz w:val="20"/>
              </w:rPr>
            </w:pPr>
            <w:r>
              <w:rPr>
                <w:sz w:val="20"/>
              </w:rPr>
              <w:t>For Oracle data sources.</w:t>
            </w:r>
          </w:p>
        </w:tc>
      </w:tr>
      <w:tr w:rsidR="00351C31" w:rsidRPr="00452CDD" w:rsidTr="00E235DF">
        <w:trPr>
          <w:trHeight w:val="315"/>
        </w:trPr>
        <w:tc>
          <w:tcPr>
            <w:tcW w:w="2432" w:type="dxa"/>
            <w:shd w:val="clear" w:color="auto" w:fill="F4F4F4"/>
          </w:tcPr>
          <w:p w:rsidR="00351C31" w:rsidRDefault="00351C31" w:rsidP="00E235DF">
            <w:pPr>
              <w:pStyle w:val="TableParagraph"/>
              <w:spacing w:before="23"/>
              <w:ind w:left="44"/>
              <w:rPr>
                <w:sz w:val="20"/>
              </w:rPr>
            </w:pPr>
            <w:r>
              <w:t>Data</w:t>
            </w:r>
            <w:r>
              <w:rPr>
                <w:spacing w:val="-18"/>
              </w:rPr>
              <w:t xml:space="preserve"> </w:t>
            </w:r>
            <w:r>
              <w:t>Provider</w:t>
            </w:r>
            <w:r>
              <w:rPr>
                <w:spacing w:val="-16"/>
              </w:rPr>
              <w:t xml:space="preserve"> </w:t>
            </w:r>
            <w:r>
              <w:t>for</w:t>
            </w:r>
            <w:r>
              <w:rPr>
                <w:spacing w:val="-15"/>
              </w:rPr>
              <w:t xml:space="preserve"> </w:t>
            </w:r>
            <w:r>
              <w:t>SQL</w:t>
            </w:r>
            <w:r>
              <w:rPr>
                <w:spacing w:val="-24"/>
              </w:rPr>
              <w:t xml:space="preserve"> </w:t>
            </w:r>
            <w:r>
              <w:t>Server</w:t>
            </w:r>
          </w:p>
        </w:tc>
        <w:tc>
          <w:tcPr>
            <w:tcW w:w="6042" w:type="dxa"/>
            <w:shd w:val="clear" w:color="auto" w:fill="F4F4F4"/>
          </w:tcPr>
          <w:p w:rsidR="00351C31" w:rsidRDefault="00351C31" w:rsidP="00E235DF">
            <w:pPr>
              <w:pStyle w:val="TableParagraph"/>
              <w:spacing w:before="23"/>
              <w:ind w:left="207"/>
              <w:rPr>
                <w:sz w:val="20"/>
              </w:rPr>
            </w:pPr>
            <w:r>
              <w:t>Provides</w:t>
            </w:r>
            <w:r>
              <w:rPr>
                <w:spacing w:val="-14"/>
              </w:rPr>
              <w:t xml:space="preserve"> </w:t>
            </w:r>
            <w:r>
              <w:t>data</w:t>
            </w:r>
            <w:r>
              <w:rPr>
                <w:spacing w:val="-18"/>
              </w:rPr>
              <w:t xml:space="preserve"> </w:t>
            </w:r>
            <w:r>
              <w:t>access</w:t>
            </w:r>
            <w:r>
              <w:rPr>
                <w:spacing w:val="-14"/>
              </w:rPr>
              <w:t xml:space="preserve"> </w:t>
            </w:r>
            <w:r>
              <w:t>for</w:t>
            </w:r>
            <w:r>
              <w:rPr>
                <w:spacing w:val="-15"/>
              </w:rPr>
              <w:t xml:space="preserve"> </w:t>
            </w:r>
            <w:r>
              <w:t>Microsoft</w:t>
            </w:r>
            <w:r>
              <w:rPr>
                <w:spacing w:val="-14"/>
              </w:rPr>
              <w:t xml:space="preserve"> </w:t>
            </w:r>
            <w:r>
              <w:t>SQL</w:t>
            </w:r>
            <w:r>
              <w:rPr>
                <w:spacing w:val="-24"/>
              </w:rPr>
              <w:t xml:space="preserve"> </w:t>
            </w:r>
            <w:r>
              <w:t>Server</w:t>
            </w:r>
            <w:r>
              <w:rPr>
                <w:spacing w:val="-16"/>
              </w:rPr>
              <w:t xml:space="preserve"> </w:t>
            </w:r>
            <w:r>
              <w:t>version</w:t>
            </w:r>
            <w:r>
              <w:rPr>
                <w:spacing w:val="-15"/>
              </w:rPr>
              <w:t xml:space="preserve"> </w:t>
            </w:r>
            <w:r>
              <w:rPr>
                <w:spacing w:val="2"/>
              </w:rPr>
              <w:t>7.0</w:t>
            </w:r>
            <w:r>
              <w:rPr>
                <w:spacing w:val="-16"/>
              </w:rPr>
              <w:t xml:space="preserve"> </w:t>
            </w:r>
            <w:r>
              <w:rPr>
                <w:spacing w:val="3"/>
              </w:rPr>
              <w:t>or</w:t>
            </w:r>
            <w:r>
              <w:rPr>
                <w:spacing w:val="-16"/>
              </w:rPr>
              <w:t xml:space="preserve"> </w:t>
            </w:r>
            <w:r>
              <w:t>later.</w:t>
            </w:r>
          </w:p>
        </w:tc>
      </w:tr>
    </w:tbl>
    <w:p w:rsidR="00351C31" w:rsidRDefault="00351C31" w:rsidP="00351C31">
      <w:pPr>
        <w:rPr>
          <w:noProof/>
          <w:lang w:val="en-US"/>
        </w:rPr>
      </w:pPr>
    </w:p>
    <w:p w:rsidR="00351C31" w:rsidRPr="00452CDD" w:rsidRDefault="00351C31" w:rsidP="00351C31">
      <w:pPr>
        <w:rPr>
          <w:b/>
          <w:noProof/>
          <w:lang w:val="en-US"/>
        </w:rPr>
      </w:pPr>
      <w:r w:rsidRPr="00A55A33">
        <w:rPr>
          <w:b/>
          <w:noProof/>
        </w:rPr>
        <w:t>Поставщик</w:t>
      </w:r>
      <w:r w:rsidRPr="00452CDD">
        <w:rPr>
          <w:b/>
          <w:noProof/>
          <w:lang w:val="en-US"/>
        </w:rPr>
        <w:t xml:space="preserve"> </w:t>
      </w:r>
      <w:r w:rsidRPr="00A55A33">
        <w:rPr>
          <w:b/>
          <w:noProof/>
        </w:rPr>
        <w:t>данных</w:t>
      </w:r>
      <w:r w:rsidRPr="00452CDD">
        <w:rPr>
          <w:b/>
          <w:noProof/>
          <w:lang w:val="en-US"/>
        </w:rPr>
        <w:t xml:space="preserve"> </w:t>
      </w:r>
      <w:r w:rsidRPr="00A55A33">
        <w:rPr>
          <w:b/>
          <w:noProof/>
        </w:rPr>
        <w:t>для</w:t>
      </w:r>
      <w:r w:rsidRPr="00452CDD">
        <w:rPr>
          <w:b/>
          <w:noProof/>
          <w:lang w:val="en-US"/>
        </w:rPr>
        <w:t xml:space="preserve"> </w:t>
      </w:r>
      <w:r w:rsidRPr="00A55A33">
        <w:rPr>
          <w:b/>
          <w:noProof/>
          <w:lang w:val="en-US"/>
        </w:rPr>
        <w:t>SQL</w:t>
      </w:r>
      <w:r w:rsidRPr="00452CDD">
        <w:rPr>
          <w:b/>
          <w:noProof/>
          <w:lang w:val="en-US"/>
        </w:rPr>
        <w:t xml:space="preserve"> </w:t>
      </w:r>
      <w:r w:rsidRPr="00A55A33">
        <w:rPr>
          <w:b/>
          <w:noProof/>
          <w:lang w:val="en-US"/>
        </w:rPr>
        <w:t>Server</w:t>
      </w:r>
    </w:p>
    <w:p w:rsidR="00351C31" w:rsidRPr="00A55A33" w:rsidRDefault="00351C31" w:rsidP="00351C31">
      <w:pPr>
        <w:rPr>
          <w:noProof/>
          <w:lang w:val="en-US"/>
        </w:rPr>
      </w:pPr>
      <w:r w:rsidRPr="00A55A33">
        <w:rPr>
          <w:noProof/>
          <w:lang w:val="en-US"/>
        </w:rPr>
        <w:t>Поставщик данных .NET для SQL Server позволяет подключаться к экземпляру SQL Server, работающему на Microsoft SQL Server 7.0 и более поздних версиях.</w:t>
      </w:r>
    </w:p>
    <w:p w:rsidR="00351C31" w:rsidRPr="00A55A33" w:rsidRDefault="00351C31" w:rsidP="00351C31">
      <w:pPr>
        <w:rPr>
          <w:noProof/>
        </w:rPr>
      </w:pPr>
      <w:r w:rsidRPr="00A55A33">
        <w:rPr>
          <w:noProof/>
        </w:rPr>
        <w:t xml:space="preserve">Хотя к базам данных </w:t>
      </w:r>
      <w:r w:rsidRPr="00A55A33">
        <w:rPr>
          <w:noProof/>
          <w:lang w:val="en-US"/>
        </w:rPr>
        <w:t>SQL</w:t>
      </w:r>
      <w:r w:rsidRPr="00A55A33">
        <w:rPr>
          <w:noProof/>
        </w:rPr>
        <w:t xml:space="preserve"> </w:t>
      </w:r>
      <w:r w:rsidRPr="00A55A33">
        <w:rPr>
          <w:noProof/>
          <w:lang w:val="en-US"/>
        </w:rPr>
        <w:t>Server</w:t>
      </w:r>
      <w:r w:rsidRPr="00A55A33">
        <w:rPr>
          <w:noProof/>
        </w:rPr>
        <w:t xml:space="preserve"> можно подключаться как с поставщиками </w:t>
      </w:r>
      <w:r w:rsidRPr="00A55A33">
        <w:rPr>
          <w:noProof/>
          <w:lang w:val="en-US"/>
        </w:rPr>
        <w:t>OLE</w:t>
      </w:r>
      <w:r w:rsidRPr="00A55A33">
        <w:rPr>
          <w:noProof/>
        </w:rPr>
        <w:t xml:space="preserve"> </w:t>
      </w:r>
      <w:r w:rsidRPr="00A55A33">
        <w:rPr>
          <w:noProof/>
          <w:lang w:val="en-US"/>
        </w:rPr>
        <w:t>DB</w:t>
      </w:r>
      <w:r w:rsidRPr="00A55A33">
        <w:rPr>
          <w:noProof/>
        </w:rPr>
        <w:t xml:space="preserve">, так и с поставщиками </w:t>
      </w:r>
      <w:r w:rsidRPr="00A55A33">
        <w:rPr>
          <w:noProof/>
          <w:lang w:val="en-US"/>
        </w:rPr>
        <w:t>ODBC</w:t>
      </w:r>
      <w:r w:rsidRPr="00A55A33">
        <w:rPr>
          <w:noProof/>
        </w:rPr>
        <w:t xml:space="preserve">, по возможности всегда следует использовать выделенный поставщик </w:t>
      </w:r>
      <w:r w:rsidRPr="00A55A33">
        <w:rPr>
          <w:noProof/>
          <w:lang w:val="en-US"/>
        </w:rPr>
        <w:t>SQL</w:t>
      </w:r>
      <w:r w:rsidRPr="00A55A33">
        <w:rPr>
          <w:noProof/>
        </w:rPr>
        <w:t>.</w:t>
      </w:r>
    </w:p>
    <w:p w:rsidR="00351C31" w:rsidRPr="00A55A33" w:rsidRDefault="00351C31" w:rsidP="00351C31">
      <w:pPr>
        <w:rPr>
          <w:noProof/>
        </w:rPr>
      </w:pPr>
      <w:r w:rsidRPr="00A55A33">
        <w:rPr>
          <w:noProof/>
        </w:rPr>
        <w:t>Использование этого поставщика позволяет создавать запросы по нескольким таблицам и представлениям или д</w:t>
      </w:r>
      <w:r>
        <w:rPr>
          <w:noProof/>
        </w:rPr>
        <w:t>аже по нескольким базам данных.</w:t>
      </w:r>
    </w:p>
    <w:p w:rsidR="00351C31" w:rsidRPr="00A55A33" w:rsidRDefault="00351C31" w:rsidP="00351C31">
      <w:pPr>
        <w:rPr>
          <w:noProof/>
        </w:rPr>
      </w:pPr>
      <w:r w:rsidRPr="00A55A33">
        <w:rPr>
          <w:noProof/>
        </w:rPr>
        <w:t>Примечание: выполнение запроса по нескольким базам данных возможно только в том случае, если эти базы данных находятся на одном экземпляре или на связанном</w:t>
      </w:r>
    </w:p>
    <w:p w:rsidR="00351C31" w:rsidRPr="00A55A33" w:rsidRDefault="00351C31" w:rsidP="00351C31">
      <w:pPr>
        <w:rPr>
          <w:noProof/>
        </w:rPr>
      </w:pPr>
      <w:r w:rsidRPr="00A55A33">
        <w:rPr>
          <w:noProof/>
        </w:rPr>
        <w:t>сервер</w:t>
      </w:r>
      <w:r>
        <w:rPr>
          <w:noProof/>
        </w:rPr>
        <w:t>е</w:t>
      </w:r>
      <w:r w:rsidRPr="00A55A33">
        <w:rPr>
          <w:noProof/>
        </w:rPr>
        <w:t>.</w:t>
      </w:r>
    </w:p>
    <w:p w:rsidR="00351C31" w:rsidRPr="00A55A33" w:rsidRDefault="00351C31" w:rsidP="00351C31">
      <w:pPr>
        <w:rPr>
          <w:noProof/>
        </w:rPr>
      </w:pPr>
      <w:r w:rsidRPr="00A55A33">
        <w:rPr>
          <w:noProof/>
        </w:rPr>
        <w:t xml:space="preserve">Для получения дополнительной информации о связывании экземпляров сервера, пожалуйста, посетите </w:t>
      </w:r>
      <w:r w:rsidRPr="00A55A33">
        <w:rPr>
          <w:noProof/>
          <w:lang w:val="en-US"/>
        </w:rPr>
        <w:t>http</w:t>
      </w:r>
      <w:r w:rsidRPr="00A55A33">
        <w:rPr>
          <w:noProof/>
        </w:rPr>
        <w:t>://</w:t>
      </w:r>
      <w:r w:rsidRPr="00A55A33">
        <w:rPr>
          <w:noProof/>
          <w:lang w:val="en-US"/>
        </w:rPr>
        <w:t>technet</w:t>
      </w:r>
      <w:r w:rsidRPr="00A55A33">
        <w:rPr>
          <w:noProof/>
        </w:rPr>
        <w:t>.</w:t>
      </w:r>
      <w:r w:rsidRPr="00A55A33">
        <w:rPr>
          <w:noProof/>
          <w:lang w:val="en-US"/>
        </w:rPr>
        <w:t>microsoft</w:t>
      </w:r>
      <w:r w:rsidRPr="00A55A33">
        <w:rPr>
          <w:noProof/>
        </w:rPr>
        <w:t>.</w:t>
      </w:r>
      <w:r w:rsidRPr="00A55A33">
        <w:rPr>
          <w:noProof/>
          <w:lang w:val="en-US"/>
        </w:rPr>
        <w:t>com</w:t>
      </w:r>
      <w:r w:rsidRPr="00A55A33">
        <w:rPr>
          <w:noProof/>
        </w:rPr>
        <w:t>/</w:t>
      </w:r>
      <w:r w:rsidRPr="00A55A33">
        <w:rPr>
          <w:noProof/>
          <w:lang w:val="en-US"/>
        </w:rPr>
        <w:t>en</w:t>
      </w:r>
      <w:r w:rsidRPr="00A55A33">
        <w:rPr>
          <w:noProof/>
        </w:rPr>
        <w:t>-</w:t>
      </w:r>
      <w:r w:rsidRPr="00A55A33">
        <w:rPr>
          <w:noProof/>
          <w:lang w:val="en-US"/>
        </w:rPr>
        <w:t>us</w:t>
      </w:r>
      <w:r w:rsidRPr="00A55A33">
        <w:rPr>
          <w:noProof/>
        </w:rPr>
        <w:t>/</w:t>
      </w:r>
      <w:r w:rsidRPr="00A55A33">
        <w:rPr>
          <w:noProof/>
          <w:lang w:val="en-US"/>
        </w:rPr>
        <w:t>library</w:t>
      </w:r>
      <w:r w:rsidRPr="00A55A33">
        <w:rPr>
          <w:noProof/>
        </w:rPr>
        <w:t>/</w:t>
      </w:r>
      <w:r w:rsidRPr="00A55A33">
        <w:rPr>
          <w:noProof/>
          <w:lang w:val="en-US"/>
        </w:rPr>
        <w:t>ff</w:t>
      </w:r>
      <w:r w:rsidRPr="00A55A33">
        <w:rPr>
          <w:noProof/>
        </w:rPr>
        <w:t>772782.</w:t>
      </w:r>
      <w:r w:rsidRPr="00A55A33">
        <w:rPr>
          <w:noProof/>
          <w:lang w:val="en-US"/>
        </w:rPr>
        <w:t>aspx</w:t>
      </w:r>
    </w:p>
    <w:p w:rsidR="00351C31" w:rsidRPr="00A55A33" w:rsidRDefault="00351C31" w:rsidP="00351C31">
      <w:pPr>
        <w:rPr>
          <w:b/>
          <w:noProof/>
        </w:rPr>
      </w:pPr>
      <w:r w:rsidRPr="00A55A33">
        <w:rPr>
          <w:b/>
          <w:noProof/>
        </w:rPr>
        <w:t xml:space="preserve">Поставщик данных для </w:t>
      </w:r>
      <w:r w:rsidRPr="00A55A33">
        <w:rPr>
          <w:b/>
          <w:noProof/>
          <w:lang w:val="en-US"/>
        </w:rPr>
        <w:t>OLE</w:t>
      </w:r>
      <w:r w:rsidRPr="00A55A33">
        <w:rPr>
          <w:b/>
          <w:noProof/>
        </w:rPr>
        <w:t xml:space="preserve"> </w:t>
      </w:r>
      <w:r w:rsidRPr="00A55A33">
        <w:rPr>
          <w:b/>
          <w:noProof/>
          <w:lang w:val="en-US"/>
        </w:rPr>
        <w:t>DB</w:t>
      </w:r>
    </w:p>
    <w:p w:rsidR="00351C31" w:rsidRPr="00A55A33" w:rsidRDefault="00351C31" w:rsidP="00351C31">
      <w:pPr>
        <w:rPr>
          <w:noProof/>
        </w:rPr>
      </w:pPr>
      <w:r w:rsidRPr="00A55A33">
        <w:rPr>
          <w:noProof/>
        </w:rPr>
        <w:t>Поставщик данных .</w:t>
      </w:r>
      <w:r w:rsidRPr="00A55A33">
        <w:rPr>
          <w:noProof/>
          <w:lang w:val="en-US"/>
        </w:rPr>
        <w:t>NET</w:t>
      </w:r>
      <w:r w:rsidRPr="00A55A33">
        <w:rPr>
          <w:noProof/>
        </w:rPr>
        <w:t xml:space="preserve"> для </w:t>
      </w:r>
      <w:r w:rsidRPr="00A55A33">
        <w:rPr>
          <w:noProof/>
          <w:lang w:val="en-US"/>
        </w:rPr>
        <w:t>OLE</w:t>
      </w:r>
      <w:r w:rsidRPr="00A55A33">
        <w:rPr>
          <w:noProof/>
        </w:rPr>
        <w:t xml:space="preserve"> </w:t>
      </w:r>
      <w:r w:rsidRPr="00A55A33">
        <w:rPr>
          <w:noProof/>
          <w:lang w:val="en-US"/>
        </w:rPr>
        <w:t>DB</w:t>
      </w:r>
      <w:r w:rsidRPr="00A55A33">
        <w:rPr>
          <w:noProof/>
        </w:rPr>
        <w:t xml:space="preserve"> использует собственный уровень взаимодействия для доступа к данным и предоставляет широкий выбор поставщиков. </w:t>
      </w:r>
      <w:r w:rsidRPr="00A55A33">
        <w:rPr>
          <w:noProof/>
          <w:lang w:val="en-US"/>
        </w:rPr>
        <w:t>OLE</w:t>
      </w:r>
      <w:r w:rsidRPr="00A55A33">
        <w:rPr>
          <w:noProof/>
        </w:rPr>
        <w:t xml:space="preserve"> </w:t>
      </w:r>
      <w:r w:rsidRPr="00A55A33">
        <w:rPr>
          <w:noProof/>
          <w:lang w:val="en-US"/>
        </w:rPr>
        <w:t>DB</w:t>
      </w:r>
      <w:r w:rsidRPr="00A55A33">
        <w:rPr>
          <w:noProof/>
        </w:rPr>
        <w:t xml:space="preserve"> позволяет подключаться к базам данных и файлам, а также к таким службам, как Службы сетевых каталогов и многим другим.</w:t>
      </w:r>
    </w:p>
    <w:p w:rsidR="00351C31" w:rsidRPr="00A55A33" w:rsidRDefault="00351C31" w:rsidP="00351C31">
      <w:pPr>
        <w:rPr>
          <w:b/>
          <w:noProof/>
        </w:rPr>
      </w:pPr>
      <w:r w:rsidRPr="00A55A33">
        <w:rPr>
          <w:b/>
          <w:noProof/>
        </w:rPr>
        <w:t xml:space="preserve">Поставщик данных для </w:t>
      </w:r>
      <w:r w:rsidRPr="00A55A33">
        <w:rPr>
          <w:b/>
          <w:noProof/>
          <w:lang w:val="en-US"/>
        </w:rPr>
        <w:t>ODBC</w:t>
      </w:r>
    </w:p>
    <w:p w:rsidR="00351C31" w:rsidRPr="00A55A33" w:rsidRDefault="00351C31" w:rsidP="00351C31">
      <w:pPr>
        <w:rPr>
          <w:noProof/>
        </w:rPr>
      </w:pPr>
      <w:r w:rsidRPr="00A55A33">
        <w:rPr>
          <w:noProof/>
        </w:rPr>
        <w:t>Поставщик данных .</w:t>
      </w:r>
      <w:r w:rsidRPr="00A55A33">
        <w:rPr>
          <w:noProof/>
          <w:lang w:val="en-US"/>
        </w:rPr>
        <w:t>NET</w:t>
      </w:r>
      <w:r w:rsidRPr="00A55A33">
        <w:rPr>
          <w:noProof/>
        </w:rPr>
        <w:t xml:space="preserve"> для </w:t>
      </w:r>
      <w:r w:rsidRPr="00A55A33">
        <w:rPr>
          <w:noProof/>
          <w:lang w:val="en-US"/>
        </w:rPr>
        <w:t>ODBC</w:t>
      </w:r>
      <w:r w:rsidRPr="00A55A33">
        <w:rPr>
          <w:noProof/>
        </w:rPr>
        <w:t xml:space="preserve"> обеспечивает доступ к системным источникам данных </w:t>
      </w:r>
      <w:r w:rsidRPr="00A55A33">
        <w:rPr>
          <w:noProof/>
          <w:lang w:val="en-US"/>
        </w:rPr>
        <w:t>ODBC</w:t>
      </w:r>
      <w:r w:rsidRPr="00A55A33">
        <w:rPr>
          <w:noProof/>
        </w:rPr>
        <w:t xml:space="preserve">, таким как службы </w:t>
      </w:r>
      <w:r w:rsidRPr="00A55A33">
        <w:rPr>
          <w:noProof/>
          <w:lang w:val="en-US"/>
        </w:rPr>
        <w:t>dBase</w:t>
      </w:r>
      <w:r w:rsidRPr="00A55A33">
        <w:rPr>
          <w:noProof/>
        </w:rPr>
        <w:t xml:space="preserve">, </w:t>
      </w:r>
      <w:r w:rsidRPr="00A55A33">
        <w:rPr>
          <w:noProof/>
          <w:lang w:val="en-US"/>
        </w:rPr>
        <w:t>Paradox</w:t>
      </w:r>
      <w:r w:rsidRPr="00A55A33">
        <w:rPr>
          <w:noProof/>
        </w:rPr>
        <w:t xml:space="preserve">, </w:t>
      </w:r>
      <w:r w:rsidRPr="00A55A33">
        <w:rPr>
          <w:noProof/>
          <w:lang w:val="en-US"/>
        </w:rPr>
        <w:t>SYBASE</w:t>
      </w:r>
      <w:r w:rsidRPr="00A55A33">
        <w:rPr>
          <w:noProof/>
        </w:rPr>
        <w:t xml:space="preserve"> и </w:t>
      </w:r>
      <w:r w:rsidRPr="00A55A33">
        <w:rPr>
          <w:noProof/>
          <w:lang w:val="en-US"/>
        </w:rPr>
        <w:t>Oracle</w:t>
      </w:r>
      <w:r w:rsidRPr="00A55A33">
        <w:rPr>
          <w:noProof/>
        </w:rPr>
        <w:t xml:space="preserve">, а также приложения </w:t>
      </w:r>
      <w:r w:rsidRPr="00A55A33">
        <w:rPr>
          <w:noProof/>
          <w:lang w:val="en-US"/>
        </w:rPr>
        <w:t>Microsoft</w:t>
      </w:r>
      <w:r w:rsidRPr="00A55A33">
        <w:rPr>
          <w:noProof/>
        </w:rPr>
        <w:t xml:space="preserve"> </w:t>
      </w:r>
      <w:r w:rsidRPr="00A55A33">
        <w:rPr>
          <w:noProof/>
          <w:lang w:val="en-US"/>
        </w:rPr>
        <w:t>Office</w:t>
      </w:r>
      <w:r w:rsidRPr="00A55A33">
        <w:rPr>
          <w:noProof/>
        </w:rPr>
        <w:t xml:space="preserve">, такие как </w:t>
      </w:r>
      <w:r w:rsidRPr="00A55A33">
        <w:rPr>
          <w:noProof/>
          <w:lang w:val="en-US"/>
        </w:rPr>
        <w:t>Visio</w:t>
      </w:r>
      <w:r w:rsidRPr="00A55A33">
        <w:rPr>
          <w:noProof/>
        </w:rPr>
        <w:t xml:space="preserve">, </w:t>
      </w:r>
      <w:r w:rsidRPr="00A55A33">
        <w:rPr>
          <w:noProof/>
          <w:lang w:val="en-US"/>
        </w:rPr>
        <w:t>MS</w:t>
      </w:r>
      <w:r w:rsidRPr="00A55A33">
        <w:rPr>
          <w:noProof/>
        </w:rPr>
        <w:t xml:space="preserve"> </w:t>
      </w:r>
      <w:r w:rsidRPr="00A55A33">
        <w:rPr>
          <w:noProof/>
          <w:lang w:val="en-US"/>
        </w:rPr>
        <w:t>Project</w:t>
      </w:r>
      <w:r w:rsidRPr="00A55A33">
        <w:rPr>
          <w:noProof/>
        </w:rPr>
        <w:t xml:space="preserve"> и </w:t>
      </w:r>
      <w:r w:rsidRPr="00A55A33">
        <w:rPr>
          <w:noProof/>
          <w:lang w:val="en-US"/>
        </w:rPr>
        <w:t>Excel</w:t>
      </w:r>
      <w:r w:rsidRPr="00A55A33">
        <w:rPr>
          <w:noProof/>
        </w:rPr>
        <w:t xml:space="preserve">. Как правило, эти источники данных определяются на панели управления администрированием источников данных </w:t>
      </w:r>
      <w:r w:rsidRPr="00A55A33">
        <w:rPr>
          <w:noProof/>
          <w:lang w:val="en-US"/>
        </w:rPr>
        <w:t>ODBC</w:t>
      </w:r>
      <w:r w:rsidRPr="00A55A33">
        <w:rPr>
          <w:noProof/>
        </w:rPr>
        <w:t xml:space="preserve"> в </w:t>
      </w:r>
      <w:r w:rsidRPr="00A55A33">
        <w:rPr>
          <w:noProof/>
          <w:lang w:val="en-US"/>
        </w:rPr>
        <w:t>Windows</w:t>
      </w:r>
      <w:r w:rsidRPr="00A55A33">
        <w:rPr>
          <w:noProof/>
        </w:rPr>
        <w:t>.</w:t>
      </w:r>
    </w:p>
    <w:p w:rsidR="00351C31" w:rsidRPr="00A55A33" w:rsidRDefault="00351C31" w:rsidP="00351C31">
      <w:pPr>
        <w:rPr>
          <w:b/>
          <w:noProof/>
        </w:rPr>
      </w:pPr>
      <w:r w:rsidRPr="00A55A33">
        <w:rPr>
          <w:b/>
          <w:noProof/>
        </w:rPr>
        <w:t xml:space="preserve">Поставщика данных для </w:t>
      </w:r>
      <w:r w:rsidRPr="00A55A33">
        <w:rPr>
          <w:b/>
          <w:noProof/>
          <w:lang w:val="en-US"/>
        </w:rPr>
        <w:t>Oracle</w:t>
      </w:r>
    </w:p>
    <w:p w:rsidR="00351C31" w:rsidRPr="00452CDD" w:rsidRDefault="00351C31" w:rsidP="00351C31">
      <w:pPr>
        <w:rPr>
          <w:noProof/>
        </w:rPr>
      </w:pPr>
      <w:r w:rsidRPr="00A55A33">
        <w:rPr>
          <w:noProof/>
        </w:rPr>
        <w:t>.</w:t>
      </w:r>
      <w:r w:rsidRPr="00A55A33">
        <w:rPr>
          <w:noProof/>
          <w:lang w:val="en-US"/>
        </w:rPr>
        <w:t>Net</w:t>
      </w:r>
      <w:r w:rsidRPr="00A55A33">
        <w:rPr>
          <w:noProof/>
        </w:rPr>
        <w:t xml:space="preserve"> поставщик данных для </w:t>
      </w:r>
      <w:r w:rsidRPr="00A55A33">
        <w:rPr>
          <w:noProof/>
          <w:lang w:val="en-US"/>
        </w:rPr>
        <w:t>Oracle</w:t>
      </w:r>
      <w:r w:rsidRPr="00A55A33">
        <w:rPr>
          <w:noProof/>
        </w:rPr>
        <w:t xml:space="preserve"> обеспечивает доступ к источникам данных </w:t>
      </w:r>
      <w:r w:rsidRPr="00A55A33">
        <w:rPr>
          <w:noProof/>
          <w:lang w:val="en-US"/>
        </w:rPr>
        <w:t>Oracle</w:t>
      </w:r>
      <w:r w:rsidRPr="00A55A33">
        <w:rPr>
          <w:noProof/>
        </w:rPr>
        <w:t xml:space="preserve">, используя клиентское ПО </w:t>
      </w:r>
      <w:r w:rsidRPr="00A55A33">
        <w:rPr>
          <w:noProof/>
          <w:lang w:val="en-US"/>
        </w:rPr>
        <w:t>Oracle</w:t>
      </w:r>
    </w:p>
    <w:p w:rsidR="00351C31" w:rsidRDefault="00351C31" w:rsidP="00351C31">
      <w:pPr>
        <w:rPr>
          <w:noProof/>
        </w:rPr>
      </w:pPr>
      <w:r>
        <w:rPr>
          <w:noProof/>
        </w:rPr>
        <w:t xml:space="preserve">Выберите конфигурация </w:t>
      </w:r>
      <w:r>
        <w:rPr>
          <w:rFonts w:ascii="Arial" w:hAnsi="Arial" w:cs="Arial"/>
          <w:noProof/>
        </w:rPr>
        <w:t>►</w:t>
      </w:r>
      <w:r>
        <w:rPr>
          <w:noProof/>
        </w:rPr>
        <w:t xml:space="preserve"> </w:t>
      </w:r>
      <w:r>
        <w:rPr>
          <w:rFonts w:ascii="Calibri" w:hAnsi="Calibri" w:cs="Calibri"/>
          <w:noProof/>
        </w:rPr>
        <w:t>Импорт</w:t>
      </w:r>
      <w:r>
        <w:rPr>
          <w:noProof/>
        </w:rPr>
        <w:t xml:space="preserve"> / </w:t>
      </w:r>
      <w:r>
        <w:rPr>
          <w:rFonts w:ascii="Calibri" w:hAnsi="Calibri" w:cs="Calibri"/>
          <w:noProof/>
        </w:rPr>
        <w:t>Экспорт</w:t>
      </w:r>
      <w:r>
        <w:rPr>
          <w:noProof/>
        </w:rPr>
        <w:t xml:space="preserve"> </w:t>
      </w:r>
      <w:r>
        <w:rPr>
          <w:rFonts w:ascii="Arial" w:hAnsi="Arial" w:cs="Arial"/>
          <w:noProof/>
        </w:rPr>
        <w:t>►</w:t>
      </w:r>
      <w:r>
        <w:rPr>
          <w:noProof/>
        </w:rPr>
        <w:t xml:space="preserve"> </w:t>
      </w:r>
      <w:r>
        <w:rPr>
          <w:rFonts w:ascii="Calibri" w:hAnsi="Calibri" w:cs="Calibri"/>
          <w:noProof/>
        </w:rPr>
        <w:t>управление</w:t>
      </w:r>
      <w:r>
        <w:rPr>
          <w:noProof/>
        </w:rPr>
        <w:t xml:space="preserve"> </w:t>
      </w:r>
      <w:r>
        <w:rPr>
          <w:rFonts w:ascii="Calibri" w:hAnsi="Calibri" w:cs="Calibri"/>
          <w:noProof/>
        </w:rPr>
        <w:t>поставщиками</w:t>
      </w:r>
      <w:r>
        <w:rPr>
          <w:noProof/>
        </w:rPr>
        <w:t xml:space="preserve"> </w:t>
      </w:r>
      <w:r>
        <w:rPr>
          <w:rFonts w:ascii="Calibri" w:hAnsi="Calibri" w:cs="Calibri"/>
          <w:noProof/>
        </w:rPr>
        <w:t>данных</w:t>
      </w:r>
      <w:r>
        <w:rPr>
          <w:noProof/>
        </w:rPr>
        <w:t xml:space="preserve"> </w:t>
      </w:r>
      <w:r>
        <w:rPr>
          <w:rFonts w:ascii="Calibri" w:hAnsi="Calibri" w:cs="Calibri"/>
          <w:noProof/>
        </w:rPr>
        <w:t>для</w:t>
      </w:r>
      <w:r>
        <w:rPr>
          <w:noProof/>
        </w:rPr>
        <w:t xml:space="preserve"> </w:t>
      </w:r>
      <w:r>
        <w:rPr>
          <w:rFonts w:ascii="Calibri" w:hAnsi="Calibri" w:cs="Calibri"/>
          <w:noProof/>
        </w:rPr>
        <w:t>добавления</w:t>
      </w:r>
      <w:r>
        <w:rPr>
          <w:noProof/>
        </w:rPr>
        <w:t xml:space="preserve">, </w:t>
      </w:r>
      <w:r>
        <w:rPr>
          <w:rFonts w:ascii="Calibri" w:hAnsi="Calibri" w:cs="Calibri"/>
          <w:noProof/>
        </w:rPr>
        <w:t>редактирования</w:t>
      </w:r>
      <w:r>
        <w:rPr>
          <w:noProof/>
        </w:rPr>
        <w:t xml:space="preserve"> </w:t>
      </w:r>
      <w:r>
        <w:rPr>
          <w:rFonts w:ascii="Calibri" w:hAnsi="Calibri" w:cs="Calibri"/>
          <w:noProof/>
        </w:rPr>
        <w:t>или</w:t>
      </w:r>
      <w:r>
        <w:rPr>
          <w:noProof/>
        </w:rPr>
        <w:t xml:space="preserve"> </w:t>
      </w:r>
      <w:r>
        <w:rPr>
          <w:rFonts w:ascii="Calibri" w:hAnsi="Calibri" w:cs="Calibri"/>
          <w:noProof/>
        </w:rPr>
        <w:t>удалени</w:t>
      </w:r>
      <w:r>
        <w:rPr>
          <w:noProof/>
        </w:rPr>
        <w:t>я поставщиков данных, которые вы хотите определить в качестве источников импорта.</w:t>
      </w:r>
    </w:p>
    <w:p w:rsidR="00351C31" w:rsidRDefault="00351C31" w:rsidP="00351C31">
      <w:pPr>
        <w:rPr>
          <w:noProof/>
        </w:rPr>
      </w:pPr>
      <w:r>
        <w:rPr>
          <w:noProof/>
        </w:rPr>
        <w:lastRenderedPageBreak/>
        <w:drawing>
          <wp:anchor distT="0" distB="0" distL="0" distR="0" simplePos="0" relativeHeight="251712512" behindDoc="0" locked="0" layoutInCell="1" allowOverlap="1" wp14:anchorId="7D8FA9B2" wp14:editId="0B6E1923">
            <wp:simplePos x="0" y="0"/>
            <wp:positionH relativeFrom="page">
              <wp:posOffset>1080135</wp:posOffset>
            </wp:positionH>
            <wp:positionV relativeFrom="paragraph">
              <wp:posOffset>450215</wp:posOffset>
            </wp:positionV>
            <wp:extent cx="2924863" cy="1576387"/>
            <wp:effectExtent l="0" t="0" r="0" b="0"/>
            <wp:wrapTopAndBottom/>
            <wp:docPr id="17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1.png"/>
                    <pic:cNvPicPr/>
                  </pic:nvPicPr>
                  <pic:blipFill>
                    <a:blip r:embed="rId47" cstate="print"/>
                    <a:stretch>
                      <a:fillRect/>
                    </a:stretch>
                  </pic:blipFill>
                  <pic:spPr>
                    <a:xfrm>
                      <a:off x="0" y="0"/>
                      <a:ext cx="2924863" cy="1576387"/>
                    </a:xfrm>
                    <a:prstGeom prst="rect">
                      <a:avLst/>
                    </a:prstGeom>
                  </pic:spPr>
                </pic:pic>
              </a:graphicData>
            </a:graphic>
          </wp:anchor>
        </w:drawing>
      </w:r>
      <w:r>
        <w:rPr>
          <w:noProof/>
        </w:rPr>
        <w:t>Можно создать столько поставщиков, сколько требуется, но сценарий импорта может использовать только один поставщик данных.</w:t>
      </w:r>
    </w:p>
    <w:p w:rsidR="00351C31" w:rsidRDefault="00351C31" w:rsidP="00351C31">
      <w:pPr>
        <w:rPr>
          <w:noProof/>
        </w:rPr>
      </w:pPr>
    </w:p>
    <w:p w:rsidR="00351C31" w:rsidRDefault="00351C31" w:rsidP="00351C31">
      <w:pPr>
        <w:rPr>
          <w:noProof/>
        </w:rPr>
      </w:pPr>
      <w:r w:rsidRPr="00A55A33">
        <w:rPr>
          <w:noProof/>
          <w:highlight w:val="lightGray"/>
        </w:rPr>
        <w:t>Примечание: поставщик данных с именем по умолчанию Preactor всегда существует. Этот поставщик не может быть удален или отредактирован и существует как удобный способ доступа к базе данных, к которой подключен Preactor. Обычно используется для импорта образцов данных.</w:t>
      </w:r>
    </w:p>
    <w:p w:rsidR="00351C31" w:rsidRDefault="00351C31" w:rsidP="00351C31">
      <w:pPr>
        <w:rPr>
          <w:b/>
          <w:noProof/>
        </w:rPr>
      </w:pPr>
      <w:r w:rsidRPr="00A55A33">
        <w:rPr>
          <w:b/>
          <w:noProof/>
        </w:rPr>
        <w:t>Создание нового поставщика данных</w:t>
      </w:r>
    </w:p>
    <w:p w:rsidR="00351C31" w:rsidRPr="00A55A33" w:rsidRDefault="00351C31" w:rsidP="00351C31">
      <w:pPr>
        <w:rPr>
          <w:b/>
          <w:noProof/>
        </w:rPr>
      </w:pPr>
      <w:r>
        <w:rPr>
          <w:b/>
          <w:noProof/>
        </w:rPr>
        <w:t>Кофигурация – Интеграция – Источники данных</w:t>
      </w:r>
    </w:p>
    <w:p w:rsidR="00351C31" w:rsidRDefault="00351C31" w:rsidP="00351C31">
      <w:pPr>
        <w:rPr>
          <w:noProof/>
        </w:rPr>
      </w:pPr>
      <w:r>
        <w:rPr>
          <w:noProof/>
        </w:rPr>
        <w:t>1. В диалоговом окне управление поставщиками данных нажмите кнопку Добавить.</w:t>
      </w:r>
    </w:p>
    <w:p w:rsidR="00351C31" w:rsidRDefault="00351C31" w:rsidP="00351C31">
      <w:pPr>
        <w:rPr>
          <w:noProof/>
        </w:rPr>
      </w:pPr>
      <w:r>
        <w:rPr>
          <w:noProof/>
        </w:rPr>
        <w:t>2. В диалоговом окне Добавление поставщика данных присвойте поставщику имя.</w:t>
      </w:r>
    </w:p>
    <w:p w:rsidR="00351C31" w:rsidRDefault="00351C31" w:rsidP="00351C31">
      <w:pPr>
        <w:rPr>
          <w:noProof/>
        </w:rPr>
      </w:pPr>
      <w:r>
        <w:rPr>
          <w:noProof/>
        </w:rPr>
        <w:t>3. В диалоговом окне Выбор источника данных выберите источник данных из одного из перечисленных источников данных.</w:t>
      </w:r>
    </w:p>
    <w:p w:rsidR="00351C31" w:rsidRDefault="00351C31" w:rsidP="00351C31">
      <w:pPr>
        <w:rPr>
          <w:noProof/>
        </w:rPr>
      </w:pPr>
      <w:r>
        <w:rPr>
          <w:noProof/>
        </w:rPr>
        <w:t>4. На этом этапе вам будет показано диалоговое окно свойств соединения. Заполните диалоговое окно свойства соединения, указав все сведения, необходимые для подключения к выбранному источнику данных. После завершения диалог свойств соединения должен выглядеть следующим образом:</w:t>
      </w:r>
    </w:p>
    <w:p w:rsidR="00351C31" w:rsidRDefault="00351C31" w:rsidP="00351C31">
      <w:pPr>
        <w:rPr>
          <w:noProof/>
        </w:rPr>
      </w:pPr>
      <w:r>
        <w:rPr>
          <w:noProof/>
        </w:rPr>
        <w:drawing>
          <wp:inline distT="0" distB="0" distL="0" distR="0" wp14:anchorId="19C716C7" wp14:editId="05C19994">
            <wp:extent cx="2000250" cy="2686050"/>
            <wp:effectExtent l="0" t="0" r="0" b="0"/>
            <wp:docPr id="17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2.png"/>
                    <pic:cNvPicPr/>
                  </pic:nvPicPr>
                  <pic:blipFill>
                    <a:blip r:embed="rId48" cstate="print"/>
                    <a:stretch>
                      <a:fillRect/>
                    </a:stretch>
                  </pic:blipFill>
                  <pic:spPr>
                    <a:xfrm>
                      <a:off x="0" y="0"/>
                      <a:ext cx="2000250" cy="2686050"/>
                    </a:xfrm>
                    <a:prstGeom prst="rect">
                      <a:avLst/>
                    </a:prstGeom>
                  </pic:spPr>
                </pic:pic>
              </a:graphicData>
            </a:graphic>
          </wp:inline>
        </w:drawing>
      </w:r>
    </w:p>
    <w:p w:rsidR="00351C31" w:rsidRDefault="00351C31" w:rsidP="00351C31">
      <w:pPr>
        <w:rPr>
          <w:noProof/>
        </w:rPr>
      </w:pPr>
    </w:p>
    <w:p w:rsidR="00351C31" w:rsidRDefault="00351C31" w:rsidP="00351C31">
      <w:pPr>
        <w:rPr>
          <w:noProof/>
        </w:rPr>
      </w:pPr>
      <w:r>
        <w:rPr>
          <w:noProof/>
        </w:rPr>
        <w:t>5.</w:t>
      </w:r>
      <w:r>
        <w:rPr>
          <w:noProof/>
        </w:rPr>
        <w:tab/>
        <w:t>Если доступно, на этом этапе рекомендуется нажать кнопку проверить подключение, чтобы убедиться, что предоставленные свойства подключения работают должным образом.</w:t>
      </w:r>
    </w:p>
    <w:p w:rsidR="00351C31" w:rsidRDefault="00351C31" w:rsidP="00351C31">
      <w:pPr>
        <w:rPr>
          <w:noProof/>
        </w:rPr>
      </w:pPr>
      <w:r>
        <w:rPr>
          <w:noProof/>
        </w:rPr>
        <w:t>Некоторые свойства соединения могут влиять на допустимость запросов, выполняемых к источнику данных. Например, в приведенном выше диалоговом окне можно выбрать базу данных или оставить ее пустой. Если база данных не указана, ее необходимо явно указать в запросах.</w:t>
      </w:r>
    </w:p>
    <w:p w:rsidR="00351C31" w:rsidRDefault="00351C31" w:rsidP="00351C31">
      <w:pPr>
        <w:rPr>
          <w:noProof/>
        </w:rPr>
      </w:pPr>
    </w:p>
    <w:p w:rsidR="00351C31" w:rsidRPr="0059645A" w:rsidRDefault="00351C31" w:rsidP="00351C31">
      <w:pPr>
        <w:pStyle w:val="TableParagraph"/>
        <w:spacing w:line="224" w:lineRule="exact"/>
        <w:ind w:left="5"/>
        <w:rPr>
          <w:i/>
          <w:sz w:val="20"/>
          <w:lang w:val="ru-RU"/>
        </w:rPr>
      </w:pPr>
      <w:r w:rsidRPr="0059645A">
        <w:rPr>
          <w:noProof/>
          <w:lang w:val="ru-RU" w:eastAsia="ru-RU"/>
        </w:rPr>
        <w:t xml:space="preserve">Примечание: Для информации и руководства по настройке поставщиков данных, пожалуйста, посетите </w:t>
      </w:r>
      <w:hyperlink r:id="rId49">
        <w:r>
          <w:rPr>
            <w:i/>
            <w:color w:val="0000FF"/>
            <w:spacing w:val="3"/>
            <w:w w:val="104"/>
            <w:sz w:val="20"/>
            <w:u w:val="single" w:color="0000FF"/>
          </w:rPr>
          <w:t>h</w:t>
        </w:r>
        <w:r>
          <w:rPr>
            <w:i/>
            <w:color w:val="0000FF"/>
            <w:spacing w:val="-7"/>
            <w:w w:val="79"/>
            <w:sz w:val="20"/>
            <w:u w:val="single" w:color="0000FF"/>
          </w:rPr>
          <w:t>tt</w:t>
        </w:r>
        <w:r>
          <w:rPr>
            <w:i/>
            <w:color w:val="0000FF"/>
            <w:spacing w:val="-8"/>
            <w:sz w:val="20"/>
            <w:u w:val="single" w:color="0000FF"/>
          </w:rPr>
          <w:t>p</w:t>
        </w:r>
        <w:r w:rsidRPr="0059645A">
          <w:rPr>
            <w:i/>
            <w:color w:val="0000FF"/>
            <w:spacing w:val="2"/>
            <w:w w:val="78"/>
            <w:sz w:val="20"/>
            <w:u w:val="single" w:color="0000FF"/>
            <w:lang w:val="ru-RU"/>
          </w:rPr>
          <w:t>:</w:t>
        </w:r>
        <w:r w:rsidRPr="0059645A">
          <w:rPr>
            <w:i/>
            <w:color w:val="0000FF"/>
            <w:spacing w:val="6"/>
            <w:w w:val="50"/>
            <w:sz w:val="20"/>
            <w:u w:val="single" w:color="0000FF"/>
            <w:lang w:val="ru-RU"/>
          </w:rPr>
          <w:t>//</w:t>
        </w:r>
        <w:proofErr w:type="spellStart"/>
        <w:r>
          <w:rPr>
            <w:i/>
            <w:color w:val="0000FF"/>
            <w:spacing w:val="5"/>
            <w:w w:val="104"/>
            <w:sz w:val="20"/>
            <w:u w:val="single" w:color="0000FF"/>
          </w:rPr>
          <w:t>m</w:t>
        </w:r>
        <w:r>
          <w:rPr>
            <w:i/>
            <w:color w:val="0000FF"/>
            <w:spacing w:val="5"/>
            <w:w w:val="103"/>
            <w:sz w:val="20"/>
            <w:u w:val="single" w:color="0000FF"/>
          </w:rPr>
          <w:t>s</w:t>
        </w:r>
        <w:r>
          <w:rPr>
            <w:i/>
            <w:color w:val="0000FF"/>
            <w:spacing w:val="-8"/>
            <w:sz w:val="20"/>
            <w:u w:val="single" w:color="0000FF"/>
          </w:rPr>
          <w:t>d</w:t>
        </w:r>
        <w:r>
          <w:rPr>
            <w:i/>
            <w:color w:val="0000FF"/>
            <w:spacing w:val="3"/>
            <w:w w:val="106"/>
            <w:sz w:val="20"/>
            <w:u w:val="single" w:color="0000FF"/>
          </w:rPr>
          <w:t>n</w:t>
        </w:r>
        <w:proofErr w:type="spellEnd"/>
        <w:r w:rsidRPr="0059645A">
          <w:rPr>
            <w:i/>
            <w:color w:val="0000FF"/>
            <w:spacing w:val="2"/>
            <w:w w:val="78"/>
            <w:sz w:val="20"/>
            <w:u w:val="single" w:color="0000FF"/>
            <w:lang w:val="ru-RU"/>
          </w:rPr>
          <w:t>.</w:t>
        </w:r>
        <w:proofErr w:type="spellStart"/>
        <w:r>
          <w:rPr>
            <w:i/>
            <w:color w:val="0000FF"/>
            <w:spacing w:val="5"/>
            <w:w w:val="104"/>
            <w:sz w:val="20"/>
            <w:u w:val="single" w:color="0000FF"/>
          </w:rPr>
          <w:t>m</w:t>
        </w:r>
        <w:r>
          <w:rPr>
            <w:i/>
            <w:color w:val="0000FF"/>
            <w:spacing w:val="-8"/>
            <w:w w:val="85"/>
            <w:sz w:val="20"/>
            <w:u w:val="single" w:color="0000FF"/>
          </w:rPr>
          <w:t>i</w:t>
        </w:r>
        <w:r>
          <w:rPr>
            <w:i/>
            <w:color w:val="0000FF"/>
            <w:w w:val="97"/>
            <w:sz w:val="20"/>
            <w:u w:val="single" w:color="0000FF"/>
          </w:rPr>
          <w:t>c</w:t>
        </w:r>
        <w:r>
          <w:rPr>
            <w:i/>
            <w:color w:val="0000FF"/>
            <w:spacing w:val="4"/>
            <w:w w:val="84"/>
            <w:sz w:val="20"/>
            <w:u w:val="single" w:color="0000FF"/>
          </w:rPr>
          <w:t>r</w:t>
        </w:r>
        <w:r>
          <w:rPr>
            <w:i/>
            <w:color w:val="0000FF"/>
            <w:spacing w:val="7"/>
            <w:w w:val="105"/>
            <w:sz w:val="20"/>
            <w:u w:val="single" w:color="0000FF"/>
          </w:rPr>
          <w:t>o</w:t>
        </w:r>
        <w:r>
          <w:rPr>
            <w:i/>
            <w:color w:val="0000FF"/>
            <w:spacing w:val="5"/>
            <w:w w:val="103"/>
            <w:sz w:val="20"/>
            <w:u w:val="single" w:color="0000FF"/>
          </w:rPr>
          <w:t>s</w:t>
        </w:r>
        <w:r>
          <w:rPr>
            <w:i/>
            <w:color w:val="0000FF"/>
            <w:spacing w:val="7"/>
            <w:w w:val="105"/>
            <w:sz w:val="20"/>
            <w:u w:val="single" w:color="0000FF"/>
          </w:rPr>
          <w:t>o</w:t>
        </w:r>
        <w:r>
          <w:rPr>
            <w:i/>
            <w:color w:val="0000FF"/>
            <w:spacing w:val="-7"/>
            <w:w w:val="83"/>
            <w:sz w:val="20"/>
            <w:u w:val="single" w:color="0000FF"/>
          </w:rPr>
          <w:t>f</w:t>
        </w:r>
        <w:r>
          <w:rPr>
            <w:i/>
            <w:color w:val="0000FF"/>
            <w:spacing w:val="-7"/>
            <w:w w:val="79"/>
            <w:sz w:val="20"/>
            <w:u w:val="single" w:color="0000FF"/>
          </w:rPr>
          <w:t>t</w:t>
        </w:r>
        <w:proofErr w:type="spellEnd"/>
        <w:r w:rsidRPr="0059645A">
          <w:rPr>
            <w:i/>
            <w:color w:val="0000FF"/>
            <w:spacing w:val="2"/>
            <w:w w:val="78"/>
            <w:sz w:val="20"/>
            <w:u w:val="single" w:color="0000FF"/>
            <w:lang w:val="ru-RU"/>
          </w:rPr>
          <w:t>.</w:t>
        </w:r>
        <w:r>
          <w:rPr>
            <w:i/>
            <w:color w:val="0000FF"/>
            <w:w w:val="97"/>
            <w:sz w:val="20"/>
            <w:u w:val="single" w:color="0000FF"/>
          </w:rPr>
          <w:t>c</w:t>
        </w:r>
        <w:r>
          <w:rPr>
            <w:i/>
            <w:color w:val="0000FF"/>
            <w:spacing w:val="7"/>
            <w:w w:val="105"/>
            <w:sz w:val="20"/>
            <w:u w:val="single" w:color="0000FF"/>
          </w:rPr>
          <w:t>o</w:t>
        </w:r>
        <w:r>
          <w:rPr>
            <w:i/>
            <w:color w:val="0000FF"/>
            <w:spacing w:val="5"/>
            <w:w w:val="104"/>
            <w:sz w:val="20"/>
            <w:u w:val="single" w:color="0000FF"/>
          </w:rPr>
          <w:t>m</w:t>
        </w:r>
        <w:r w:rsidRPr="0059645A">
          <w:rPr>
            <w:i/>
            <w:color w:val="0000FF"/>
            <w:spacing w:val="6"/>
            <w:w w:val="50"/>
            <w:sz w:val="20"/>
            <w:u w:val="single" w:color="0000FF"/>
            <w:lang w:val="ru-RU"/>
          </w:rPr>
          <w:t>/</w:t>
        </w:r>
        <w:proofErr w:type="spellStart"/>
        <w:r>
          <w:rPr>
            <w:i/>
            <w:color w:val="0000FF"/>
            <w:spacing w:val="-1"/>
            <w:w w:val="102"/>
            <w:sz w:val="20"/>
            <w:u w:val="single" w:color="0000FF"/>
          </w:rPr>
          <w:t>e</w:t>
        </w:r>
        <w:r>
          <w:rPr>
            <w:i/>
            <w:color w:val="0000FF"/>
            <w:spacing w:val="3"/>
            <w:w w:val="102"/>
            <w:sz w:val="20"/>
            <w:u w:val="single" w:color="0000FF"/>
          </w:rPr>
          <w:t>n</w:t>
        </w:r>
        <w:proofErr w:type="spellEnd"/>
        <w:r w:rsidRPr="0059645A">
          <w:rPr>
            <w:i/>
            <w:color w:val="0000FF"/>
            <w:w w:val="84"/>
            <w:sz w:val="20"/>
            <w:u w:val="single" w:color="0000FF"/>
            <w:lang w:val="ru-RU"/>
          </w:rPr>
          <w:t>-</w:t>
        </w:r>
      </w:hyperlink>
    </w:p>
    <w:p w:rsidR="00351C31" w:rsidRPr="00452CDD" w:rsidRDefault="00351C31" w:rsidP="00351C31">
      <w:pPr>
        <w:rPr>
          <w:noProof/>
          <w:lang w:val="en-US"/>
        </w:rPr>
      </w:pPr>
      <w:r w:rsidRPr="00452CDD">
        <w:rPr>
          <w:i/>
          <w:color w:val="0000FF"/>
          <w:spacing w:val="5"/>
          <w:w w:val="103"/>
          <w:sz w:val="20"/>
          <w:u w:val="single" w:color="0000FF"/>
          <w:lang w:val="en-US"/>
        </w:rPr>
        <w:t>us</w:t>
      </w:r>
      <w:r w:rsidRPr="00452CDD">
        <w:rPr>
          <w:i/>
          <w:color w:val="0000FF"/>
          <w:spacing w:val="6"/>
          <w:w w:val="50"/>
          <w:sz w:val="20"/>
          <w:u w:val="single" w:color="0000FF"/>
          <w:lang w:val="en-US"/>
        </w:rPr>
        <w:t>/</w:t>
      </w:r>
      <w:r w:rsidRPr="00452CDD">
        <w:rPr>
          <w:i/>
          <w:color w:val="0000FF"/>
          <w:spacing w:val="-8"/>
          <w:w w:val="81"/>
          <w:sz w:val="20"/>
          <w:u w:val="single" w:color="0000FF"/>
          <w:lang w:val="en-US"/>
        </w:rPr>
        <w:t>l</w:t>
      </w:r>
      <w:r w:rsidRPr="00452CDD">
        <w:rPr>
          <w:i/>
          <w:color w:val="0000FF"/>
          <w:spacing w:val="-8"/>
          <w:w w:val="85"/>
          <w:sz w:val="20"/>
          <w:u w:val="single" w:color="0000FF"/>
          <w:lang w:val="en-US"/>
        </w:rPr>
        <w:t>i</w:t>
      </w:r>
      <w:r w:rsidRPr="00452CDD">
        <w:rPr>
          <w:i/>
          <w:color w:val="0000FF"/>
          <w:spacing w:val="-8"/>
          <w:sz w:val="20"/>
          <w:u w:val="single" w:color="0000FF"/>
          <w:lang w:val="en-US"/>
        </w:rPr>
        <w:t>b</w:t>
      </w:r>
      <w:r w:rsidRPr="00452CDD">
        <w:rPr>
          <w:i/>
          <w:color w:val="0000FF"/>
          <w:spacing w:val="4"/>
          <w:w w:val="84"/>
          <w:sz w:val="20"/>
          <w:u w:val="single" w:color="0000FF"/>
          <w:lang w:val="en-US"/>
        </w:rPr>
        <w:t>r</w:t>
      </w:r>
      <w:r w:rsidRPr="00452CDD">
        <w:rPr>
          <w:i/>
          <w:color w:val="0000FF"/>
          <w:spacing w:val="-8"/>
          <w:w w:val="106"/>
          <w:sz w:val="20"/>
          <w:u w:val="single" w:color="0000FF"/>
          <w:lang w:val="en-US"/>
        </w:rPr>
        <w:t>a</w:t>
      </w:r>
      <w:r w:rsidRPr="00452CDD">
        <w:rPr>
          <w:i/>
          <w:color w:val="0000FF"/>
          <w:spacing w:val="4"/>
          <w:w w:val="84"/>
          <w:sz w:val="20"/>
          <w:u w:val="single" w:color="0000FF"/>
          <w:lang w:val="en-US"/>
        </w:rPr>
        <w:t>r</w:t>
      </w:r>
      <w:r w:rsidRPr="00452CDD">
        <w:rPr>
          <w:i/>
          <w:color w:val="0000FF"/>
          <w:spacing w:val="7"/>
          <w:w w:val="99"/>
          <w:sz w:val="20"/>
          <w:u w:val="single" w:color="0000FF"/>
          <w:lang w:val="en-US"/>
        </w:rPr>
        <w:t>y</w:t>
      </w:r>
      <w:r w:rsidRPr="00452CDD">
        <w:rPr>
          <w:i/>
          <w:color w:val="0000FF"/>
          <w:spacing w:val="6"/>
          <w:w w:val="50"/>
          <w:sz w:val="20"/>
          <w:u w:val="single" w:color="0000FF"/>
          <w:lang w:val="en-US"/>
        </w:rPr>
        <w:t>/</w:t>
      </w:r>
      <w:r w:rsidRPr="00452CDD">
        <w:rPr>
          <w:i/>
          <w:color w:val="0000FF"/>
          <w:spacing w:val="5"/>
          <w:w w:val="103"/>
          <w:sz w:val="20"/>
          <w:u w:val="single" w:color="0000FF"/>
          <w:lang w:val="en-US"/>
        </w:rPr>
        <w:t>s</w:t>
      </w:r>
      <w:r w:rsidRPr="00452CDD">
        <w:rPr>
          <w:i/>
          <w:color w:val="0000FF"/>
          <w:spacing w:val="4"/>
          <w:w w:val="109"/>
          <w:sz w:val="20"/>
          <w:u w:val="single" w:color="0000FF"/>
          <w:lang w:val="en-US"/>
        </w:rPr>
        <w:t>7</w:t>
      </w:r>
      <w:r w:rsidRPr="00452CDD">
        <w:rPr>
          <w:i/>
          <w:color w:val="0000FF"/>
          <w:spacing w:val="-1"/>
          <w:w w:val="101"/>
          <w:sz w:val="20"/>
          <w:u w:val="single" w:color="0000FF"/>
          <w:lang w:val="en-US"/>
        </w:rPr>
        <w:t>ee</w:t>
      </w:r>
      <w:r w:rsidRPr="00452CDD">
        <w:rPr>
          <w:i/>
          <w:color w:val="0000FF"/>
          <w:spacing w:val="4"/>
          <w:w w:val="101"/>
          <w:sz w:val="20"/>
          <w:u w:val="single" w:color="0000FF"/>
          <w:lang w:val="en-US"/>
        </w:rPr>
        <w:t>2</w:t>
      </w:r>
      <w:r w:rsidRPr="00452CDD">
        <w:rPr>
          <w:i/>
          <w:color w:val="0000FF"/>
          <w:spacing w:val="-8"/>
          <w:sz w:val="20"/>
          <w:u w:val="single" w:color="0000FF"/>
          <w:lang w:val="en-US"/>
        </w:rPr>
        <w:t>d</w:t>
      </w:r>
      <w:r w:rsidRPr="00452CDD">
        <w:rPr>
          <w:i/>
          <w:color w:val="0000FF"/>
          <w:spacing w:val="7"/>
          <w:w w:val="106"/>
          <w:sz w:val="20"/>
          <w:u w:val="single" w:color="0000FF"/>
          <w:lang w:val="en-US"/>
        </w:rPr>
        <w:t>w</w:t>
      </w:r>
      <w:r w:rsidRPr="00452CDD">
        <w:rPr>
          <w:i/>
          <w:color w:val="0000FF"/>
          <w:spacing w:val="-7"/>
          <w:w w:val="79"/>
          <w:sz w:val="20"/>
          <w:u w:val="single" w:color="0000FF"/>
          <w:lang w:val="en-US"/>
        </w:rPr>
        <w:t>t</w:t>
      </w:r>
      <w:r w:rsidRPr="00452CDD">
        <w:rPr>
          <w:i/>
          <w:color w:val="0000FF"/>
          <w:spacing w:val="-1"/>
          <w:w w:val="125"/>
          <w:sz w:val="20"/>
          <w:u w:val="single" w:color="0000FF"/>
          <w:lang w:val="en-US"/>
        </w:rPr>
        <w:t>%</w:t>
      </w:r>
      <w:r w:rsidRPr="00452CDD">
        <w:rPr>
          <w:i/>
          <w:color w:val="0000FF"/>
          <w:spacing w:val="4"/>
          <w:w w:val="109"/>
          <w:sz w:val="20"/>
          <w:u w:val="single" w:color="0000FF"/>
          <w:lang w:val="en-US"/>
        </w:rPr>
        <w:t>28</w:t>
      </w:r>
      <w:r w:rsidRPr="00452CDD">
        <w:rPr>
          <w:i/>
          <w:color w:val="0000FF"/>
          <w:spacing w:val="6"/>
          <w:sz w:val="20"/>
          <w:u w:val="single" w:color="0000FF"/>
          <w:lang w:val="en-US"/>
        </w:rPr>
        <w:t>v</w:t>
      </w:r>
      <w:r w:rsidRPr="00452CDD">
        <w:rPr>
          <w:i/>
          <w:color w:val="0000FF"/>
          <w:spacing w:val="4"/>
          <w:w w:val="109"/>
          <w:sz w:val="20"/>
          <w:u w:val="single" w:color="0000FF"/>
          <w:lang w:val="en-US"/>
        </w:rPr>
        <w:t>=</w:t>
      </w:r>
      <w:r w:rsidRPr="00452CDD">
        <w:rPr>
          <w:i/>
          <w:color w:val="0000FF"/>
          <w:spacing w:val="6"/>
          <w:sz w:val="20"/>
          <w:u w:val="single" w:color="0000FF"/>
          <w:lang w:val="en-US"/>
        </w:rPr>
        <w:t>v</w:t>
      </w:r>
      <w:r w:rsidRPr="00452CDD">
        <w:rPr>
          <w:i/>
          <w:color w:val="0000FF"/>
          <w:spacing w:val="5"/>
          <w:w w:val="103"/>
          <w:sz w:val="20"/>
          <w:u w:val="single" w:color="0000FF"/>
          <w:lang w:val="en-US"/>
        </w:rPr>
        <w:t>s</w:t>
      </w:r>
      <w:r w:rsidRPr="00452CDD">
        <w:rPr>
          <w:i/>
          <w:color w:val="0000FF"/>
          <w:spacing w:val="2"/>
          <w:w w:val="78"/>
          <w:sz w:val="20"/>
          <w:u w:val="single" w:color="0000FF"/>
          <w:lang w:val="en-US"/>
        </w:rPr>
        <w:t>.</w:t>
      </w:r>
      <w:r w:rsidRPr="00452CDD">
        <w:rPr>
          <w:i/>
          <w:color w:val="0000FF"/>
          <w:spacing w:val="4"/>
          <w:w w:val="109"/>
          <w:sz w:val="20"/>
          <w:u w:val="single" w:color="0000FF"/>
          <w:lang w:val="en-US"/>
        </w:rPr>
        <w:t>71</w:t>
      </w:r>
      <w:r w:rsidRPr="00452CDD">
        <w:rPr>
          <w:i/>
          <w:color w:val="0000FF"/>
          <w:spacing w:val="-1"/>
          <w:w w:val="125"/>
          <w:sz w:val="20"/>
          <w:u w:val="single" w:color="0000FF"/>
          <w:lang w:val="en-US"/>
        </w:rPr>
        <w:t>%</w:t>
      </w:r>
      <w:r w:rsidRPr="00452CDD">
        <w:rPr>
          <w:i/>
          <w:color w:val="0000FF"/>
          <w:spacing w:val="4"/>
          <w:w w:val="109"/>
          <w:sz w:val="20"/>
          <w:u w:val="single" w:color="0000FF"/>
          <w:lang w:val="en-US"/>
        </w:rPr>
        <w:t>29</w:t>
      </w:r>
      <w:r w:rsidRPr="00452CDD">
        <w:rPr>
          <w:i/>
          <w:color w:val="0000FF"/>
          <w:spacing w:val="2"/>
          <w:w w:val="78"/>
          <w:sz w:val="20"/>
          <w:u w:val="single" w:color="0000FF"/>
          <w:lang w:val="en-US"/>
        </w:rPr>
        <w:t>.</w:t>
      </w:r>
      <w:r w:rsidRPr="00452CDD">
        <w:rPr>
          <w:i/>
          <w:color w:val="0000FF"/>
          <w:spacing w:val="-8"/>
          <w:w w:val="106"/>
          <w:sz w:val="20"/>
          <w:u w:val="single" w:color="0000FF"/>
          <w:lang w:val="en-US"/>
        </w:rPr>
        <w:t>a</w:t>
      </w:r>
      <w:r w:rsidRPr="00452CDD">
        <w:rPr>
          <w:i/>
          <w:color w:val="0000FF"/>
          <w:spacing w:val="5"/>
          <w:w w:val="103"/>
          <w:sz w:val="20"/>
          <w:u w:val="single" w:color="0000FF"/>
          <w:lang w:val="en-US"/>
        </w:rPr>
        <w:t>s</w:t>
      </w:r>
      <w:r w:rsidRPr="00452CDD">
        <w:rPr>
          <w:i/>
          <w:color w:val="0000FF"/>
          <w:spacing w:val="-8"/>
          <w:sz w:val="20"/>
          <w:u w:val="single" w:color="0000FF"/>
          <w:lang w:val="en-US"/>
        </w:rPr>
        <w:t>p</w:t>
      </w:r>
      <w:r w:rsidRPr="00452CDD">
        <w:rPr>
          <w:i/>
          <w:color w:val="0000FF"/>
          <w:w w:val="98"/>
          <w:sz w:val="20"/>
          <w:u w:val="single" w:color="0000FF"/>
          <w:lang w:val="en-US"/>
        </w:rPr>
        <w:t>x</w:t>
      </w:r>
      <w:r w:rsidRPr="00452CDD">
        <w:rPr>
          <w:noProof/>
          <w:lang w:val="en-US"/>
        </w:rPr>
        <w:t xml:space="preserve"> </w:t>
      </w:r>
    </w:p>
    <w:p w:rsidR="00351C31" w:rsidRPr="0059645A" w:rsidRDefault="00351C31" w:rsidP="00351C31">
      <w:pPr>
        <w:rPr>
          <w:b/>
          <w:noProof/>
        </w:rPr>
      </w:pPr>
      <w:r w:rsidRPr="0059645A">
        <w:rPr>
          <w:b/>
          <w:noProof/>
        </w:rPr>
        <w:t>Изменение существующего поставщика данных</w:t>
      </w:r>
    </w:p>
    <w:p w:rsidR="00351C31" w:rsidRDefault="00351C31" w:rsidP="00351C31">
      <w:pPr>
        <w:rPr>
          <w:noProof/>
        </w:rPr>
      </w:pPr>
      <w:r>
        <w:rPr>
          <w:noProof/>
        </w:rPr>
        <w:t>Существующий поставщик данных можно изменить, выбрав поставщик данных и нажав кнопку Изменить на панели инструментов выше.</w:t>
      </w:r>
    </w:p>
    <w:p w:rsidR="00351C31" w:rsidRPr="0059645A" w:rsidRDefault="00351C31" w:rsidP="00351C31">
      <w:pPr>
        <w:rPr>
          <w:b/>
          <w:noProof/>
        </w:rPr>
      </w:pPr>
      <w:r w:rsidRPr="0059645A">
        <w:rPr>
          <w:b/>
          <w:noProof/>
        </w:rPr>
        <w:t>Удаление поставщика данных</w:t>
      </w:r>
    </w:p>
    <w:p w:rsidR="00351C31" w:rsidRDefault="00351C31" w:rsidP="00351C31">
      <w:pPr>
        <w:rPr>
          <w:noProof/>
        </w:rPr>
      </w:pPr>
      <w:r>
        <w:rPr>
          <w:noProof/>
        </w:rPr>
        <w:lastRenderedPageBreak/>
        <w:t>Чтобы удалить поставщик данных, выберите его и нажмите кнопку Удалить на панели инструментов выше.</w:t>
      </w:r>
    </w:p>
    <w:p w:rsidR="00351C31" w:rsidRPr="0059645A" w:rsidRDefault="00351C31" w:rsidP="00351C31">
      <w:pPr>
        <w:rPr>
          <w:b/>
          <w:noProof/>
        </w:rPr>
      </w:pPr>
      <w:r w:rsidRPr="0059645A">
        <w:rPr>
          <w:b/>
          <w:noProof/>
        </w:rPr>
        <w:t>строка подключения</w:t>
      </w:r>
    </w:p>
    <w:p w:rsidR="00351C31" w:rsidRDefault="00351C31" w:rsidP="00351C31">
      <w:pPr>
        <w:rPr>
          <w:noProof/>
        </w:rPr>
      </w:pPr>
      <w:r>
        <w:rPr>
          <w:noProof/>
        </w:rPr>
        <w:t>При создании источника данных, строка подключения хранится в виде обычного текста. Это означает, что имена пользователей или пароли, указанные в строке подключения не шифруются.</w:t>
      </w:r>
    </w:p>
    <w:p w:rsidR="00351C31" w:rsidRDefault="00351C31" w:rsidP="00351C31">
      <w:pPr>
        <w:rPr>
          <w:noProof/>
        </w:rPr>
      </w:pPr>
      <w:r>
        <w:rPr>
          <w:noProof/>
        </w:rPr>
        <w:t>Во избежание проблем рекомендуется по возможности использовать встроенную проверку подлинности.</w:t>
      </w:r>
    </w:p>
    <w:p w:rsidR="00351C31" w:rsidRPr="0059645A" w:rsidRDefault="00351C31" w:rsidP="00351C31">
      <w:pPr>
        <w:rPr>
          <w:b/>
          <w:noProof/>
        </w:rPr>
      </w:pPr>
      <w:r w:rsidRPr="0059645A">
        <w:rPr>
          <w:b/>
          <w:noProof/>
        </w:rPr>
        <w:t>Импорт / Экспорт Скриптов</w:t>
      </w:r>
    </w:p>
    <w:p w:rsidR="00351C31" w:rsidRDefault="00351C31" w:rsidP="00351C31">
      <w:pPr>
        <w:rPr>
          <w:noProof/>
        </w:rPr>
      </w:pPr>
      <w:r>
        <w:rPr>
          <w:noProof/>
        </w:rPr>
        <w:t>Как импорт, так и экспорт определяются как сценарии. Каждый сценарий хранит всю информацию о процессе импорта или экспорта - какой метод обновления, какие запросы, как поля отображаются и т.д. Хотя не важно знать детали того, что включено в сценарии (это управляется с помощью мастера импорта/экспорта), полезно понять, как эти сценарии управляются, поддерживается в конечном счете вызываются.</w:t>
      </w:r>
    </w:p>
    <w:p w:rsidR="00351C31" w:rsidRDefault="00351C31" w:rsidP="00351C31">
      <w:pPr>
        <w:rPr>
          <w:noProof/>
        </w:rPr>
      </w:pPr>
      <w:r>
        <w:rPr>
          <w:noProof/>
        </w:rPr>
        <w:t>Скрипты импорта и экспорта хранятся в таблице Скрипты импорта и экспорта (Скрипты PIO).</w:t>
      </w:r>
    </w:p>
    <w:p w:rsidR="00351C31" w:rsidRDefault="00351C31" w:rsidP="00351C31">
      <w:pPr>
        <w:rPr>
          <w:noProof/>
        </w:rPr>
      </w:pPr>
      <w:r>
        <w:rPr>
          <w:noProof/>
        </w:rPr>
        <w:drawing>
          <wp:anchor distT="0" distB="0" distL="0" distR="0" simplePos="0" relativeHeight="251713536" behindDoc="0" locked="0" layoutInCell="1" allowOverlap="1" wp14:anchorId="6F2D689A" wp14:editId="3C12D1BC">
            <wp:simplePos x="0" y="0"/>
            <wp:positionH relativeFrom="page">
              <wp:posOffset>1080135</wp:posOffset>
            </wp:positionH>
            <wp:positionV relativeFrom="paragraph">
              <wp:posOffset>246380</wp:posOffset>
            </wp:positionV>
            <wp:extent cx="4905375" cy="3038475"/>
            <wp:effectExtent l="0" t="0" r="0" b="0"/>
            <wp:wrapTopAndBottom/>
            <wp:docPr id="17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3.png"/>
                    <pic:cNvPicPr/>
                  </pic:nvPicPr>
                  <pic:blipFill>
                    <a:blip r:embed="rId50" cstate="print"/>
                    <a:stretch>
                      <a:fillRect/>
                    </a:stretch>
                  </pic:blipFill>
                  <pic:spPr>
                    <a:xfrm>
                      <a:off x="0" y="0"/>
                      <a:ext cx="4905375" cy="3038475"/>
                    </a:xfrm>
                    <a:prstGeom prst="rect">
                      <a:avLst/>
                    </a:prstGeom>
                  </pic:spPr>
                </pic:pic>
              </a:graphicData>
            </a:graphic>
          </wp:anchor>
        </w:drawing>
      </w:r>
      <w:r>
        <w:rPr>
          <w:noProof/>
        </w:rPr>
        <w:t xml:space="preserve">Конфигурация </w:t>
      </w:r>
      <w:r>
        <w:rPr>
          <w:rFonts w:ascii="Arial" w:hAnsi="Arial" w:cs="Arial"/>
          <w:noProof/>
        </w:rPr>
        <w:t>►</w:t>
      </w:r>
      <w:r>
        <w:rPr>
          <w:noProof/>
        </w:rPr>
        <w:t xml:space="preserve"> </w:t>
      </w:r>
      <w:r>
        <w:rPr>
          <w:rFonts w:ascii="Calibri" w:hAnsi="Calibri" w:cs="Calibri"/>
          <w:noProof/>
        </w:rPr>
        <w:t>Интеграция</w:t>
      </w:r>
      <w:r>
        <w:rPr>
          <w:noProof/>
        </w:rPr>
        <w:t xml:space="preserve"> </w:t>
      </w:r>
      <w:r>
        <w:rPr>
          <w:rFonts w:ascii="Arial" w:hAnsi="Arial" w:cs="Arial"/>
          <w:noProof/>
        </w:rPr>
        <w:t>►</w:t>
      </w:r>
      <w:r>
        <w:rPr>
          <w:noProof/>
        </w:rPr>
        <w:t xml:space="preserve"> </w:t>
      </w:r>
      <w:r>
        <w:rPr>
          <w:rFonts w:ascii="Calibri" w:hAnsi="Calibri" w:cs="Calibri"/>
          <w:noProof/>
        </w:rPr>
        <w:t>Сценарии</w:t>
      </w:r>
      <w:r>
        <w:rPr>
          <w:noProof/>
        </w:rPr>
        <w:t xml:space="preserve"> </w:t>
      </w:r>
      <w:r>
        <w:rPr>
          <w:rFonts w:ascii="Calibri" w:hAnsi="Calibri" w:cs="Calibri"/>
          <w:noProof/>
        </w:rPr>
        <w:t>Импорта</w:t>
      </w:r>
      <w:r>
        <w:rPr>
          <w:noProof/>
        </w:rPr>
        <w:t>/</w:t>
      </w:r>
      <w:r>
        <w:rPr>
          <w:rFonts w:ascii="Calibri" w:hAnsi="Calibri" w:cs="Calibri"/>
          <w:noProof/>
        </w:rPr>
        <w:t>Экспорта</w:t>
      </w:r>
      <w:r>
        <w:rPr>
          <w:noProof/>
        </w:rPr>
        <w:t>.</w:t>
      </w:r>
    </w:p>
    <w:p w:rsidR="00351C31" w:rsidRDefault="00351C31" w:rsidP="00351C31">
      <w:pPr>
        <w:rPr>
          <w:noProof/>
        </w:rPr>
      </w:pPr>
    </w:p>
    <w:p w:rsidR="00351C31" w:rsidRDefault="00351C31" w:rsidP="00351C31">
      <w:pPr>
        <w:rPr>
          <w:noProof/>
        </w:rPr>
      </w:pPr>
    </w:p>
    <w:p w:rsidR="00351C31" w:rsidRDefault="00351C31" w:rsidP="00351C31">
      <w:pPr>
        <w:rPr>
          <w:noProof/>
        </w:rPr>
      </w:pPr>
      <w:r>
        <w:rPr>
          <w:noProof/>
        </w:rPr>
        <w:t>Чтобы запустить существующий сценарий, выберите сценарий и выберите Выполнить на панели инструментов.</w:t>
      </w:r>
    </w:p>
    <w:p w:rsidR="00351C31" w:rsidRDefault="00351C31" w:rsidP="00351C31">
      <w:pPr>
        <w:rPr>
          <w:noProof/>
        </w:rPr>
      </w:pPr>
      <w:r>
        <w:rPr>
          <w:noProof/>
        </w:rPr>
        <w:t>Чтобы создать новый сценарий, вставьте запись в таблицу так же, как и для любой таблицы в Preactor. При вставке появится мастер импорта/экспорта. Следуйте инструкциям мастера для создания сценария импорта или экспорта.</w:t>
      </w:r>
    </w:p>
    <w:p w:rsidR="00351C31" w:rsidRDefault="00351C31" w:rsidP="00351C31">
      <w:pPr>
        <w:rPr>
          <w:noProof/>
        </w:rPr>
      </w:pPr>
      <w:r>
        <w:rPr>
          <w:noProof/>
        </w:rPr>
        <w:t>Отредактируйте скрипт так же, как и любую строку данных в Preactor. Снова появится мастер импорта и экспорта, который проведет вас через редактирование сценария.</w:t>
      </w:r>
    </w:p>
    <w:p w:rsidR="00351C31" w:rsidRDefault="00351C31" w:rsidP="00351C31">
      <w:pPr>
        <w:rPr>
          <w:noProof/>
        </w:rPr>
      </w:pPr>
      <w:r>
        <w:rPr>
          <w:noProof/>
        </w:rPr>
        <w:t xml:space="preserve">Сценарии могут быть сохранены или загружены из файла. Это полезно при передаче сценариев между различными конфигурациями. Для сохранения сценария выберите сценарий и выберите Дополнительные действия </w:t>
      </w:r>
      <w:r>
        <w:rPr>
          <w:rFonts w:ascii="Arial" w:hAnsi="Arial" w:cs="Arial"/>
          <w:noProof/>
        </w:rPr>
        <w:t>►</w:t>
      </w:r>
      <w:r>
        <w:rPr>
          <w:noProof/>
        </w:rPr>
        <w:t xml:space="preserve"> </w:t>
      </w:r>
      <w:r>
        <w:rPr>
          <w:rFonts w:ascii="Calibri" w:hAnsi="Calibri" w:cs="Calibri"/>
          <w:noProof/>
        </w:rPr>
        <w:t>сохранить</w:t>
      </w:r>
      <w:r>
        <w:rPr>
          <w:noProof/>
        </w:rPr>
        <w:t xml:space="preserve"> </w:t>
      </w:r>
      <w:r>
        <w:rPr>
          <w:rFonts w:ascii="Calibri" w:hAnsi="Calibri" w:cs="Calibri"/>
          <w:noProof/>
        </w:rPr>
        <w:t>сценарий</w:t>
      </w:r>
      <w:r>
        <w:rPr>
          <w:noProof/>
        </w:rPr>
        <w:t xml:space="preserve">. </w:t>
      </w:r>
      <w:r>
        <w:rPr>
          <w:rFonts w:ascii="Calibri" w:hAnsi="Calibri" w:cs="Calibri"/>
          <w:noProof/>
        </w:rPr>
        <w:t>Чтобы</w:t>
      </w:r>
      <w:r>
        <w:rPr>
          <w:noProof/>
        </w:rPr>
        <w:t xml:space="preserve"> </w:t>
      </w:r>
      <w:r>
        <w:rPr>
          <w:rFonts w:ascii="Calibri" w:hAnsi="Calibri" w:cs="Calibri"/>
          <w:noProof/>
        </w:rPr>
        <w:t>загрузить</w:t>
      </w:r>
      <w:r>
        <w:rPr>
          <w:noProof/>
        </w:rPr>
        <w:t xml:space="preserve"> </w:t>
      </w:r>
      <w:r>
        <w:rPr>
          <w:rFonts w:ascii="Calibri" w:hAnsi="Calibri" w:cs="Calibri"/>
          <w:noProof/>
        </w:rPr>
        <w:t>сценарий</w:t>
      </w:r>
      <w:r>
        <w:rPr>
          <w:noProof/>
        </w:rPr>
        <w:t xml:space="preserve">, </w:t>
      </w:r>
      <w:r>
        <w:rPr>
          <w:rFonts w:ascii="Calibri" w:hAnsi="Calibri" w:cs="Calibri"/>
          <w:noProof/>
        </w:rPr>
        <w:t>выберите</w:t>
      </w:r>
      <w:r>
        <w:rPr>
          <w:noProof/>
        </w:rPr>
        <w:t xml:space="preserve"> </w:t>
      </w:r>
      <w:r>
        <w:rPr>
          <w:rFonts w:ascii="Calibri" w:hAnsi="Calibri" w:cs="Calibri"/>
          <w:noProof/>
        </w:rPr>
        <w:t>Дополнительные</w:t>
      </w:r>
      <w:r>
        <w:rPr>
          <w:noProof/>
        </w:rPr>
        <w:t xml:space="preserve"> </w:t>
      </w:r>
      <w:r>
        <w:rPr>
          <w:rFonts w:ascii="Calibri" w:hAnsi="Calibri" w:cs="Calibri"/>
          <w:noProof/>
        </w:rPr>
        <w:t>действия</w:t>
      </w:r>
      <w:r>
        <w:rPr>
          <w:noProof/>
        </w:rPr>
        <w:t xml:space="preserve"> </w:t>
      </w:r>
      <w:r>
        <w:rPr>
          <w:rFonts w:ascii="Arial" w:hAnsi="Arial" w:cs="Arial"/>
          <w:noProof/>
        </w:rPr>
        <w:t>►</w:t>
      </w:r>
      <w:r>
        <w:rPr>
          <w:noProof/>
        </w:rPr>
        <w:t xml:space="preserve"> </w:t>
      </w:r>
      <w:r>
        <w:rPr>
          <w:rFonts w:ascii="Calibri" w:hAnsi="Calibri" w:cs="Calibri"/>
          <w:noProof/>
        </w:rPr>
        <w:t>загрузи</w:t>
      </w:r>
      <w:r>
        <w:rPr>
          <w:noProof/>
        </w:rPr>
        <w:t>ть сценарий.</w:t>
      </w:r>
    </w:p>
    <w:p w:rsidR="00351C31" w:rsidRPr="0059645A" w:rsidRDefault="00351C31" w:rsidP="00351C31">
      <w:pPr>
        <w:rPr>
          <w:b/>
          <w:noProof/>
        </w:rPr>
      </w:pPr>
      <w:r w:rsidRPr="0059645A">
        <w:rPr>
          <w:b/>
          <w:noProof/>
        </w:rPr>
        <w:t>Мастер Импорта/Экспорта</w:t>
      </w:r>
    </w:p>
    <w:p w:rsidR="00351C31" w:rsidRPr="0059645A" w:rsidRDefault="00351C31" w:rsidP="00351C31">
      <w:pPr>
        <w:rPr>
          <w:b/>
          <w:noProof/>
        </w:rPr>
      </w:pPr>
      <w:r w:rsidRPr="0059645A">
        <w:rPr>
          <w:b/>
          <w:noProof/>
        </w:rPr>
        <w:t>Общее представление</w:t>
      </w:r>
    </w:p>
    <w:p w:rsidR="00351C31" w:rsidRDefault="00351C31" w:rsidP="00351C31">
      <w:pPr>
        <w:rPr>
          <w:noProof/>
        </w:rPr>
      </w:pPr>
      <w:r>
        <w:rPr>
          <w:noProof/>
        </w:rPr>
        <w:t>Мастер импорта и экспорта предоставляет простой интерфейс для определения параметров сценария импорта или экспорта.  Это позволит вам определить сценарий импорта или экспорта для любой таблицы в схеме "UserData". Вы также можете импортировать непосредственно в любой авто список или автоматическую матрица размеров с использованием функций импорта матрицы.</w:t>
      </w:r>
    </w:p>
    <w:p w:rsidR="00351C31" w:rsidRDefault="00351C31" w:rsidP="00351C31">
      <w:pPr>
        <w:rPr>
          <w:noProof/>
        </w:rPr>
      </w:pPr>
      <w:r>
        <w:rPr>
          <w:noProof/>
        </w:rPr>
        <w:t>Для сценариев импорта мастер импорта/экспорта может подключаться к большому диапазону источников данных с помощью подключения через поставщика данных или с помощью типа подключения к файлу. Экспорт скриптов выводит только целевой файл.</w:t>
      </w:r>
    </w:p>
    <w:p w:rsidR="00351C31" w:rsidRDefault="00351C31" w:rsidP="00351C31">
      <w:pPr>
        <w:rPr>
          <w:noProof/>
        </w:rPr>
      </w:pPr>
      <w:r>
        <w:rPr>
          <w:noProof/>
        </w:rPr>
        <w:lastRenderedPageBreak/>
        <w:t>При создании нового сценария сначала будет предложено выбрать тип сценария, который требуется создать.</w:t>
      </w:r>
    </w:p>
    <w:p w:rsidR="00351C31" w:rsidRDefault="00351C31" w:rsidP="00351C31">
      <w:pPr>
        <w:rPr>
          <w:noProof/>
        </w:rPr>
      </w:pPr>
      <w:r>
        <w:rPr>
          <w:noProof/>
        </w:rPr>
        <w:drawing>
          <wp:inline distT="0" distB="0" distL="0" distR="0" wp14:anchorId="3904E174" wp14:editId="0B49F5E9">
            <wp:extent cx="3857625" cy="2362200"/>
            <wp:effectExtent l="0" t="0" r="0" b="0"/>
            <wp:docPr id="17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84.png"/>
                    <pic:cNvPicPr/>
                  </pic:nvPicPr>
                  <pic:blipFill>
                    <a:blip r:embed="rId51" cstate="print"/>
                    <a:stretch>
                      <a:fillRect/>
                    </a:stretch>
                  </pic:blipFill>
                  <pic:spPr>
                    <a:xfrm>
                      <a:off x="0" y="0"/>
                      <a:ext cx="3857625" cy="2362200"/>
                    </a:xfrm>
                    <a:prstGeom prst="rect">
                      <a:avLst/>
                    </a:prstGeom>
                  </pic:spPr>
                </pic:pic>
              </a:graphicData>
            </a:graphic>
          </wp:inline>
        </w:drawing>
      </w:r>
    </w:p>
    <w:p w:rsidR="00351C31" w:rsidRDefault="00351C31" w:rsidP="00351C31">
      <w:pPr>
        <w:rPr>
          <w:noProof/>
        </w:rPr>
      </w:pPr>
      <w:r>
        <w:rPr>
          <w:noProof/>
        </w:rPr>
        <w:t>Сведения о сценариях</w:t>
      </w:r>
    </w:p>
    <w:p w:rsidR="00351C31" w:rsidRDefault="00351C31" w:rsidP="00351C31">
      <w:pPr>
        <w:rPr>
          <w:noProof/>
        </w:rPr>
      </w:pPr>
      <w:r>
        <w:rPr>
          <w:noProof/>
        </w:rPr>
        <w:t>После выбора импорта или экспорта для типа сценария, который требуется определить, необходимо ввести некоторые основные сведения о сценарии. Сюда входят имя и описание, а также Таблица, являющаяся предметом сценария. Для скриптов импорта необходимо определить некоторые дополнительные сведения, такие как тип соединения и выполняется ли импорт в выбранную таблицу или в одну из связанных таблиц матрицы.</w:t>
      </w:r>
    </w:p>
    <w:p w:rsidR="00351C31" w:rsidRDefault="00351C31" w:rsidP="00351C31">
      <w:pPr>
        <w:rPr>
          <w:noProof/>
        </w:rPr>
      </w:pPr>
    </w:p>
    <w:p w:rsidR="00351C31" w:rsidRDefault="00351C31" w:rsidP="00351C31">
      <w:pPr>
        <w:rPr>
          <w:noProof/>
        </w:rPr>
      </w:pPr>
      <w:r w:rsidRPr="0059645A">
        <w:rPr>
          <w:noProof/>
          <w:highlight w:val="lightGray"/>
        </w:rPr>
        <w:t>Примечание: не все таблицы имеют определенные матрицы, и функции импорта матрицы зависят от того, какие поля определены в выбранной таблица.</w:t>
      </w:r>
    </w:p>
    <w:p w:rsidR="00351C31" w:rsidRPr="0059645A" w:rsidRDefault="00351C31" w:rsidP="00351C31">
      <w:pPr>
        <w:rPr>
          <w:b/>
          <w:noProof/>
        </w:rPr>
      </w:pPr>
      <w:r w:rsidRPr="0059645A">
        <w:rPr>
          <w:b/>
          <w:noProof/>
        </w:rPr>
        <w:t>Поддерживаемые Типы Соединений</w:t>
      </w:r>
    </w:p>
    <w:p w:rsidR="00351C31" w:rsidRDefault="00351C31" w:rsidP="00351C31">
      <w:pPr>
        <w:rPr>
          <w:noProof/>
        </w:rPr>
      </w:pPr>
      <w:r>
        <w:rPr>
          <w:noProof/>
        </w:rPr>
        <w:t>Для скриптов импорта Preactor поддерживает два типа соединений, каждый из которых подробно описан ниже.</w:t>
      </w:r>
    </w:p>
    <w:p w:rsidR="00351C31" w:rsidRPr="0059645A" w:rsidRDefault="00351C31" w:rsidP="00351C31">
      <w:pPr>
        <w:rPr>
          <w:b/>
          <w:i/>
          <w:noProof/>
        </w:rPr>
      </w:pPr>
      <w:r w:rsidRPr="0059645A">
        <w:rPr>
          <w:b/>
          <w:i/>
          <w:noProof/>
        </w:rPr>
        <w:t>Папка</w:t>
      </w:r>
    </w:p>
    <w:p w:rsidR="00351C31" w:rsidRDefault="00351C31" w:rsidP="00351C31">
      <w:pPr>
        <w:rPr>
          <w:noProof/>
        </w:rPr>
      </w:pPr>
      <w:r>
        <w:rPr>
          <w:noProof/>
        </w:rPr>
        <w:t>Тип подключения к файлу позволяет выбрать локально доступный .CSV-файл в качестве источника импорта. Если вы импортируете данные из локальной сети выберите этот тип подключения в csv-файле.</w:t>
      </w:r>
    </w:p>
    <w:p w:rsidR="00351C31" w:rsidRPr="0059645A" w:rsidRDefault="00351C31" w:rsidP="00351C31">
      <w:pPr>
        <w:rPr>
          <w:b/>
          <w:i/>
          <w:noProof/>
        </w:rPr>
      </w:pPr>
      <w:r w:rsidRPr="0059645A">
        <w:rPr>
          <w:b/>
          <w:i/>
          <w:noProof/>
        </w:rPr>
        <w:t>поставщик данных</w:t>
      </w:r>
    </w:p>
    <w:p w:rsidR="00351C31" w:rsidRDefault="00351C31" w:rsidP="00351C31">
      <w:pPr>
        <w:rPr>
          <w:noProof/>
        </w:rPr>
      </w:pPr>
      <w:r>
        <w:rPr>
          <w:noProof/>
        </w:rPr>
        <w:t>Тип подключения к поставщику данных позволяет выбрать в качестве источника импорта предопределенный поставщик данных. Исходные данные определяются выполнением запроса к этому источнику. Выберите этот тип соединения при импорте из базы данных или другого источника данных.</w:t>
      </w:r>
    </w:p>
    <w:p w:rsidR="00351C31" w:rsidRDefault="00351C31" w:rsidP="00351C31">
      <w:pPr>
        <w:rPr>
          <w:noProof/>
        </w:rPr>
      </w:pPr>
      <w:r>
        <w:rPr>
          <w:noProof/>
        </w:rPr>
        <w:t>После ввода основных сведений о сценарии можно приступить к работе с мастером. Параметры, представленные на последующих страницах Мастера, зависят от выбранных параметров.</w:t>
      </w:r>
    </w:p>
    <w:p w:rsidR="00351C31" w:rsidRPr="00345046" w:rsidRDefault="00351C31" w:rsidP="00351C31">
      <w:pPr>
        <w:rPr>
          <w:b/>
          <w:noProof/>
        </w:rPr>
      </w:pPr>
      <w:r w:rsidRPr="00345046">
        <w:rPr>
          <w:b/>
          <w:noProof/>
        </w:rPr>
        <w:t>Импорт Файлов</w:t>
      </w:r>
    </w:p>
    <w:p w:rsidR="00351C31" w:rsidRDefault="00351C31" w:rsidP="00351C31">
      <w:pPr>
        <w:rPr>
          <w:noProof/>
        </w:rPr>
      </w:pPr>
      <w:r>
        <w:rPr>
          <w:noProof/>
        </w:rPr>
        <w:t>Импорт из файла возможен во всех выпусках Preactor. Импорт из файла выполняется с меньшим количеством шагов. Пока требуемый файл находится в доступном расположении, требуется только путь к файлу.</w:t>
      </w:r>
    </w:p>
    <w:p w:rsidR="00351C31" w:rsidRDefault="00351C31" w:rsidP="00351C31">
      <w:pPr>
        <w:rPr>
          <w:noProof/>
        </w:rPr>
      </w:pPr>
      <w:r>
        <w:rPr>
          <w:noProof/>
        </w:rPr>
        <w:t>Импортируемым файлом должен быть .csv-файл (значения, разделенные запятыми). В отличие от имени, поддерживается несколько разделителей, а также стандартный разделитель - запятая.</w:t>
      </w:r>
    </w:p>
    <w:p w:rsidR="00351C31" w:rsidRDefault="00351C31" w:rsidP="00351C31">
      <w:pPr>
        <w:rPr>
          <w:noProof/>
        </w:rPr>
      </w:pPr>
      <w:r>
        <w:rPr>
          <w:noProof/>
        </w:rPr>
        <w:t>Чтобы выбрать файл, нажмите кнопку Обзор... кнопку и в диалоговом окне открытия файла выберите файл, который вы хотите импортировать. Путь к файлу будет заполнен полным путем к файлу. При необходимости этот путь можно указать в виде относительного пути (относительно каталога конфигурации). Например:</w:t>
      </w:r>
    </w:p>
    <w:p w:rsidR="00351C31" w:rsidRPr="00345046" w:rsidRDefault="00351C31" w:rsidP="00351C31">
      <w:pPr>
        <w:ind w:left="281"/>
        <w:rPr>
          <w:rFonts w:ascii="Courier New"/>
          <w:sz w:val="20"/>
          <w:lang w:val="en-US"/>
        </w:rPr>
      </w:pPr>
      <w:r w:rsidRPr="00345046">
        <w:rPr>
          <w:rFonts w:ascii="Courier New"/>
          <w:sz w:val="20"/>
          <w:highlight w:val="lightGray"/>
          <w:lang w:val="en-US"/>
        </w:rPr>
        <w:t>Import-Export Files\Import-Products-Initial.csv</w:t>
      </w:r>
    </w:p>
    <w:p w:rsidR="00351C31" w:rsidRPr="00345046" w:rsidRDefault="00351C31" w:rsidP="00351C31">
      <w:pPr>
        <w:rPr>
          <w:noProof/>
          <w:lang w:val="en-US"/>
        </w:rPr>
      </w:pPr>
    </w:p>
    <w:p w:rsidR="00C35202" w:rsidRDefault="00351C31"/>
    <w:sectPr w:rsidR="00C352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altName w:val="Trebuchet MS"/>
    <w:panose1 w:val="020B0603020202020204"/>
    <w:charset w:val="CC"/>
    <w:family w:val="swiss"/>
    <w:pitch w:val="variable"/>
    <w:sig w:usb0="000006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Georgia">
    <w:altName w:val="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5E1B"/>
    <w:multiLevelType w:val="hybridMultilevel"/>
    <w:tmpl w:val="C136DEC4"/>
    <w:lvl w:ilvl="0" w:tplc="A34C2442">
      <w:start w:val="1"/>
      <w:numFmt w:val="bullet"/>
      <w:lvlText w:val="l"/>
      <w:lvlJc w:val="left"/>
    </w:lvl>
    <w:lvl w:ilvl="1" w:tplc="4B986E90">
      <w:numFmt w:val="decimal"/>
      <w:lvlText w:val=""/>
      <w:lvlJc w:val="left"/>
    </w:lvl>
    <w:lvl w:ilvl="2" w:tplc="FD927BBE">
      <w:numFmt w:val="decimal"/>
      <w:lvlText w:val=""/>
      <w:lvlJc w:val="left"/>
    </w:lvl>
    <w:lvl w:ilvl="3" w:tplc="8D624B0E">
      <w:numFmt w:val="decimal"/>
      <w:lvlText w:val=""/>
      <w:lvlJc w:val="left"/>
    </w:lvl>
    <w:lvl w:ilvl="4" w:tplc="B9DE11EE">
      <w:numFmt w:val="decimal"/>
      <w:lvlText w:val=""/>
      <w:lvlJc w:val="left"/>
    </w:lvl>
    <w:lvl w:ilvl="5" w:tplc="3CB2EF8A">
      <w:numFmt w:val="decimal"/>
      <w:lvlText w:val=""/>
      <w:lvlJc w:val="left"/>
    </w:lvl>
    <w:lvl w:ilvl="6" w:tplc="1548E5EA">
      <w:numFmt w:val="decimal"/>
      <w:lvlText w:val=""/>
      <w:lvlJc w:val="left"/>
    </w:lvl>
    <w:lvl w:ilvl="7" w:tplc="DAD6F434">
      <w:numFmt w:val="decimal"/>
      <w:lvlText w:val=""/>
      <w:lvlJc w:val="left"/>
    </w:lvl>
    <w:lvl w:ilvl="8" w:tplc="0B36882C">
      <w:numFmt w:val="decimal"/>
      <w:lvlText w:val=""/>
      <w:lvlJc w:val="left"/>
    </w:lvl>
  </w:abstractNum>
  <w:abstractNum w:abstractNumId="1" w15:restartNumberingAfterBreak="0">
    <w:nsid w:val="0488AC1A"/>
    <w:multiLevelType w:val="hybridMultilevel"/>
    <w:tmpl w:val="4EC40E1E"/>
    <w:lvl w:ilvl="0" w:tplc="0E0A0A9C">
      <w:start w:val="1"/>
      <w:numFmt w:val="decimal"/>
      <w:lvlText w:val="%1."/>
      <w:lvlJc w:val="left"/>
    </w:lvl>
    <w:lvl w:ilvl="1" w:tplc="76BA3964">
      <w:numFmt w:val="decimal"/>
      <w:lvlText w:val=""/>
      <w:lvlJc w:val="left"/>
    </w:lvl>
    <w:lvl w:ilvl="2" w:tplc="36301D3E">
      <w:numFmt w:val="decimal"/>
      <w:lvlText w:val=""/>
      <w:lvlJc w:val="left"/>
    </w:lvl>
    <w:lvl w:ilvl="3" w:tplc="18A6FCD2">
      <w:numFmt w:val="decimal"/>
      <w:lvlText w:val=""/>
      <w:lvlJc w:val="left"/>
    </w:lvl>
    <w:lvl w:ilvl="4" w:tplc="8F22A696">
      <w:numFmt w:val="decimal"/>
      <w:lvlText w:val=""/>
      <w:lvlJc w:val="left"/>
    </w:lvl>
    <w:lvl w:ilvl="5" w:tplc="3F284994">
      <w:numFmt w:val="decimal"/>
      <w:lvlText w:val=""/>
      <w:lvlJc w:val="left"/>
    </w:lvl>
    <w:lvl w:ilvl="6" w:tplc="34BC88FE">
      <w:numFmt w:val="decimal"/>
      <w:lvlText w:val=""/>
      <w:lvlJc w:val="left"/>
    </w:lvl>
    <w:lvl w:ilvl="7" w:tplc="EF845854">
      <w:numFmt w:val="decimal"/>
      <w:lvlText w:val=""/>
      <w:lvlJc w:val="left"/>
    </w:lvl>
    <w:lvl w:ilvl="8" w:tplc="058298EA">
      <w:numFmt w:val="decimal"/>
      <w:lvlText w:val=""/>
      <w:lvlJc w:val="left"/>
    </w:lvl>
  </w:abstractNum>
  <w:abstractNum w:abstractNumId="2" w15:restartNumberingAfterBreak="0">
    <w:nsid w:val="06A5EE64"/>
    <w:multiLevelType w:val="hybridMultilevel"/>
    <w:tmpl w:val="53D236B4"/>
    <w:lvl w:ilvl="0" w:tplc="213AF5EE">
      <w:start w:val="1"/>
      <w:numFmt w:val="bullet"/>
      <w:lvlText w:val="l"/>
      <w:lvlJc w:val="left"/>
    </w:lvl>
    <w:lvl w:ilvl="1" w:tplc="37867EAE">
      <w:numFmt w:val="decimal"/>
      <w:lvlText w:val=""/>
      <w:lvlJc w:val="left"/>
    </w:lvl>
    <w:lvl w:ilvl="2" w:tplc="62446648">
      <w:numFmt w:val="decimal"/>
      <w:lvlText w:val=""/>
      <w:lvlJc w:val="left"/>
    </w:lvl>
    <w:lvl w:ilvl="3" w:tplc="74CE8D8A">
      <w:numFmt w:val="decimal"/>
      <w:lvlText w:val=""/>
      <w:lvlJc w:val="left"/>
    </w:lvl>
    <w:lvl w:ilvl="4" w:tplc="50A43224">
      <w:numFmt w:val="decimal"/>
      <w:lvlText w:val=""/>
      <w:lvlJc w:val="left"/>
    </w:lvl>
    <w:lvl w:ilvl="5" w:tplc="FAC61108">
      <w:numFmt w:val="decimal"/>
      <w:lvlText w:val=""/>
      <w:lvlJc w:val="left"/>
    </w:lvl>
    <w:lvl w:ilvl="6" w:tplc="9B36FC70">
      <w:numFmt w:val="decimal"/>
      <w:lvlText w:val=""/>
      <w:lvlJc w:val="left"/>
    </w:lvl>
    <w:lvl w:ilvl="7" w:tplc="F9C4719E">
      <w:numFmt w:val="decimal"/>
      <w:lvlText w:val=""/>
      <w:lvlJc w:val="left"/>
    </w:lvl>
    <w:lvl w:ilvl="8" w:tplc="2C005596">
      <w:numFmt w:val="decimal"/>
      <w:lvlText w:val=""/>
      <w:lvlJc w:val="left"/>
    </w:lvl>
  </w:abstractNum>
  <w:abstractNum w:abstractNumId="3" w15:restartNumberingAfterBreak="0">
    <w:nsid w:val="06EB5BD4"/>
    <w:multiLevelType w:val="hybridMultilevel"/>
    <w:tmpl w:val="98161DF2"/>
    <w:lvl w:ilvl="0" w:tplc="438A9874">
      <w:start w:val="1"/>
      <w:numFmt w:val="bullet"/>
      <w:lvlText w:val="l"/>
      <w:lvlJc w:val="left"/>
    </w:lvl>
    <w:lvl w:ilvl="1" w:tplc="281E7B22">
      <w:numFmt w:val="decimal"/>
      <w:lvlText w:val=""/>
      <w:lvlJc w:val="left"/>
    </w:lvl>
    <w:lvl w:ilvl="2" w:tplc="2B1633EE">
      <w:numFmt w:val="decimal"/>
      <w:lvlText w:val=""/>
      <w:lvlJc w:val="left"/>
    </w:lvl>
    <w:lvl w:ilvl="3" w:tplc="A30C91AE">
      <w:numFmt w:val="decimal"/>
      <w:lvlText w:val=""/>
      <w:lvlJc w:val="left"/>
    </w:lvl>
    <w:lvl w:ilvl="4" w:tplc="31C47C1A">
      <w:numFmt w:val="decimal"/>
      <w:lvlText w:val=""/>
      <w:lvlJc w:val="left"/>
    </w:lvl>
    <w:lvl w:ilvl="5" w:tplc="677684C8">
      <w:numFmt w:val="decimal"/>
      <w:lvlText w:val=""/>
      <w:lvlJc w:val="left"/>
    </w:lvl>
    <w:lvl w:ilvl="6" w:tplc="909E798C">
      <w:numFmt w:val="decimal"/>
      <w:lvlText w:val=""/>
      <w:lvlJc w:val="left"/>
    </w:lvl>
    <w:lvl w:ilvl="7" w:tplc="833C3D40">
      <w:numFmt w:val="decimal"/>
      <w:lvlText w:val=""/>
      <w:lvlJc w:val="left"/>
    </w:lvl>
    <w:lvl w:ilvl="8" w:tplc="0A18AC4A">
      <w:numFmt w:val="decimal"/>
      <w:lvlText w:val=""/>
      <w:lvlJc w:val="left"/>
    </w:lvl>
  </w:abstractNum>
  <w:abstractNum w:abstractNumId="4" w15:restartNumberingAfterBreak="0">
    <w:nsid w:val="08F2B15E"/>
    <w:multiLevelType w:val="hybridMultilevel"/>
    <w:tmpl w:val="565C82D6"/>
    <w:lvl w:ilvl="0" w:tplc="DE5E3F0A">
      <w:start w:val="1"/>
      <w:numFmt w:val="bullet"/>
      <w:lvlText w:val="l"/>
      <w:lvlJc w:val="left"/>
    </w:lvl>
    <w:lvl w:ilvl="1" w:tplc="E91EB9A6">
      <w:numFmt w:val="decimal"/>
      <w:lvlText w:val=""/>
      <w:lvlJc w:val="left"/>
    </w:lvl>
    <w:lvl w:ilvl="2" w:tplc="BA48E92A">
      <w:numFmt w:val="decimal"/>
      <w:lvlText w:val=""/>
      <w:lvlJc w:val="left"/>
    </w:lvl>
    <w:lvl w:ilvl="3" w:tplc="B2EA6C2A">
      <w:numFmt w:val="decimal"/>
      <w:lvlText w:val=""/>
      <w:lvlJc w:val="left"/>
    </w:lvl>
    <w:lvl w:ilvl="4" w:tplc="F412D7CE">
      <w:numFmt w:val="decimal"/>
      <w:lvlText w:val=""/>
      <w:lvlJc w:val="left"/>
    </w:lvl>
    <w:lvl w:ilvl="5" w:tplc="884A1A9A">
      <w:numFmt w:val="decimal"/>
      <w:lvlText w:val=""/>
      <w:lvlJc w:val="left"/>
    </w:lvl>
    <w:lvl w:ilvl="6" w:tplc="0C4E5866">
      <w:numFmt w:val="decimal"/>
      <w:lvlText w:val=""/>
      <w:lvlJc w:val="left"/>
    </w:lvl>
    <w:lvl w:ilvl="7" w:tplc="CB1203E0">
      <w:numFmt w:val="decimal"/>
      <w:lvlText w:val=""/>
      <w:lvlJc w:val="left"/>
    </w:lvl>
    <w:lvl w:ilvl="8" w:tplc="04A0D664">
      <w:numFmt w:val="decimal"/>
      <w:lvlText w:val=""/>
      <w:lvlJc w:val="left"/>
    </w:lvl>
  </w:abstractNum>
  <w:abstractNum w:abstractNumId="5" w15:restartNumberingAfterBreak="0">
    <w:nsid w:val="094211F2"/>
    <w:multiLevelType w:val="hybridMultilevel"/>
    <w:tmpl w:val="B95801FE"/>
    <w:lvl w:ilvl="0" w:tplc="C40EEBEC">
      <w:start w:val="1"/>
      <w:numFmt w:val="bullet"/>
      <w:lvlText w:val="l"/>
      <w:lvlJc w:val="left"/>
    </w:lvl>
    <w:lvl w:ilvl="1" w:tplc="7C6840F4">
      <w:numFmt w:val="decimal"/>
      <w:lvlText w:val=""/>
      <w:lvlJc w:val="left"/>
    </w:lvl>
    <w:lvl w:ilvl="2" w:tplc="62A4BAB6">
      <w:numFmt w:val="decimal"/>
      <w:lvlText w:val=""/>
      <w:lvlJc w:val="left"/>
    </w:lvl>
    <w:lvl w:ilvl="3" w:tplc="530A147E">
      <w:numFmt w:val="decimal"/>
      <w:lvlText w:val=""/>
      <w:lvlJc w:val="left"/>
    </w:lvl>
    <w:lvl w:ilvl="4" w:tplc="A40AC178">
      <w:numFmt w:val="decimal"/>
      <w:lvlText w:val=""/>
      <w:lvlJc w:val="left"/>
    </w:lvl>
    <w:lvl w:ilvl="5" w:tplc="C3BA430C">
      <w:numFmt w:val="decimal"/>
      <w:lvlText w:val=""/>
      <w:lvlJc w:val="left"/>
    </w:lvl>
    <w:lvl w:ilvl="6" w:tplc="8A2A0FC2">
      <w:numFmt w:val="decimal"/>
      <w:lvlText w:val=""/>
      <w:lvlJc w:val="left"/>
    </w:lvl>
    <w:lvl w:ilvl="7" w:tplc="DDAED82C">
      <w:numFmt w:val="decimal"/>
      <w:lvlText w:val=""/>
      <w:lvlJc w:val="left"/>
    </w:lvl>
    <w:lvl w:ilvl="8" w:tplc="8EB668D8">
      <w:numFmt w:val="decimal"/>
      <w:lvlText w:val=""/>
      <w:lvlJc w:val="left"/>
    </w:lvl>
  </w:abstractNum>
  <w:abstractNum w:abstractNumId="6" w15:restartNumberingAfterBreak="0">
    <w:nsid w:val="0A0382C5"/>
    <w:multiLevelType w:val="hybridMultilevel"/>
    <w:tmpl w:val="E898D766"/>
    <w:lvl w:ilvl="0" w:tplc="23A4B908">
      <w:start w:val="1"/>
      <w:numFmt w:val="bullet"/>
      <w:lvlText w:val="l"/>
      <w:lvlJc w:val="left"/>
    </w:lvl>
    <w:lvl w:ilvl="1" w:tplc="0032CB44">
      <w:numFmt w:val="decimal"/>
      <w:lvlText w:val=""/>
      <w:lvlJc w:val="left"/>
    </w:lvl>
    <w:lvl w:ilvl="2" w:tplc="6BB6A4DE">
      <w:numFmt w:val="decimal"/>
      <w:lvlText w:val=""/>
      <w:lvlJc w:val="left"/>
    </w:lvl>
    <w:lvl w:ilvl="3" w:tplc="42C8611A">
      <w:numFmt w:val="decimal"/>
      <w:lvlText w:val=""/>
      <w:lvlJc w:val="left"/>
    </w:lvl>
    <w:lvl w:ilvl="4" w:tplc="AC48BD88">
      <w:numFmt w:val="decimal"/>
      <w:lvlText w:val=""/>
      <w:lvlJc w:val="left"/>
    </w:lvl>
    <w:lvl w:ilvl="5" w:tplc="B78AAB82">
      <w:numFmt w:val="decimal"/>
      <w:lvlText w:val=""/>
      <w:lvlJc w:val="left"/>
    </w:lvl>
    <w:lvl w:ilvl="6" w:tplc="1D9C44C2">
      <w:numFmt w:val="decimal"/>
      <w:lvlText w:val=""/>
      <w:lvlJc w:val="left"/>
    </w:lvl>
    <w:lvl w:ilvl="7" w:tplc="183622D2">
      <w:numFmt w:val="decimal"/>
      <w:lvlText w:val=""/>
      <w:lvlJc w:val="left"/>
    </w:lvl>
    <w:lvl w:ilvl="8" w:tplc="542A3186">
      <w:numFmt w:val="decimal"/>
      <w:lvlText w:val=""/>
      <w:lvlJc w:val="left"/>
    </w:lvl>
  </w:abstractNum>
  <w:abstractNum w:abstractNumId="7" w15:restartNumberingAfterBreak="0">
    <w:nsid w:val="0CC1016F"/>
    <w:multiLevelType w:val="hybridMultilevel"/>
    <w:tmpl w:val="AD228074"/>
    <w:lvl w:ilvl="0" w:tplc="5560B92E">
      <w:start w:val="1"/>
      <w:numFmt w:val="bullet"/>
      <w:lvlText w:val="►"/>
      <w:lvlJc w:val="left"/>
    </w:lvl>
    <w:lvl w:ilvl="1" w:tplc="C5003DF8">
      <w:numFmt w:val="decimal"/>
      <w:lvlText w:val=""/>
      <w:lvlJc w:val="left"/>
    </w:lvl>
    <w:lvl w:ilvl="2" w:tplc="D69A796A">
      <w:numFmt w:val="decimal"/>
      <w:lvlText w:val=""/>
      <w:lvlJc w:val="left"/>
    </w:lvl>
    <w:lvl w:ilvl="3" w:tplc="3F8C5C90">
      <w:numFmt w:val="decimal"/>
      <w:lvlText w:val=""/>
      <w:lvlJc w:val="left"/>
    </w:lvl>
    <w:lvl w:ilvl="4" w:tplc="7CCC45C0">
      <w:numFmt w:val="decimal"/>
      <w:lvlText w:val=""/>
      <w:lvlJc w:val="left"/>
    </w:lvl>
    <w:lvl w:ilvl="5" w:tplc="4B849834">
      <w:numFmt w:val="decimal"/>
      <w:lvlText w:val=""/>
      <w:lvlJc w:val="left"/>
    </w:lvl>
    <w:lvl w:ilvl="6" w:tplc="A0DC84CA">
      <w:numFmt w:val="decimal"/>
      <w:lvlText w:val=""/>
      <w:lvlJc w:val="left"/>
    </w:lvl>
    <w:lvl w:ilvl="7" w:tplc="BDF85588">
      <w:numFmt w:val="decimal"/>
      <w:lvlText w:val=""/>
      <w:lvlJc w:val="left"/>
    </w:lvl>
    <w:lvl w:ilvl="8" w:tplc="C8CCCEAC">
      <w:numFmt w:val="decimal"/>
      <w:lvlText w:val=""/>
      <w:lvlJc w:val="left"/>
    </w:lvl>
  </w:abstractNum>
  <w:abstractNum w:abstractNumId="8" w15:restartNumberingAfterBreak="0">
    <w:nsid w:val="100F59DC"/>
    <w:multiLevelType w:val="hybridMultilevel"/>
    <w:tmpl w:val="8404F02E"/>
    <w:lvl w:ilvl="0" w:tplc="A864A3B8">
      <w:start w:val="1"/>
      <w:numFmt w:val="bullet"/>
      <w:lvlText w:val="l"/>
      <w:lvlJc w:val="left"/>
    </w:lvl>
    <w:lvl w:ilvl="1" w:tplc="319C9DD2">
      <w:numFmt w:val="decimal"/>
      <w:lvlText w:val=""/>
      <w:lvlJc w:val="left"/>
    </w:lvl>
    <w:lvl w:ilvl="2" w:tplc="19925330">
      <w:numFmt w:val="decimal"/>
      <w:lvlText w:val=""/>
      <w:lvlJc w:val="left"/>
    </w:lvl>
    <w:lvl w:ilvl="3" w:tplc="DD4414DC">
      <w:numFmt w:val="decimal"/>
      <w:lvlText w:val=""/>
      <w:lvlJc w:val="left"/>
    </w:lvl>
    <w:lvl w:ilvl="4" w:tplc="7A70BE0E">
      <w:numFmt w:val="decimal"/>
      <w:lvlText w:val=""/>
      <w:lvlJc w:val="left"/>
    </w:lvl>
    <w:lvl w:ilvl="5" w:tplc="C8DC2B94">
      <w:numFmt w:val="decimal"/>
      <w:lvlText w:val=""/>
      <w:lvlJc w:val="left"/>
    </w:lvl>
    <w:lvl w:ilvl="6" w:tplc="3104DBD6">
      <w:numFmt w:val="decimal"/>
      <w:lvlText w:val=""/>
      <w:lvlJc w:val="left"/>
    </w:lvl>
    <w:lvl w:ilvl="7" w:tplc="48C2B2CC">
      <w:numFmt w:val="decimal"/>
      <w:lvlText w:val=""/>
      <w:lvlJc w:val="left"/>
    </w:lvl>
    <w:lvl w:ilvl="8" w:tplc="B628C962">
      <w:numFmt w:val="decimal"/>
      <w:lvlText w:val=""/>
      <w:lvlJc w:val="left"/>
    </w:lvl>
  </w:abstractNum>
  <w:abstractNum w:abstractNumId="9" w15:restartNumberingAfterBreak="0">
    <w:nsid w:val="14330624"/>
    <w:multiLevelType w:val="hybridMultilevel"/>
    <w:tmpl w:val="D56C38BC"/>
    <w:lvl w:ilvl="0" w:tplc="03205A1E">
      <w:start w:val="1"/>
      <w:numFmt w:val="bullet"/>
      <w:lvlText w:val="l"/>
      <w:lvlJc w:val="left"/>
    </w:lvl>
    <w:lvl w:ilvl="1" w:tplc="9522D87C">
      <w:numFmt w:val="decimal"/>
      <w:lvlText w:val=""/>
      <w:lvlJc w:val="left"/>
    </w:lvl>
    <w:lvl w:ilvl="2" w:tplc="CCAA4C68">
      <w:numFmt w:val="decimal"/>
      <w:lvlText w:val=""/>
      <w:lvlJc w:val="left"/>
    </w:lvl>
    <w:lvl w:ilvl="3" w:tplc="97F2A216">
      <w:numFmt w:val="decimal"/>
      <w:lvlText w:val=""/>
      <w:lvlJc w:val="left"/>
    </w:lvl>
    <w:lvl w:ilvl="4" w:tplc="B6AED144">
      <w:numFmt w:val="decimal"/>
      <w:lvlText w:val=""/>
      <w:lvlJc w:val="left"/>
    </w:lvl>
    <w:lvl w:ilvl="5" w:tplc="D55826FC">
      <w:numFmt w:val="decimal"/>
      <w:lvlText w:val=""/>
      <w:lvlJc w:val="left"/>
    </w:lvl>
    <w:lvl w:ilvl="6" w:tplc="090095D0">
      <w:numFmt w:val="decimal"/>
      <w:lvlText w:val=""/>
      <w:lvlJc w:val="left"/>
    </w:lvl>
    <w:lvl w:ilvl="7" w:tplc="CA7A1F48">
      <w:numFmt w:val="decimal"/>
      <w:lvlText w:val=""/>
      <w:lvlJc w:val="left"/>
    </w:lvl>
    <w:lvl w:ilvl="8" w:tplc="67AE0F3C">
      <w:numFmt w:val="decimal"/>
      <w:lvlText w:val=""/>
      <w:lvlJc w:val="left"/>
    </w:lvl>
  </w:abstractNum>
  <w:abstractNum w:abstractNumId="10" w15:restartNumberingAfterBreak="0">
    <w:nsid w:val="14E17E33"/>
    <w:multiLevelType w:val="hybridMultilevel"/>
    <w:tmpl w:val="03402118"/>
    <w:lvl w:ilvl="0" w:tplc="008662D8">
      <w:start w:val="1"/>
      <w:numFmt w:val="bullet"/>
      <w:lvlText w:val="l"/>
      <w:lvlJc w:val="left"/>
    </w:lvl>
    <w:lvl w:ilvl="1" w:tplc="6282938A">
      <w:numFmt w:val="decimal"/>
      <w:lvlText w:val=""/>
      <w:lvlJc w:val="left"/>
    </w:lvl>
    <w:lvl w:ilvl="2" w:tplc="C34E24F8">
      <w:numFmt w:val="decimal"/>
      <w:lvlText w:val=""/>
      <w:lvlJc w:val="left"/>
    </w:lvl>
    <w:lvl w:ilvl="3" w:tplc="A5FE958E">
      <w:numFmt w:val="decimal"/>
      <w:lvlText w:val=""/>
      <w:lvlJc w:val="left"/>
    </w:lvl>
    <w:lvl w:ilvl="4" w:tplc="D8389E12">
      <w:numFmt w:val="decimal"/>
      <w:lvlText w:val=""/>
      <w:lvlJc w:val="left"/>
    </w:lvl>
    <w:lvl w:ilvl="5" w:tplc="87962C4C">
      <w:numFmt w:val="decimal"/>
      <w:lvlText w:val=""/>
      <w:lvlJc w:val="left"/>
    </w:lvl>
    <w:lvl w:ilvl="6" w:tplc="AC8AD484">
      <w:numFmt w:val="decimal"/>
      <w:lvlText w:val=""/>
      <w:lvlJc w:val="left"/>
    </w:lvl>
    <w:lvl w:ilvl="7" w:tplc="6C962FE0">
      <w:numFmt w:val="decimal"/>
      <w:lvlText w:val=""/>
      <w:lvlJc w:val="left"/>
    </w:lvl>
    <w:lvl w:ilvl="8" w:tplc="219A897E">
      <w:numFmt w:val="decimal"/>
      <w:lvlText w:val=""/>
      <w:lvlJc w:val="left"/>
    </w:lvl>
  </w:abstractNum>
  <w:abstractNum w:abstractNumId="11" w15:restartNumberingAfterBreak="0">
    <w:nsid w:val="1716703B"/>
    <w:multiLevelType w:val="hybridMultilevel"/>
    <w:tmpl w:val="9FFE7B18"/>
    <w:lvl w:ilvl="0" w:tplc="DB18DE72">
      <w:start w:val="1"/>
      <w:numFmt w:val="bullet"/>
      <w:lvlText w:val="l"/>
      <w:lvlJc w:val="left"/>
    </w:lvl>
    <w:lvl w:ilvl="1" w:tplc="5FB2A6CA">
      <w:numFmt w:val="decimal"/>
      <w:lvlText w:val=""/>
      <w:lvlJc w:val="left"/>
    </w:lvl>
    <w:lvl w:ilvl="2" w:tplc="37D44FFE">
      <w:numFmt w:val="decimal"/>
      <w:lvlText w:val=""/>
      <w:lvlJc w:val="left"/>
    </w:lvl>
    <w:lvl w:ilvl="3" w:tplc="338AA142">
      <w:numFmt w:val="decimal"/>
      <w:lvlText w:val=""/>
      <w:lvlJc w:val="left"/>
    </w:lvl>
    <w:lvl w:ilvl="4" w:tplc="F600F1AE">
      <w:numFmt w:val="decimal"/>
      <w:lvlText w:val=""/>
      <w:lvlJc w:val="left"/>
    </w:lvl>
    <w:lvl w:ilvl="5" w:tplc="393E8F0E">
      <w:numFmt w:val="decimal"/>
      <w:lvlText w:val=""/>
      <w:lvlJc w:val="left"/>
    </w:lvl>
    <w:lvl w:ilvl="6" w:tplc="6E1EF084">
      <w:numFmt w:val="decimal"/>
      <w:lvlText w:val=""/>
      <w:lvlJc w:val="left"/>
    </w:lvl>
    <w:lvl w:ilvl="7" w:tplc="8674A3AC">
      <w:numFmt w:val="decimal"/>
      <w:lvlText w:val=""/>
      <w:lvlJc w:val="left"/>
    </w:lvl>
    <w:lvl w:ilvl="8" w:tplc="804669FA">
      <w:numFmt w:val="decimal"/>
      <w:lvlText w:val=""/>
      <w:lvlJc w:val="left"/>
    </w:lvl>
  </w:abstractNum>
  <w:abstractNum w:abstractNumId="12" w15:restartNumberingAfterBreak="0">
    <w:nsid w:val="1A27709E"/>
    <w:multiLevelType w:val="hybridMultilevel"/>
    <w:tmpl w:val="2DA0AED2"/>
    <w:lvl w:ilvl="0" w:tplc="2182E7BE">
      <w:start w:val="1"/>
      <w:numFmt w:val="bullet"/>
      <w:lvlText w:val="l"/>
      <w:lvlJc w:val="left"/>
    </w:lvl>
    <w:lvl w:ilvl="1" w:tplc="0C0A3514">
      <w:numFmt w:val="decimal"/>
      <w:lvlText w:val=""/>
      <w:lvlJc w:val="left"/>
    </w:lvl>
    <w:lvl w:ilvl="2" w:tplc="99468F78">
      <w:numFmt w:val="decimal"/>
      <w:lvlText w:val=""/>
      <w:lvlJc w:val="left"/>
    </w:lvl>
    <w:lvl w:ilvl="3" w:tplc="8FB48F48">
      <w:numFmt w:val="decimal"/>
      <w:lvlText w:val=""/>
      <w:lvlJc w:val="left"/>
    </w:lvl>
    <w:lvl w:ilvl="4" w:tplc="465001CE">
      <w:numFmt w:val="decimal"/>
      <w:lvlText w:val=""/>
      <w:lvlJc w:val="left"/>
    </w:lvl>
    <w:lvl w:ilvl="5" w:tplc="7286F132">
      <w:numFmt w:val="decimal"/>
      <w:lvlText w:val=""/>
      <w:lvlJc w:val="left"/>
    </w:lvl>
    <w:lvl w:ilvl="6" w:tplc="9BB864BC">
      <w:numFmt w:val="decimal"/>
      <w:lvlText w:val=""/>
      <w:lvlJc w:val="left"/>
    </w:lvl>
    <w:lvl w:ilvl="7" w:tplc="1B0AD494">
      <w:numFmt w:val="decimal"/>
      <w:lvlText w:val=""/>
      <w:lvlJc w:val="left"/>
    </w:lvl>
    <w:lvl w:ilvl="8" w:tplc="E7FAFC52">
      <w:numFmt w:val="decimal"/>
      <w:lvlText w:val=""/>
      <w:lvlJc w:val="left"/>
    </w:lvl>
  </w:abstractNum>
  <w:abstractNum w:abstractNumId="13" w15:restartNumberingAfterBreak="0">
    <w:nsid w:val="1A32234B"/>
    <w:multiLevelType w:val="hybridMultilevel"/>
    <w:tmpl w:val="42D68D40"/>
    <w:lvl w:ilvl="0" w:tplc="4E5803EA">
      <w:start w:val="1"/>
      <w:numFmt w:val="bullet"/>
      <w:lvlText w:val="l"/>
      <w:lvlJc w:val="left"/>
    </w:lvl>
    <w:lvl w:ilvl="1" w:tplc="9D62368C">
      <w:numFmt w:val="decimal"/>
      <w:lvlText w:val=""/>
      <w:lvlJc w:val="left"/>
    </w:lvl>
    <w:lvl w:ilvl="2" w:tplc="0B3A26EC">
      <w:numFmt w:val="decimal"/>
      <w:lvlText w:val=""/>
      <w:lvlJc w:val="left"/>
    </w:lvl>
    <w:lvl w:ilvl="3" w:tplc="A1629CF0">
      <w:numFmt w:val="decimal"/>
      <w:lvlText w:val=""/>
      <w:lvlJc w:val="left"/>
    </w:lvl>
    <w:lvl w:ilvl="4" w:tplc="17301146">
      <w:numFmt w:val="decimal"/>
      <w:lvlText w:val=""/>
      <w:lvlJc w:val="left"/>
    </w:lvl>
    <w:lvl w:ilvl="5" w:tplc="F6107A3A">
      <w:numFmt w:val="decimal"/>
      <w:lvlText w:val=""/>
      <w:lvlJc w:val="left"/>
    </w:lvl>
    <w:lvl w:ilvl="6" w:tplc="901CF47E">
      <w:numFmt w:val="decimal"/>
      <w:lvlText w:val=""/>
      <w:lvlJc w:val="left"/>
    </w:lvl>
    <w:lvl w:ilvl="7" w:tplc="25EAFBA6">
      <w:numFmt w:val="decimal"/>
      <w:lvlText w:val=""/>
      <w:lvlJc w:val="left"/>
    </w:lvl>
    <w:lvl w:ilvl="8" w:tplc="D7E04926">
      <w:numFmt w:val="decimal"/>
      <w:lvlText w:val=""/>
      <w:lvlJc w:val="left"/>
    </w:lvl>
  </w:abstractNum>
  <w:abstractNum w:abstractNumId="14" w15:restartNumberingAfterBreak="0">
    <w:nsid w:val="26F324BA"/>
    <w:multiLevelType w:val="hybridMultilevel"/>
    <w:tmpl w:val="6324C982"/>
    <w:lvl w:ilvl="0" w:tplc="FF8C57AC">
      <w:start w:val="1"/>
      <w:numFmt w:val="bullet"/>
      <w:lvlText w:val="►"/>
      <w:lvlJc w:val="left"/>
    </w:lvl>
    <w:lvl w:ilvl="1" w:tplc="BDB2E7E0">
      <w:numFmt w:val="decimal"/>
      <w:lvlText w:val=""/>
      <w:lvlJc w:val="left"/>
    </w:lvl>
    <w:lvl w:ilvl="2" w:tplc="2FF4FAC0">
      <w:numFmt w:val="decimal"/>
      <w:lvlText w:val=""/>
      <w:lvlJc w:val="left"/>
    </w:lvl>
    <w:lvl w:ilvl="3" w:tplc="605C180E">
      <w:numFmt w:val="decimal"/>
      <w:lvlText w:val=""/>
      <w:lvlJc w:val="left"/>
    </w:lvl>
    <w:lvl w:ilvl="4" w:tplc="10DADECE">
      <w:numFmt w:val="decimal"/>
      <w:lvlText w:val=""/>
      <w:lvlJc w:val="left"/>
    </w:lvl>
    <w:lvl w:ilvl="5" w:tplc="3A1E19CA">
      <w:numFmt w:val="decimal"/>
      <w:lvlText w:val=""/>
      <w:lvlJc w:val="left"/>
    </w:lvl>
    <w:lvl w:ilvl="6" w:tplc="9BD0FC44">
      <w:numFmt w:val="decimal"/>
      <w:lvlText w:val=""/>
      <w:lvlJc w:val="left"/>
    </w:lvl>
    <w:lvl w:ilvl="7" w:tplc="8042D1A0">
      <w:numFmt w:val="decimal"/>
      <w:lvlText w:val=""/>
      <w:lvlJc w:val="left"/>
    </w:lvl>
    <w:lvl w:ilvl="8" w:tplc="5FBE6EB6">
      <w:numFmt w:val="decimal"/>
      <w:lvlText w:val=""/>
      <w:lvlJc w:val="left"/>
    </w:lvl>
  </w:abstractNum>
  <w:abstractNum w:abstractNumId="15" w15:restartNumberingAfterBreak="0">
    <w:nsid w:val="2DF6D648"/>
    <w:multiLevelType w:val="hybridMultilevel"/>
    <w:tmpl w:val="1C9A8DCE"/>
    <w:lvl w:ilvl="0" w:tplc="ACE0AB12">
      <w:start w:val="1"/>
      <w:numFmt w:val="bullet"/>
      <w:lvlText w:val="l"/>
      <w:lvlJc w:val="left"/>
    </w:lvl>
    <w:lvl w:ilvl="1" w:tplc="40348F0C">
      <w:numFmt w:val="decimal"/>
      <w:lvlText w:val=""/>
      <w:lvlJc w:val="left"/>
    </w:lvl>
    <w:lvl w:ilvl="2" w:tplc="4DC00E5C">
      <w:numFmt w:val="decimal"/>
      <w:lvlText w:val=""/>
      <w:lvlJc w:val="left"/>
    </w:lvl>
    <w:lvl w:ilvl="3" w:tplc="541E6F16">
      <w:numFmt w:val="decimal"/>
      <w:lvlText w:val=""/>
      <w:lvlJc w:val="left"/>
    </w:lvl>
    <w:lvl w:ilvl="4" w:tplc="0C743B5A">
      <w:numFmt w:val="decimal"/>
      <w:lvlText w:val=""/>
      <w:lvlJc w:val="left"/>
    </w:lvl>
    <w:lvl w:ilvl="5" w:tplc="3D728FDC">
      <w:numFmt w:val="decimal"/>
      <w:lvlText w:val=""/>
      <w:lvlJc w:val="left"/>
    </w:lvl>
    <w:lvl w:ilvl="6" w:tplc="7D1AB8EE">
      <w:numFmt w:val="decimal"/>
      <w:lvlText w:val=""/>
      <w:lvlJc w:val="left"/>
    </w:lvl>
    <w:lvl w:ilvl="7" w:tplc="0D3ADC5C">
      <w:numFmt w:val="decimal"/>
      <w:lvlText w:val=""/>
      <w:lvlJc w:val="left"/>
    </w:lvl>
    <w:lvl w:ilvl="8" w:tplc="69EAD1E2">
      <w:numFmt w:val="decimal"/>
      <w:lvlText w:val=""/>
      <w:lvlJc w:val="left"/>
    </w:lvl>
  </w:abstractNum>
  <w:abstractNum w:abstractNumId="16" w15:restartNumberingAfterBreak="0">
    <w:nsid w:val="3222E7CD"/>
    <w:multiLevelType w:val="hybridMultilevel"/>
    <w:tmpl w:val="22707252"/>
    <w:lvl w:ilvl="0" w:tplc="25708A4C">
      <w:start w:val="1"/>
      <w:numFmt w:val="decimal"/>
      <w:lvlText w:val="%1."/>
      <w:lvlJc w:val="left"/>
    </w:lvl>
    <w:lvl w:ilvl="1" w:tplc="1A161F42">
      <w:numFmt w:val="decimal"/>
      <w:lvlText w:val=""/>
      <w:lvlJc w:val="left"/>
    </w:lvl>
    <w:lvl w:ilvl="2" w:tplc="B2DEA5EC">
      <w:numFmt w:val="decimal"/>
      <w:lvlText w:val=""/>
      <w:lvlJc w:val="left"/>
    </w:lvl>
    <w:lvl w:ilvl="3" w:tplc="C2641F3C">
      <w:numFmt w:val="decimal"/>
      <w:lvlText w:val=""/>
      <w:lvlJc w:val="left"/>
    </w:lvl>
    <w:lvl w:ilvl="4" w:tplc="BCF21F12">
      <w:numFmt w:val="decimal"/>
      <w:lvlText w:val=""/>
      <w:lvlJc w:val="left"/>
    </w:lvl>
    <w:lvl w:ilvl="5" w:tplc="7EE83300">
      <w:numFmt w:val="decimal"/>
      <w:lvlText w:val=""/>
      <w:lvlJc w:val="left"/>
    </w:lvl>
    <w:lvl w:ilvl="6" w:tplc="005624B4">
      <w:numFmt w:val="decimal"/>
      <w:lvlText w:val=""/>
      <w:lvlJc w:val="left"/>
    </w:lvl>
    <w:lvl w:ilvl="7" w:tplc="788CFE70">
      <w:numFmt w:val="decimal"/>
      <w:lvlText w:val=""/>
      <w:lvlJc w:val="left"/>
    </w:lvl>
    <w:lvl w:ilvl="8" w:tplc="A3488090">
      <w:numFmt w:val="decimal"/>
      <w:lvlText w:val=""/>
      <w:lvlJc w:val="left"/>
    </w:lvl>
  </w:abstractNum>
  <w:abstractNum w:abstractNumId="17" w15:restartNumberingAfterBreak="0">
    <w:nsid w:val="39EE015C"/>
    <w:multiLevelType w:val="hybridMultilevel"/>
    <w:tmpl w:val="F5ECFEF2"/>
    <w:lvl w:ilvl="0" w:tplc="342624B6">
      <w:start w:val="1"/>
      <w:numFmt w:val="bullet"/>
      <w:lvlText w:val="-"/>
      <w:lvlJc w:val="left"/>
    </w:lvl>
    <w:lvl w:ilvl="1" w:tplc="9F2E21E6">
      <w:numFmt w:val="decimal"/>
      <w:lvlText w:val=""/>
      <w:lvlJc w:val="left"/>
    </w:lvl>
    <w:lvl w:ilvl="2" w:tplc="CB449F04">
      <w:numFmt w:val="decimal"/>
      <w:lvlText w:val=""/>
      <w:lvlJc w:val="left"/>
    </w:lvl>
    <w:lvl w:ilvl="3" w:tplc="DBF03A76">
      <w:numFmt w:val="decimal"/>
      <w:lvlText w:val=""/>
      <w:lvlJc w:val="left"/>
    </w:lvl>
    <w:lvl w:ilvl="4" w:tplc="26F4DE54">
      <w:numFmt w:val="decimal"/>
      <w:lvlText w:val=""/>
      <w:lvlJc w:val="left"/>
    </w:lvl>
    <w:lvl w:ilvl="5" w:tplc="F0C0789A">
      <w:numFmt w:val="decimal"/>
      <w:lvlText w:val=""/>
      <w:lvlJc w:val="left"/>
    </w:lvl>
    <w:lvl w:ilvl="6" w:tplc="3D82F74C">
      <w:numFmt w:val="decimal"/>
      <w:lvlText w:val=""/>
      <w:lvlJc w:val="left"/>
    </w:lvl>
    <w:lvl w:ilvl="7" w:tplc="B35ECF5C">
      <w:numFmt w:val="decimal"/>
      <w:lvlText w:val=""/>
      <w:lvlJc w:val="left"/>
    </w:lvl>
    <w:lvl w:ilvl="8" w:tplc="787C9348">
      <w:numFmt w:val="decimal"/>
      <w:lvlText w:val=""/>
      <w:lvlJc w:val="left"/>
    </w:lvl>
  </w:abstractNum>
  <w:abstractNum w:abstractNumId="18" w15:restartNumberingAfterBreak="0">
    <w:nsid w:val="3B0FD379"/>
    <w:multiLevelType w:val="hybridMultilevel"/>
    <w:tmpl w:val="CA56ECF2"/>
    <w:lvl w:ilvl="0" w:tplc="9FD4F0B6">
      <w:start w:val="1"/>
      <w:numFmt w:val="bullet"/>
      <w:lvlText w:val="l"/>
      <w:lvlJc w:val="left"/>
    </w:lvl>
    <w:lvl w:ilvl="1" w:tplc="39B661E0">
      <w:start w:val="1"/>
      <w:numFmt w:val="bullet"/>
      <w:lvlText w:val="-"/>
      <w:lvlJc w:val="left"/>
    </w:lvl>
    <w:lvl w:ilvl="2" w:tplc="228E1F98">
      <w:numFmt w:val="decimal"/>
      <w:lvlText w:val=""/>
      <w:lvlJc w:val="left"/>
    </w:lvl>
    <w:lvl w:ilvl="3" w:tplc="8FF8A0B0">
      <w:numFmt w:val="decimal"/>
      <w:lvlText w:val=""/>
      <w:lvlJc w:val="left"/>
    </w:lvl>
    <w:lvl w:ilvl="4" w:tplc="13D063F6">
      <w:numFmt w:val="decimal"/>
      <w:lvlText w:val=""/>
      <w:lvlJc w:val="left"/>
    </w:lvl>
    <w:lvl w:ilvl="5" w:tplc="30FA5F94">
      <w:numFmt w:val="decimal"/>
      <w:lvlText w:val=""/>
      <w:lvlJc w:val="left"/>
    </w:lvl>
    <w:lvl w:ilvl="6" w:tplc="37FC48BA">
      <w:numFmt w:val="decimal"/>
      <w:lvlText w:val=""/>
      <w:lvlJc w:val="left"/>
    </w:lvl>
    <w:lvl w:ilvl="7" w:tplc="7DE2DD9C">
      <w:numFmt w:val="decimal"/>
      <w:lvlText w:val=""/>
      <w:lvlJc w:val="left"/>
    </w:lvl>
    <w:lvl w:ilvl="8" w:tplc="48623254">
      <w:numFmt w:val="decimal"/>
      <w:lvlText w:val=""/>
      <w:lvlJc w:val="left"/>
    </w:lvl>
  </w:abstractNum>
  <w:abstractNum w:abstractNumId="19" w15:restartNumberingAfterBreak="0">
    <w:nsid w:val="43F18422"/>
    <w:multiLevelType w:val="hybridMultilevel"/>
    <w:tmpl w:val="53C634F0"/>
    <w:lvl w:ilvl="0" w:tplc="3CC02156">
      <w:start w:val="1"/>
      <w:numFmt w:val="bullet"/>
      <w:lvlText w:val="►"/>
      <w:lvlJc w:val="left"/>
    </w:lvl>
    <w:lvl w:ilvl="1" w:tplc="4748E514">
      <w:start w:val="1"/>
      <w:numFmt w:val="bullet"/>
      <w:lvlText w:val="►"/>
      <w:lvlJc w:val="left"/>
    </w:lvl>
    <w:lvl w:ilvl="2" w:tplc="AB345B6E">
      <w:numFmt w:val="decimal"/>
      <w:lvlText w:val=""/>
      <w:lvlJc w:val="left"/>
    </w:lvl>
    <w:lvl w:ilvl="3" w:tplc="FCFE505C">
      <w:numFmt w:val="decimal"/>
      <w:lvlText w:val=""/>
      <w:lvlJc w:val="left"/>
    </w:lvl>
    <w:lvl w:ilvl="4" w:tplc="5F967986">
      <w:numFmt w:val="decimal"/>
      <w:lvlText w:val=""/>
      <w:lvlJc w:val="left"/>
    </w:lvl>
    <w:lvl w:ilvl="5" w:tplc="8F8A2884">
      <w:numFmt w:val="decimal"/>
      <w:lvlText w:val=""/>
      <w:lvlJc w:val="left"/>
    </w:lvl>
    <w:lvl w:ilvl="6" w:tplc="C71E6158">
      <w:numFmt w:val="decimal"/>
      <w:lvlText w:val=""/>
      <w:lvlJc w:val="left"/>
    </w:lvl>
    <w:lvl w:ilvl="7" w:tplc="E30CE4A0">
      <w:numFmt w:val="decimal"/>
      <w:lvlText w:val=""/>
      <w:lvlJc w:val="left"/>
    </w:lvl>
    <w:lvl w:ilvl="8" w:tplc="662633D6">
      <w:numFmt w:val="decimal"/>
      <w:lvlText w:val=""/>
      <w:lvlJc w:val="left"/>
    </w:lvl>
  </w:abstractNum>
  <w:abstractNum w:abstractNumId="20" w15:restartNumberingAfterBreak="0">
    <w:nsid w:val="46B7D447"/>
    <w:multiLevelType w:val="hybridMultilevel"/>
    <w:tmpl w:val="47E46410"/>
    <w:lvl w:ilvl="0" w:tplc="1018CDD0">
      <w:start w:val="1"/>
      <w:numFmt w:val="bullet"/>
      <w:lvlText w:val="l"/>
      <w:lvlJc w:val="left"/>
    </w:lvl>
    <w:lvl w:ilvl="1" w:tplc="1880250A">
      <w:numFmt w:val="decimal"/>
      <w:lvlText w:val=""/>
      <w:lvlJc w:val="left"/>
    </w:lvl>
    <w:lvl w:ilvl="2" w:tplc="508C9522">
      <w:numFmt w:val="decimal"/>
      <w:lvlText w:val=""/>
      <w:lvlJc w:val="left"/>
    </w:lvl>
    <w:lvl w:ilvl="3" w:tplc="D48238F8">
      <w:numFmt w:val="decimal"/>
      <w:lvlText w:val=""/>
      <w:lvlJc w:val="left"/>
    </w:lvl>
    <w:lvl w:ilvl="4" w:tplc="F3CEBBE4">
      <w:numFmt w:val="decimal"/>
      <w:lvlText w:val=""/>
      <w:lvlJc w:val="left"/>
    </w:lvl>
    <w:lvl w:ilvl="5" w:tplc="8850081E">
      <w:numFmt w:val="decimal"/>
      <w:lvlText w:val=""/>
      <w:lvlJc w:val="left"/>
    </w:lvl>
    <w:lvl w:ilvl="6" w:tplc="E252F5C4">
      <w:numFmt w:val="decimal"/>
      <w:lvlText w:val=""/>
      <w:lvlJc w:val="left"/>
    </w:lvl>
    <w:lvl w:ilvl="7" w:tplc="1F986278">
      <w:numFmt w:val="decimal"/>
      <w:lvlText w:val=""/>
      <w:lvlJc w:val="left"/>
    </w:lvl>
    <w:lvl w:ilvl="8" w:tplc="EC9E1628">
      <w:numFmt w:val="decimal"/>
      <w:lvlText w:val=""/>
      <w:lvlJc w:val="left"/>
    </w:lvl>
  </w:abstractNum>
  <w:abstractNum w:abstractNumId="21" w15:restartNumberingAfterBreak="0">
    <w:nsid w:val="4962813B"/>
    <w:multiLevelType w:val="hybridMultilevel"/>
    <w:tmpl w:val="86C221CC"/>
    <w:lvl w:ilvl="0" w:tplc="EBF47528">
      <w:start w:val="1"/>
      <w:numFmt w:val="bullet"/>
      <w:lvlText w:val="l"/>
      <w:lvlJc w:val="left"/>
    </w:lvl>
    <w:lvl w:ilvl="1" w:tplc="EE70022A">
      <w:numFmt w:val="decimal"/>
      <w:lvlText w:val=""/>
      <w:lvlJc w:val="left"/>
    </w:lvl>
    <w:lvl w:ilvl="2" w:tplc="5F769344">
      <w:numFmt w:val="decimal"/>
      <w:lvlText w:val=""/>
      <w:lvlJc w:val="left"/>
    </w:lvl>
    <w:lvl w:ilvl="3" w:tplc="32A4441A">
      <w:numFmt w:val="decimal"/>
      <w:lvlText w:val=""/>
      <w:lvlJc w:val="left"/>
    </w:lvl>
    <w:lvl w:ilvl="4" w:tplc="18061E0E">
      <w:numFmt w:val="decimal"/>
      <w:lvlText w:val=""/>
      <w:lvlJc w:val="left"/>
    </w:lvl>
    <w:lvl w:ilvl="5" w:tplc="53787DBC">
      <w:numFmt w:val="decimal"/>
      <w:lvlText w:val=""/>
      <w:lvlJc w:val="left"/>
    </w:lvl>
    <w:lvl w:ilvl="6" w:tplc="1D9EA1C6">
      <w:numFmt w:val="decimal"/>
      <w:lvlText w:val=""/>
      <w:lvlJc w:val="left"/>
    </w:lvl>
    <w:lvl w:ilvl="7" w:tplc="AECAF51C">
      <w:numFmt w:val="decimal"/>
      <w:lvlText w:val=""/>
      <w:lvlJc w:val="left"/>
    </w:lvl>
    <w:lvl w:ilvl="8" w:tplc="C1E8531C">
      <w:numFmt w:val="decimal"/>
      <w:lvlText w:val=""/>
      <w:lvlJc w:val="left"/>
    </w:lvl>
  </w:abstractNum>
  <w:abstractNum w:abstractNumId="22" w15:restartNumberingAfterBreak="0">
    <w:nsid w:val="49DA307D"/>
    <w:multiLevelType w:val="hybridMultilevel"/>
    <w:tmpl w:val="665AF75E"/>
    <w:lvl w:ilvl="0" w:tplc="9710BDE6">
      <w:start w:val="1"/>
      <w:numFmt w:val="bullet"/>
      <w:lvlText w:val="►"/>
      <w:lvlJc w:val="left"/>
    </w:lvl>
    <w:lvl w:ilvl="1" w:tplc="D4CE961A">
      <w:start w:val="1"/>
      <w:numFmt w:val="bullet"/>
      <w:lvlText w:val="►"/>
      <w:lvlJc w:val="left"/>
    </w:lvl>
    <w:lvl w:ilvl="2" w:tplc="E83CFC24">
      <w:numFmt w:val="decimal"/>
      <w:lvlText w:val=""/>
      <w:lvlJc w:val="left"/>
    </w:lvl>
    <w:lvl w:ilvl="3" w:tplc="7DB88E40">
      <w:numFmt w:val="decimal"/>
      <w:lvlText w:val=""/>
      <w:lvlJc w:val="left"/>
    </w:lvl>
    <w:lvl w:ilvl="4" w:tplc="AB322892">
      <w:numFmt w:val="decimal"/>
      <w:lvlText w:val=""/>
      <w:lvlJc w:val="left"/>
    </w:lvl>
    <w:lvl w:ilvl="5" w:tplc="DDBAD680">
      <w:numFmt w:val="decimal"/>
      <w:lvlText w:val=""/>
      <w:lvlJc w:val="left"/>
    </w:lvl>
    <w:lvl w:ilvl="6" w:tplc="7682C1EA">
      <w:numFmt w:val="decimal"/>
      <w:lvlText w:val=""/>
      <w:lvlJc w:val="left"/>
    </w:lvl>
    <w:lvl w:ilvl="7" w:tplc="B38A4B9C">
      <w:numFmt w:val="decimal"/>
      <w:lvlText w:val=""/>
      <w:lvlJc w:val="left"/>
    </w:lvl>
    <w:lvl w:ilvl="8" w:tplc="2C1CA110">
      <w:numFmt w:val="decimal"/>
      <w:lvlText w:val=""/>
      <w:lvlJc w:val="left"/>
    </w:lvl>
  </w:abstractNum>
  <w:abstractNum w:abstractNumId="23" w15:restartNumberingAfterBreak="0">
    <w:nsid w:val="4A2AC315"/>
    <w:multiLevelType w:val="hybridMultilevel"/>
    <w:tmpl w:val="43D81676"/>
    <w:lvl w:ilvl="0" w:tplc="0BA65742">
      <w:start w:val="1"/>
      <w:numFmt w:val="bullet"/>
      <w:lvlText w:val="l"/>
      <w:lvlJc w:val="left"/>
    </w:lvl>
    <w:lvl w:ilvl="1" w:tplc="F81CE52E">
      <w:numFmt w:val="decimal"/>
      <w:lvlText w:val=""/>
      <w:lvlJc w:val="left"/>
    </w:lvl>
    <w:lvl w:ilvl="2" w:tplc="9C98068A">
      <w:numFmt w:val="decimal"/>
      <w:lvlText w:val=""/>
      <w:lvlJc w:val="left"/>
    </w:lvl>
    <w:lvl w:ilvl="3" w:tplc="2376CDC4">
      <w:numFmt w:val="decimal"/>
      <w:lvlText w:val=""/>
      <w:lvlJc w:val="left"/>
    </w:lvl>
    <w:lvl w:ilvl="4" w:tplc="71E00B9C">
      <w:numFmt w:val="decimal"/>
      <w:lvlText w:val=""/>
      <w:lvlJc w:val="left"/>
    </w:lvl>
    <w:lvl w:ilvl="5" w:tplc="C0E800DA">
      <w:numFmt w:val="decimal"/>
      <w:lvlText w:val=""/>
      <w:lvlJc w:val="left"/>
    </w:lvl>
    <w:lvl w:ilvl="6" w:tplc="0C1021F4">
      <w:numFmt w:val="decimal"/>
      <w:lvlText w:val=""/>
      <w:lvlJc w:val="left"/>
    </w:lvl>
    <w:lvl w:ilvl="7" w:tplc="15BC1ED2">
      <w:numFmt w:val="decimal"/>
      <w:lvlText w:val=""/>
      <w:lvlJc w:val="left"/>
    </w:lvl>
    <w:lvl w:ilvl="8" w:tplc="E58CAAD4">
      <w:numFmt w:val="decimal"/>
      <w:lvlText w:val=""/>
      <w:lvlJc w:val="left"/>
    </w:lvl>
  </w:abstractNum>
  <w:abstractNum w:abstractNumId="24" w15:restartNumberingAfterBreak="0">
    <w:nsid w:val="4C04A8AF"/>
    <w:multiLevelType w:val="hybridMultilevel"/>
    <w:tmpl w:val="03B6B77C"/>
    <w:lvl w:ilvl="0" w:tplc="7FB8254A">
      <w:start w:val="1"/>
      <w:numFmt w:val="bullet"/>
      <w:lvlText w:val="l"/>
      <w:lvlJc w:val="left"/>
    </w:lvl>
    <w:lvl w:ilvl="1" w:tplc="F202E0CE">
      <w:numFmt w:val="decimal"/>
      <w:lvlText w:val=""/>
      <w:lvlJc w:val="left"/>
    </w:lvl>
    <w:lvl w:ilvl="2" w:tplc="EFC26E0C">
      <w:numFmt w:val="decimal"/>
      <w:lvlText w:val=""/>
      <w:lvlJc w:val="left"/>
    </w:lvl>
    <w:lvl w:ilvl="3" w:tplc="3C666FD8">
      <w:numFmt w:val="decimal"/>
      <w:lvlText w:val=""/>
      <w:lvlJc w:val="left"/>
    </w:lvl>
    <w:lvl w:ilvl="4" w:tplc="36C21AEE">
      <w:numFmt w:val="decimal"/>
      <w:lvlText w:val=""/>
      <w:lvlJc w:val="left"/>
    </w:lvl>
    <w:lvl w:ilvl="5" w:tplc="9F04D58C">
      <w:numFmt w:val="decimal"/>
      <w:lvlText w:val=""/>
      <w:lvlJc w:val="left"/>
    </w:lvl>
    <w:lvl w:ilvl="6" w:tplc="063C7230">
      <w:numFmt w:val="decimal"/>
      <w:lvlText w:val=""/>
      <w:lvlJc w:val="left"/>
    </w:lvl>
    <w:lvl w:ilvl="7" w:tplc="1EE6B40E">
      <w:numFmt w:val="decimal"/>
      <w:lvlText w:val=""/>
      <w:lvlJc w:val="left"/>
    </w:lvl>
    <w:lvl w:ilvl="8" w:tplc="0338E9D2">
      <w:numFmt w:val="decimal"/>
      <w:lvlText w:val=""/>
      <w:lvlJc w:val="left"/>
    </w:lvl>
  </w:abstractNum>
  <w:abstractNum w:abstractNumId="25" w15:restartNumberingAfterBreak="0">
    <w:nsid w:val="50801EE1"/>
    <w:multiLevelType w:val="hybridMultilevel"/>
    <w:tmpl w:val="14C40D12"/>
    <w:lvl w:ilvl="0" w:tplc="C6AE941C">
      <w:start w:val="1"/>
      <w:numFmt w:val="bullet"/>
      <w:lvlText w:val="l"/>
      <w:lvlJc w:val="left"/>
    </w:lvl>
    <w:lvl w:ilvl="1" w:tplc="58E24E54">
      <w:numFmt w:val="decimal"/>
      <w:lvlText w:val=""/>
      <w:lvlJc w:val="left"/>
    </w:lvl>
    <w:lvl w:ilvl="2" w:tplc="44886A3C">
      <w:numFmt w:val="decimal"/>
      <w:lvlText w:val=""/>
      <w:lvlJc w:val="left"/>
    </w:lvl>
    <w:lvl w:ilvl="3" w:tplc="F91687D6">
      <w:numFmt w:val="decimal"/>
      <w:lvlText w:val=""/>
      <w:lvlJc w:val="left"/>
    </w:lvl>
    <w:lvl w:ilvl="4" w:tplc="A32A11CA">
      <w:numFmt w:val="decimal"/>
      <w:lvlText w:val=""/>
      <w:lvlJc w:val="left"/>
    </w:lvl>
    <w:lvl w:ilvl="5" w:tplc="D9D202B4">
      <w:numFmt w:val="decimal"/>
      <w:lvlText w:val=""/>
      <w:lvlJc w:val="left"/>
    </w:lvl>
    <w:lvl w:ilvl="6" w:tplc="29D07DFE">
      <w:numFmt w:val="decimal"/>
      <w:lvlText w:val=""/>
      <w:lvlJc w:val="left"/>
    </w:lvl>
    <w:lvl w:ilvl="7" w:tplc="E8D0F5BE">
      <w:numFmt w:val="decimal"/>
      <w:lvlText w:val=""/>
      <w:lvlJc w:val="left"/>
    </w:lvl>
    <w:lvl w:ilvl="8" w:tplc="4572A084">
      <w:numFmt w:val="decimal"/>
      <w:lvlText w:val=""/>
      <w:lvlJc w:val="left"/>
    </w:lvl>
  </w:abstractNum>
  <w:abstractNum w:abstractNumId="26" w15:restartNumberingAfterBreak="0">
    <w:nsid w:val="543B1D07"/>
    <w:multiLevelType w:val="hybridMultilevel"/>
    <w:tmpl w:val="A8BA7C3C"/>
    <w:lvl w:ilvl="0" w:tplc="A35A4DC6">
      <w:numFmt w:val="bullet"/>
      <w:lvlText w:val="-"/>
      <w:lvlJc w:val="left"/>
      <w:pPr>
        <w:ind w:left="195" w:hanging="105"/>
      </w:pPr>
      <w:rPr>
        <w:rFonts w:ascii="Trebuchet MS" w:eastAsia="Trebuchet MS" w:hAnsi="Trebuchet MS" w:cs="Trebuchet MS" w:hint="default"/>
        <w:w w:val="84"/>
        <w:sz w:val="20"/>
        <w:szCs w:val="20"/>
      </w:rPr>
    </w:lvl>
    <w:lvl w:ilvl="1" w:tplc="2368ACE4">
      <w:numFmt w:val="bullet"/>
      <w:lvlText w:val="•"/>
      <w:lvlJc w:val="left"/>
      <w:pPr>
        <w:ind w:left="567" w:hanging="105"/>
      </w:pPr>
      <w:rPr>
        <w:rFonts w:hint="default"/>
      </w:rPr>
    </w:lvl>
    <w:lvl w:ilvl="2" w:tplc="4072B76C">
      <w:numFmt w:val="bullet"/>
      <w:lvlText w:val="•"/>
      <w:lvlJc w:val="left"/>
      <w:pPr>
        <w:ind w:left="934" w:hanging="105"/>
      </w:pPr>
      <w:rPr>
        <w:rFonts w:hint="default"/>
      </w:rPr>
    </w:lvl>
    <w:lvl w:ilvl="3" w:tplc="2522ED36">
      <w:numFmt w:val="bullet"/>
      <w:lvlText w:val="•"/>
      <w:lvlJc w:val="left"/>
      <w:pPr>
        <w:ind w:left="1302" w:hanging="105"/>
      </w:pPr>
      <w:rPr>
        <w:rFonts w:hint="default"/>
      </w:rPr>
    </w:lvl>
    <w:lvl w:ilvl="4" w:tplc="C434B9BA">
      <w:numFmt w:val="bullet"/>
      <w:lvlText w:val="•"/>
      <w:lvlJc w:val="left"/>
      <w:pPr>
        <w:ind w:left="1669" w:hanging="105"/>
      </w:pPr>
      <w:rPr>
        <w:rFonts w:hint="default"/>
      </w:rPr>
    </w:lvl>
    <w:lvl w:ilvl="5" w:tplc="8D325CF4">
      <w:numFmt w:val="bullet"/>
      <w:lvlText w:val="•"/>
      <w:lvlJc w:val="left"/>
      <w:pPr>
        <w:ind w:left="2037" w:hanging="105"/>
      </w:pPr>
      <w:rPr>
        <w:rFonts w:hint="default"/>
      </w:rPr>
    </w:lvl>
    <w:lvl w:ilvl="6" w:tplc="75E2E3B6">
      <w:numFmt w:val="bullet"/>
      <w:lvlText w:val="•"/>
      <w:lvlJc w:val="left"/>
      <w:pPr>
        <w:ind w:left="2404" w:hanging="105"/>
      </w:pPr>
      <w:rPr>
        <w:rFonts w:hint="default"/>
      </w:rPr>
    </w:lvl>
    <w:lvl w:ilvl="7" w:tplc="41500FC6">
      <w:numFmt w:val="bullet"/>
      <w:lvlText w:val="•"/>
      <w:lvlJc w:val="left"/>
      <w:pPr>
        <w:ind w:left="2771" w:hanging="105"/>
      </w:pPr>
      <w:rPr>
        <w:rFonts w:hint="default"/>
      </w:rPr>
    </w:lvl>
    <w:lvl w:ilvl="8" w:tplc="68D8B1F8">
      <w:numFmt w:val="bullet"/>
      <w:lvlText w:val="•"/>
      <w:lvlJc w:val="left"/>
      <w:pPr>
        <w:ind w:left="3139" w:hanging="105"/>
      </w:pPr>
      <w:rPr>
        <w:rFonts w:hint="default"/>
      </w:rPr>
    </w:lvl>
  </w:abstractNum>
  <w:abstractNum w:abstractNumId="27" w15:restartNumberingAfterBreak="0">
    <w:nsid w:val="57FC4FBB"/>
    <w:multiLevelType w:val="hybridMultilevel"/>
    <w:tmpl w:val="969689F6"/>
    <w:lvl w:ilvl="0" w:tplc="06B80E84">
      <w:start w:val="1"/>
      <w:numFmt w:val="bullet"/>
      <w:lvlText w:val="►"/>
      <w:lvlJc w:val="left"/>
    </w:lvl>
    <w:lvl w:ilvl="1" w:tplc="19120AD8">
      <w:numFmt w:val="decimal"/>
      <w:lvlText w:val=""/>
      <w:lvlJc w:val="left"/>
    </w:lvl>
    <w:lvl w:ilvl="2" w:tplc="77EACBD0">
      <w:numFmt w:val="decimal"/>
      <w:lvlText w:val=""/>
      <w:lvlJc w:val="left"/>
    </w:lvl>
    <w:lvl w:ilvl="3" w:tplc="756E8C86">
      <w:numFmt w:val="decimal"/>
      <w:lvlText w:val=""/>
      <w:lvlJc w:val="left"/>
    </w:lvl>
    <w:lvl w:ilvl="4" w:tplc="5AA62DF4">
      <w:numFmt w:val="decimal"/>
      <w:lvlText w:val=""/>
      <w:lvlJc w:val="left"/>
    </w:lvl>
    <w:lvl w:ilvl="5" w:tplc="38569D42">
      <w:numFmt w:val="decimal"/>
      <w:lvlText w:val=""/>
      <w:lvlJc w:val="left"/>
    </w:lvl>
    <w:lvl w:ilvl="6" w:tplc="61BAA9A6">
      <w:numFmt w:val="decimal"/>
      <w:lvlText w:val=""/>
      <w:lvlJc w:val="left"/>
    </w:lvl>
    <w:lvl w:ilvl="7" w:tplc="DD326936">
      <w:numFmt w:val="decimal"/>
      <w:lvlText w:val=""/>
      <w:lvlJc w:val="left"/>
    </w:lvl>
    <w:lvl w:ilvl="8" w:tplc="C17069A8">
      <w:numFmt w:val="decimal"/>
      <w:lvlText w:val=""/>
      <w:lvlJc w:val="left"/>
    </w:lvl>
  </w:abstractNum>
  <w:abstractNum w:abstractNumId="28" w15:restartNumberingAfterBreak="0">
    <w:nsid w:val="5F3534A4"/>
    <w:multiLevelType w:val="hybridMultilevel"/>
    <w:tmpl w:val="B5D8D674"/>
    <w:lvl w:ilvl="0" w:tplc="AB2EA99C">
      <w:start w:val="4"/>
      <w:numFmt w:val="decimal"/>
      <w:lvlText w:val="%1."/>
      <w:lvlJc w:val="left"/>
    </w:lvl>
    <w:lvl w:ilvl="1" w:tplc="5804F158">
      <w:start w:val="1"/>
      <w:numFmt w:val="decimal"/>
      <w:lvlText w:val="%2."/>
      <w:lvlJc w:val="left"/>
    </w:lvl>
    <w:lvl w:ilvl="2" w:tplc="63ECAF4A">
      <w:numFmt w:val="decimal"/>
      <w:lvlText w:val=""/>
      <w:lvlJc w:val="left"/>
    </w:lvl>
    <w:lvl w:ilvl="3" w:tplc="39641608">
      <w:numFmt w:val="decimal"/>
      <w:lvlText w:val=""/>
      <w:lvlJc w:val="left"/>
    </w:lvl>
    <w:lvl w:ilvl="4" w:tplc="85A0B02C">
      <w:numFmt w:val="decimal"/>
      <w:lvlText w:val=""/>
      <w:lvlJc w:val="left"/>
    </w:lvl>
    <w:lvl w:ilvl="5" w:tplc="1E727992">
      <w:numFmt w:val="decimal"/>
      <w:lvlText w:val=""/>
      <w:lvlJc w:val="left"/>
    </w:lvl>
    <w:lvl w:ilvl="6" w:tplc="677C58EA">
      <w:numFmt w:val="decimal"/>
      <w:lvlText w:val=""/>
      <w:lvlJc w:val="left"/>
    </w:lvl>
    <w:lvl w:ilvl="7" w:tplc="81BC871E">
      <w:numFmt w:val="decimal"/>
      <w:lvlText w:val=""/>
      <w:lvlJc w:val="left"/>
    </w:lvl>
    <w:lvl w:ilvl="8" w:tplc="002ABD60">
      <w:numFmt w:val="decimal"/>
      <w:lvlText w:val=""/>
      <w:lvlJc w:val="left"/>
    </w:lvl>
  </w:abstractNum>
  <w:abstractNum w:abstractNumId="29" w15:restartNumberingAfterBreak="0">
    <w:nsid w:val="5FB8011C"/>
    <w:multiLevelType w:val="hybridMultilevel"/>
    <w:tmpl w:val="DE0C1B82"/>
    <w:lvl w:ilvl="0" w:tplc="BF3285E0">
      <w:start w:val="1"/>
      <w:numFmt w:val="bullet"/>
      <w:lvlText w:val="l"/>
      <w:lvlJc w:val="left"/>
    </w:lvl>
    <w:lvl w:ilvl="1" w:tplc="551A47E8">
      <w:numFmt w:val="decimal"/>
      <w:lvlText w:val=""/>
      <w:lvlJc w:val="left"/>
    </w:lvl>
    <w:lvl w:ilvl="2" w:tplc="FA9CE2B8">
      <w:numFmt w:val="decimal"/>
      <w:lvlText w:val=""/>
      <w:lvlJc w:val="left"/>
    </w:lvl>
    <w:lvl w:ilvl="3" w:tplc="29064286">
      <w:numFmt w:val="decimal"/>
      <w:lvlText w:val=""/>
      <w:lvlJc w:val="left"/>
    </w:lvl>
    <w:lvl w:ilvl="4" w:tplc="8F005B74">
      <w:numFmt w:val="decimal"/>
      <w:lvlText w:val=""/>
      <w:lvlJc w:val="left"/>
    </w:lvl>
    <w:lvl w:ilvl="5" w:tplc="D9124036">
      <w:numFmt w:val="decimal"/>
      <w:lvlText w:val=""/>
      <w:lvlJc w:val="left"/>
    </w:lvl>
    <w:lvl w:ilvl="6" w:tplc="E620E166">
      <w:numFmt w:val="decimal"/>
      <w:lvlText w:val=""/>
      <w:lvlJc w:val="left"/>
    </w:lvl>
    <w:lvl w:ilvl="7" w:tplc="822AEA0A">
      <w:numFmt w:val="decimal"/>
      <w:lvlText w:val=""/>
      <w:lvlJc w:val="left"/>
    </w:lvl>
    <w:lvl w:ilvl="8" w:tplc="FE3AAFF8">
      <w:numFmt w:val="decimal"/>
      <w:lvlText w:val=""/>
      <w:lvlJc w:val="left"/>
    </w:lvl>
  </w:abstractNum>
  <w:abstractNum w:abstractNumId="30" w15:restartNumberingAfterBreak="0">
    <w:nsid w:val="5FB8370B"/>
    <w:multiLevelType w:val="hybridMultilevel"/>
    <w:tmpl w:val="55C281C2"/>
    <w:lvl w:ilvl="0" w:tplc="5E044E78">
      <w:start w:val="1"/>
      <w:numFmt w:val="bullet"/>
      <w:lvlText w:val="l"/>
      <w:lvlJc w:val="left"/>
    </w:lvl>
    <w:lvl w:ilvl="1" w:tplc="E94E10DE">
      <w:numFmt w:val="decimal"/>
      <w:lvlText w:val=""/>
      <w:lvlJc w:val="left"/>
    </w:lvl>
    <w:lvl w:ilvl="2" w:tplc="9970EF66">
      <w:numFmt w:val="decimal"/>
      <w:lvlText w:val=""/>
      <w:lvlJc w:val="left"/>
    </w:lvl>
    <w:lvl w:ilvl="3" w:tplc="DE529DD8">
      <w:numFmt w:val="decimal"/>
      <w:lvlText w:val=""/>
      <w:lvlJc w:val="left"/>
    </w:lvl>
    <w:lvl w:ilvl="4" w:tplc="F0A0D81A">
      <w:numFmt w:val="decimal"/>
      <w:lvlText w:val=""/>
      <w:lvlJc w:val="left"/>
    </w:lvl>
    <w:lvl w:ilvl="5" w:tplc="E8B06FD2">
      <w:numFmt w:val="decimal"/>
      <w:lvlText w:val=""/>
      <w:lvlJc w:val="left"/>
    </w:lvl>
    <w:lvl w:ilvl="6" w:tplc="6F9C14D2">
      <w:numFmt w:val="decimal"/>
      <w:lvlText w:val=""/>
      <w:lvlJc w:val="left"/>
    </w:lvl>
    <w:lvl w:ilvl="7" w:tplc="099AB3FA">
      <w:numFmt w:val="decimal"/>
      <w:lvlText w:val=""/>
      <w:lvlJc w:val="left"/>
    </w:lvl>
    <w:lvl w:ilvl="8" w:tplc="2EAA8822">
      <w:numFmt w:val="decimal"/>
      <w:lvlText w:val=""/>
      <w:lvlJc w:val="left"/>
    </w:lvl>
  </w:abstractNum>
  <w:abstractNum w:abstractNumId="31" w15:restartNumberingAfterBreak="0">
    <w:nsid w:val="60B6DF70"/>
    <w:multiLevelType w:val="hybridMultilevel"/>
    <w:tmpl w:val="AA54C9AE"/>
    <w:lvl w:ilvl="0" w:tplc="D76C06E2">
      <w:start w:val="1"/>
      <w:numFmt w:val="bullet"/>
      <w:lvlText w:val="l"/>
      <w:lvlJc w:val="left"/>
    </w:lvl>
    <w:lvl w:ilvl="1" w:tplc="7B3ACEDC">
      <w:numFmt w:val="decimal"/>
      <w:lvlText w:val=""/>
      <w:lvlJc w:val="left"/>
    </w:lvl>
    <w:lvl w:ilvl="2" w:tplc="6794291A">
      <w:numFmt w:val="decimal"/>
      <w:lvlText w:val=""/>
      <w:lvlJc w:val="left"/>
    </w:lvl>
    <w:lvl w:ilvl="3" w:tplc="4B50C37A">
      <w:numFmt w:val="decimal"/>
      <w:lvlText w:val=""/>
      <w:lvlJc w:val="left"/>
    </w:lvl>
    <w:lvl w:ilvl="4" w:tplc="C924EB00">
      <w:numFmt w:val="decimal"/>
      <w:lvlText w:val=""/>
      <w:lvlJc w:val="left"/>
    </w:lvl>
    <w:lvl w:ilvl="5" w:tplc="1A5CA214">
      <w:numFmt w:val="decimal"/>
      <w:lvlText w:val=""/>
      <w:lvlJc w:val="left"/>
    </w:lvl>
    <w:lvl w:ilvl="6" w:tplc="6CDCB2CE">
      <w:numFmt w:val="decimal"/>
      <w:lvlText w:val=""/>
      <w:lvlJc w:val="left"/>
    </w:lvl>
    <w:lvl w:ilvl="7" w:tplc="1472BB00">
      <w:numFmt w:val="decimal"/>
      <w:lvlText w:val=""/>
      <w:lvlJc w:val="left"/>
    </w:lvl>
    <w:lvl w:ilvl="8" w:tplc="977864EE">
      <w:numFmt w:val="decimal"/>
      <w:lvlText w:val=""/>
      <w:lvlJc w:val="left"/>
    </w:lvl>
  </w:abstractNum>
  <w:abstractNum w:abstractNumId="32" w15:restartNumberingAfterBreak="0">
    <w:nsid w:val="60EF0119"/>
    <w:multiLevelType w:val="hybridMultilevel"/>
    <w:tmpl w:val="FC76C704"/>
    <w:lvl w:ilvl="0" w:tplc="9E28D740">
      <w:start w:val="1"/>
      <w:numFmt w:val="bullet"/>
      <w:lvlText w:val="-"/>
      <w:lvlJc w:val="left"/>
    </w:lvl>
    <w:lvl w:ilvl="1" w:tplc="63B6D06E">
      <w:numFmt w:val="decimal"/>
      <w:lvlText w:val=""/>
      <w:lvlJc w:val="left"/>
    </w:lvl>
    <w:lvl w:ilvl="2" w:tplc="B8FC2514">
      <w:numFmt w:val="decimal"/>
      <w:lvlText w:val=""/>
      <w:lvlJc w:val="left"/>
    </w:lvl>
    <w:lvl w:ilvl="3" w:tplc="BA56F8CA">
      <w:numFmt w:val="decimal"/>
      <w:lvlText w:val=""/>
      <w:lvlJc w:val="left"/>
    </w:lvl>
    <w:lvl w:ilvl="4" w:tplc="0E5AF38C">
      <w:numFmt w:val="decimal"/>
      <w:lvlText w:val=""/>
      <w:lvlJc w:val="left"/>
    </w:lvl>
    <w:lvl w:ilvl="5" w:tplc="C862E67A">
      <w:numFmt w:val="decimal"/>
      <w:lvlText w:val=""/>
      <w:lvlJc w:val="left"/>
    </w:lvl>
    <w:lvl w:ilvl="6" w:tplc="9A0096D0">
      <w:numFmt w:val="decimal"/>
      <w:lvlText w:val=""/>
      <w:lvlJc w:val="left"/>
    </w:lvl>
    <w:lvl w:ilvl="7" w:tplc="1A08EBE6">
      <w:numFmt w:val="decimal"/>
      <w:lvlText w:val=""/>
      <w:lvlJc w:val="left"/>
    </w:lvl>
    <w:lvl w:ilvl="8" w:tplc="554A8470">
      <w:numFmt w:val="decimal"/>
      <w:lvlText w:val=""/>
      <w:lvlJc w:val="left"/>
    </w:lvl>
  </w:abstractNum>
  <w:abstractNum w:abstractNumId="33" w15:restartNumberingAfterBreak="0">
    <w:nsid w:val="68EB2F63"/>
    <w:multiLevelType w:val="hybridMultilevel"/>
    <w:tmpl w:val="107EECD6"/>
    <w:lvl w:ilvl="0" w:tplc="5A82A8D8">
      <w:start w:val="1"/>
      <w:numFmt w:val="bullet"/>
      <w:lvlText w:val="l"/>
      <w:lvlJc w:val="left"/>
    </w:lvl>
    <w:lvl w:ilvl="1" w:tplc="0C6CCFF0">
      <w:numFmt w:val="decimal"/>
      <w:lvlText w:val=""/>
      <w:lvlJc w:val="left"/>
    </w:lvl>
    <w:lvl w:ilvl="2" w:tplc="A04C0952">
      <w:numFmt w:val="decimal"/>
      <w:lvlText w:val=""/>
      <w:lvlJc w:val="left"/>
    </w:lvl>
    <w:lvl w:ilvl="3" w:tplc="CDE42808">
      <w:numFmt w:val="decimal"/>
      <w:lvlText w:val=""/>
      <w:lvlJc w:val="left"/>
    </w:lvl>
    <w:lvl w:ilvl="4" w:tplc="21AAF90A">
      <w:numFmt w:val="decimal"/>
      <w:lvlText w:val=""/>
      <w:lvlJc w:val="left"/>
    </w:lvl>
    <w:lvl w:ilvl="5" w:tplc="8C9004EA">
      <w:numFmt w:val="decimal"/>
      <w:lvlText w:val=""/>
      <w:lvlJc w:val="left"/>
    </w:lvl>
    <w:lvl w:ilvl="6" w:tplc="CA64EB16">
      <w:numFmt w:val="decimal"/>
      <w:lvlText w:val=""/>
      <w:lvlJc w:val="left"/>
    </w:lvl>
    <w:lvl w:ilvl="7" w:tplc="66B24D60">
      <w:numFmt w:val="decimal"/>
      <w:lvlText w:val=""/>
      <w:lvlJc w:val="left"/>
    </w:lvl>
    <w:lvl w:ilvl="8" w:tplc="CE1CA2E4">
      <w:numFmt w:val="decimal"/>
      <w:lvlText w:val=""/>
      <w:lvlJc w:val="left"/>
    </w:lvl>
  </w:abstractNum>
  <w:abstractNum w:abstractNumId="34" w15:restartNumberingAfterBreak="0">
    <w:nsid w:val="68EBC550"/>
    <w:multiLevelType w:val="hybridMultilevel"/>
    <w:tmpl w:val="7662FD18"/>
    <w:lvl w:ilvl="0" w:tplc="06B8213E">
      <w:start w:val="1"/>
      <w:numFmt w:val="bullet"/>
      <w:lvlText w:val="l"/>
      <w:lvlJc w:val="left"/>
    </w:lvl>
    <w:lvl w:ilvl="1" w:tplc="BDACFC88">
      <w:numFmt w:val="decimal"/>
      <w:lvlText w:val=""/>
      <w:lvlJc w:val="left"/>
    </w:lvl>
    <w:lvl w:ilvl="2" w:tplc="75C48282">
      <w:numFmt w:val="decimal"/>
      <w:lvlText w:val=""/>
      <w:lvlJc w:val="left"/>
    </w:lvl>
    <w:lvl w:ilvl="3" w:tplc="3BCEBECC">
      <w:numFmt w:val="decimal"/>
      <w:lvlText w:val=""/>
      <w:lvlJc w:val="left"/>
    </w:lvl>
    <w:lvl w:ilvl="4" w:tplc="3C607712">
      <w:numFmt w:val="decimal"/>
      <w:lvlText w:val=""/>
      <w:lvlJc w:val="left"/>
    </w:lvl>
    <w:lvl w:ilvl="5" w:tplc="88F6E90A">
      <w:numFmt w:val="decimal"/>
      <w:lvlText w:val=""/>
      <w:lvlJc w:val="left"/>
    </w:lvl>
    <w:lvl w:ilvl="6" w:tplc="E7DC940E">
      <w:numFmt w:val="decimal"/>
      <w:lvlText w:val=""/>
      <w:lvlJc w:val="left"/>
    </w:lvl>
    <w:lvl w:ilvl="7" w:tplc="7A0A6D64">
      <w:numFmt w:val="decimal"/>
      <w:lvlText w:val=""/>
      <w:lvlJc w:val="left"/>
    </w:lvl>
    <w:lvl w:ilvl="8" w:tplc="1FA41B70">
      <w:numFmt w:val="decimal"/>
      <w:lvlText w:val=""/>
      <w:lvlJc w:val="left"/>
    </w:lvl>
  </w:abstractNum>
  <w:abstractNum w:abstractNumId="35" w15:restartNumberingAfterBreak="0">
    <w:nsid w:val="6A5F7029"/>
    <w:multiLevelType w:val="hybridMultilevel"/>
    <w:tmpl w:val="C32CEA02"/>
    <w:lvl w:ilvl="0" w:tplc="DD103356">
      <w:start w:val="5"/>
      <w:numFmt w:val="decimal"/>
      <w:lvlText w:val="%1."/>
      <w:lvlJc w:val="left"/>
    </w:lvl>
    <w:lvl w:ilvl="1" w:tplc="D6A4027A">
      <w:numFmt w:val="decimal"/>
      <w:lvlText w:val=""/>
      <w:lvlJc w:val="left"/>
    </w:lvl>
    <w:lvl w:ilvl="2" w:tplc="59A44894">
      <w:numFmt w:val="decimal"/>
      <w:lvlText w:val=""/>
      <w:lvlJc w:val="left"/>
    </w:lvl>
    <w:lvl w:ilvl="3" w:tplc="C47EBEA4">
      <w:numFmt w:val="decimal"/>
      <w:lvlText w:val=""/>
      <w:lvlJc w:val="left"/>
    </w:lvl>
    <w:lvl w:ilvl="4" w:tplc="2280D6D4">
      <w:numFmt w:val="decimal"/>
      <w:lvlText w:val=""/>
      <w:lvlJc w:val="left"/>
    </w:lvl>
    <w:lvl w:ilvl="5" w:tplc="38F68C1A">
      <w:numFmt w:val="decimal"/>
      <w:lvlText w:val=""/>
      <w:lvlJc w:val="left"/>
    </w:lvl>
    <w:lvl w:ilvl="6" w:tplc="5C92EB4C">
      <w:numFmt w:val="decimal"/>
      <w:lvlText w:val=""/>
      <w:lvlJc w:val="left"/>
    </w:lvl>
    <w:lvl w:ilvl="7" w:tplc="6F907AFA">
      <w:numFmt w:val="decimal"/>
      <w:lvlText w:val=""/>
      <w:lvlJc w:val="left"/>
    </w:lvl>
    <w:lvl w:ilvl="8" w:tplc="3D8C8E70">
      <w:numFmt w:val="decimal"/>
      <w:lvlText w:val=""/>
      <w:lvlJc w:val="left"/>
    </w:lvl>
  </w:abstractNum>
  <w:abstractNum w:abstractNumId="36" w15:restartNumberingAfterBreak="0">
    <w:nsid w:val="6AA78F7F"/>
    <w:multiLevelType w:val="hybridMultilevel"/>
    <w:tmpl w:val="4AAC2DBC"/>
    <w:lvl w:ilvl="0" w:tplc="D73A52F8">
      <w:start w:val="1"/>
      <w:numFmt w:val="bullet"/>
      <w:lvlText w:val="l"/>
      <w:lvlJc w:val="left"/>
    </w:lvl>
    <w:lvl w:ilvl="1" w:tplc="7ABC224A">
      <w:numFmt w:val="decimal"/>
      <w:lvlText w:val=""/>
      <w:lvlJc w:val="left"/>
    </w:lvl>
    <w:lvl w:ilvl="2" w:tplc="E894F1D6">
      <w:numFmt w:val="decimal"/>
      <w:lvlText w:val=""/>
      <w:lvlJc w:val="left"/>
    </w:lvl>
    <w:lvl w:ilvl="3" w:tplc="3B0A5880">
      <w:numFmt w:val="decimal"/>
      <w:lvlText w:val=""/>
      <w:lvlJc w:val="left"/>
    </w:lvl>
    <w:lvl w:ilvl="4" w:tplc="B8F4F262">
      <w:numFmt w:val="decimal"/>
      <w:lvlText w:val=""/>
      <w:lvlJc w:val="left"/>
    </w:lvl>
    <w:lvl w:ilvl="5" w:tplc="3878B010">
      <w:numFmt w:val="decimal"/>
      <w:lvlText w:val=""/>
      <w:lvlJc w:val="left"/>
    </w:lvl>
    <w:lvl w:ilvl="6" w:tplc="011A8144">
      <w:numFmt w:val="decimal"/>
      <w:lvlText w:val=""/>
      <w:lvlJc w:val="left"/>
    </w:lvl>
    <w:lvl w:ilvl="7" w:tplc="72C09392">
      <w:numFmt w:val="decimal"/>
      <w:lvlText w:val=""/>
      <w:lvlJc w:val="left"/>
    </w:lvl>
    <w:lvl w:ilvl="8" w:tplc="CAB88A1C">
      <w:numFmt w:val="decimal"/>
      <w:lvlText w:val=""/>
      <w:lvlJc w:val="left"/>
    </w:lvl>
  </w:abstractNum>
  <w:abstractNum w:abstractNumId="37" w15:restartNumberingAfterBreak="0">
    <w:nsid w:val="6F6DD9AC"/>
    <w:multiLevelType w:val="hybridMultilevel"/>
    <w:tmpl w:val="2D78CA10"/>
    <w:lvl w:ilvl="0" w:tplc="3C18F444">
      <w:start w:val="1"/>
      <w:numFmt w:val="bullet"/>
      <w:lvlText w:val="l"/>
      <w:lvlJc w:val="left"/>
    </w:lvl>
    <w:lvl w:ilvl="1" w:tplc="8018B2DA">
      <w:numFmt w:val="decimal"/>
      <w:lvlText w:val=""/>
      <w:lvlJc w:val="left"/>
    </w:lvl>
    <w:lvl w:ilvl="2" w:tplc="CE0662E0">
      <w:numFmt w:val="decimal"/>
      <w:lvlText w:val=""/>
      <w:lvlJc w:val="left"/>
    </w:lvl>
    <w:lvl w:ilvl="3" w:tplc="AC92101C">
      <w:numFmt w:val="decimal"/>
      <w:lvlText w:val=""/>
      <w:lvlJc w:val="left"/>
    </w:lvl>
    <w:lvl w:ilvl="4" w:tplc="7E0E3D3C">
      <w:numFmt w:val="decimal"/>
      <w:lvlText w:val=""/>
      <w:lvlJc w:val="left"/>
    </w:lvl>
    <w:lvl w:ilvl="5" w:tplc="6FD499AE">
      <w:numFmt w:val="decimal"/>
      <w:lvlText w:val=""/>
      <w:lvlJc w:val="left"/>
    </w:lvl>
    <w:lvl w:ilvl="6" w:tplc="141E252C">
      <w:numFmt w:val="decimal"/>
      <w:lvlText w:val=""/>
      <w:lvlJc w:val="left"/>
    </w:lvl>
    <w:lvl w:ilvl="7" w:tplc="5734EBFC">
      <w:numFmt w:val="decimal"/>
      <w:lvlText w:val=""/>
      <w:lvlJc w:val="left"/>
    </w:lvl>
    <w:lvl w:ilvl="8" w:tplc="A87E6122">
      <w:numFmt w:val="decimal"/>
      <w:lvlText w:val=""/>
      <w:lvlJc w:val="left"/>
    </w:lvl>
  </w:abstractNum>
  <w:abstractNum w:abstractNumId="38" w15:restartNumberingAfterBreak="0">
    <w:nsid w:val="6FC75AF8"/>
    <w:multiLevelType w:val="hybridMultilevel"/>
    <w:tmpl w:val="253270A2"/>
    <w:lvl w:ilvl="0" w:tplc="6F5484B6">
      <w:start w:val="1"/>
      <w:numFmt w:val="decimal"/>
      <w:lvlText w:val="%1."/>
      <w:lvlJc w:val="left"/>
    </w:lvl>
    <w:lvl w:ilvl="1" w:tplc="D298C58C">
      <w:numFmt w:val="decimal"/>
      <w:lvlText w:val=""/>
      <w:lvlJc w:val="left"/>
    </w:lvl>
    <w:lvl w:ilvl="2" w:tplc="FE942DA6">
      <w:numFmt w:val="decimal"/>
      <w:lvlText w:val=""/>
      <w:lvlJc w:val="left"/>
    </w:lvl>
    <w:lvl w:ilvl="3" w:tplc="C7ACC738">
      <w:numFmt w:val="decimal"/>
      <w:lvlText w:val=""/>
      <w:lvlJc w:val="left"/>
    </w:lvl>
    <w:lvl w:ilvl="4" w:tplc="546AF54A">
      <w:numFmt w:val="decimal"/>
      <w:lvlText w:val=""/>
      <w:lvlJc w:val="left"/>
    </w:lvl>
    <w:lvl w:ilvl="5" w:tplc="B40CACF6">
      <w:numFmt w:val="decimal"/>
      <w:lvlText w:val=""/>
      <w:lvlJc w:val="left"/>
    </w:lvl>
    <w:lvl w:ilvl="6" w:tplc="E5B85CF8">
      <w:numFmt w:val="decimal"/>
      <w:lvlText w:val=""/>
      <w:lvlJc w:val="left"/>
    </w:lvl>
    <w:lvl w:ilvl="7" w:tplc="1A989E06">
      <w:numFmt w:val="decimal"/>
      <w:lvlText w:val=""/>
      <w:lvlJc w:val="left"/>
    </w:lvl>
    <w:lvl w:ilvl="8" w:tplc="F17470F4">
      <w:numFmt w:val="decimal"/>
      <w:lvlText w:val=""/>
      <w:lvlJc w:val="left"/>
    </w:lvl>
  </w:abstractNum>
  <w:abstractNum w:abstractNumId="39" w15:restartNumberingAfterBreak="0">
    <w:nsid w:val="7055A5F5"/>
    <w:multiLevelType w:val="hybridMultilevel"/>
    <w:tmpl w:val="5DA86D1A"/>
    <w:lvl w:ilvl="0" w:tplc="DA6841B4">
      <w:start w:val="1"/>
      <w:numFmt w:val="bullet"/>
      <w:lvlText w:val="l"/>
      <w:lvlJc w:val="left"/>
    </w:lvl>
    <w:lvl w:ilvl="1" w:tplc="1C30C99E">
      <w:numFmt w:val="decimal"/>
      <w:lvlText w:val=""/>
      <w:lvlJc w:val="left"/>
    </w:lvl>
    <w:lvl w:ilvl="2" w:tplc="49C8D708">
      <w:numFmt w:val="decimal"/>
      <w:lvlText w:val=""/>
      <w:lvlJc w:val="left"/>
    </w:lvl>
    <w:lvl w:ilvl="3" w:tplc="E206BCD6">
      <w:numFmt w:val="decimal"/>
      <w:lvlText w:val=""/>
      <w:lvlJc w:val="left"/>
    </w:lvl>
    <w:lvl w:ilvl="4" w:tplc="F08E1DB4">
      <w:numFmt w:val="decimal"/>
      <w:lvlText w:val=""/>
      <w:lvlJc w:val="left"/>
    </w:lvl>
    <w:lvl w:ilvl="5" w:tplc="01E04C14">
      <w:numFmt w:val="decimal"/>
      <w:lvlText w:val=""/>
      <w:lvlJc w:val="left"/>
    </w:lvl>
    <w:lvl w:ilvl="6" w:tplc="F3BAC7A8">
      <w:numFmt w:val="decimal"/>
      <w:lvlText w:val=""/>
      <w:lvlJc w:val="left"/>
    </w:lvl>
    <w:lvl w:ilvl="7" w:tplc="008097D2">
      <w:numFmt w:val="decimal"/>
      <w:lvlText w:val=""/>
      <w:lvlJc w:val="left"/>
    </w:lvl>
    <w:lvl w:ilvl="8" w:tplc="EC808AB2">
      <w:numFmt w:val="decimal"/>
      <w:lvlText w:val=""/>
      <w:lvlJc w:val="left"/>
    </w:lvl>
  </w:abstractNum>
  <w:abstractNum w:abstractNumId="40" w15:restartNumberingAfterBreak="0">
    <w:nsid w:val="71EA1109"/>
    <w:multiLevelType w:val="hybridMultilevel"/>
    <w:tmpl w:val="74147FFE"/>
    <w:lvl w:ilvl="0" w:tplc="D286DBDC">
      <w:start w:val="1"/>
      <w:numFmt w:val="bullet"/>
      <w:lvlText w:val="l"/>
      <w:lvlJc w:val="left"/>
    </w:lvl>
    <w:lvl w:ilvl="1" w:tplc="2DA20D84">
      <w:numFmt w:val="decimal"/>
      <w:lvlText w:val=""/>
      <w:lvlJc w:val="left"/>
    </w:lvl>
    <w:lvl w:ilvl="2" w:tplc="C99288E4">
      <w:numFmt w:val="decimal"/>
      <w:lvlText w:val=""/>
      <w:lvlJc w:val="left"/>
    </w:lvl>
    <w:lvl w:ilvl="3" w:tplc="FD4875AA">
      <w:numFmt w:val="decimal"/>
      <w:lvlText w:val=""/>
      <w:lvlJc w:val="left"/>
    </w:lvl>
    <w:lvl w:ilvl="4" w:tplc="9EEA23FC">
      <w:numFmt w:val="decimal"/>
      <w:lvlText w:val=""/>
      <w:lvlJc w:val="left"/>
    </w:lvl>
    <w:lvl w:ilvl="5" w:tplc="CAEEAE1A">
      <w:numFmt w:val="decimal"/>
      <w:lvlText w:val=""/>
      <w:lvlJc w:val="left"/>
    </w:lvl>
    <w:lvl w:ilvl="6" w:tplc="AD40FAB0">
      <w:numFmt w:val="decimal"/>
      <w:lvlText w:val=""/>
      <w:lvlJc w:val="left"/>
    </w:lvl>
    <w:lvl w:ilvl="7" w:tplc="B36A8CC0">
      <w:numFmt w:val="decimal"/>
      <w:lvlText w:val=""/>
      <w:lvlJc w:val="left"/>
    </w:lvl>
    <w:lvl w:ilvl="8" w:tplc="4B50C762">
      <w:numFmt w:val="decimal"/>
      <w:lvlText w:val=""/>
      <w:lvlJc w:val="left"/>
    </w:lvl>
  </w:abstractNum>
  <w:abstractNum w:abstractNumId="41" w15:restartNumberingAfterBreak="0">
    <w:nsid w:val="73A1821B"/>
    <w:multiLevelType w:val="hybridMultilevel"/>
    <w:tmpl w:val="B7FA6A12"/>
    <w:lvl w:ilvl="0" w:tplc="D3B8CF94">
      <w:start w:val="1"/>
      <w:numFmt w:val="decimal"/>
      <w:lvlText w:val="%1"/>
      <w:lvlJc w:val="left"/>
    </w:lvl>
    <w:lvl w:ilvl="1" w:tplc="06101302">
      <w:start w:val="1"/>
      <w:numFmt w:val="decimal"/>
      <w:lvlText w:val="%2."/>
      <w:lvlJc w:val="left"/>
    </w:lvl>
    <w:lvl w:ilvl="2" w:tplc="7D2C982A">
      <w:numFmt w:val="decimal"/>
      <w:lvlText w:val=""/>
      <w:lvlJc w:val="left"/>
    </w:lvl>
    <w:lvl w:ilvl="3" w:tplc="0C2C2DBE">
      <w:numFmt w:val="decimal"/>
      <w:lvlText w:val=""/>
      <w:lvlJc w:val="left"/>
    </w:lvl>
    <w:lvl w:ilvl="4" w:tplc="2CF6672E">
      <w:numFmt w:val="decimal"/>
      <w:lvlText w:val=""/>
      <w:lvlJc w:val="left"/>
    </w:lvl>
    <w:lvl w:ilvl="5" w:tplc="C4DA7A94">
      <w:numFmt w:val="decimal"/>
      <w:lvlText w:val=""/>
      <w:lvlJc w:val="left"/>
    </w:lvl>
    <w:lvl w:ilvl="6" w:tplc="17EE4D18">
      <w:numFmt w:val="decimal"/>
      <w:lvlText w:val=""/>
      <w:lvlJc w:val="left"/>
    </w:lvl>
    <w:lvl w:ilvl="7" w:tplc="29A62D8C">
      <w:numFmt w:val="decimal"/>
      <w:lvlText w:val=""/>
      <w:lvlJc w:val="left"/>
    </w:lvl>
    <w:lvl w:ilvl="8" w:tplc="DC288FEE">
      <w:numFmt w:val="decimal"/>
      <w:lvlText w:val=""/>
      <w:lvlJc w:val="left"/>
    </w:lvl>
  </w:abstractNum>
  <w:abstractNum w:abstractNumId="42" w15:restartNumberingAfterBreak="0">
    <w:nsid w:val="74DE0EE3"/>
    <w:multiLevelType w:val="hybridMultilevel"/>
    <w:tmpl w:val="7E46C10A"/>
    <w:lvl w:ilvl="0" w:tplc="1D54611A">
      <w:start w:val="1"/>
      <w:numFmt w:val="bullet"/>
      <w:lvlText w:val="l"/>
      <w:lvlJc w:val="left"/>
    </w:lvl>
    <w:lvl w:ilvl="1" w:tplc="793EA894">
      <w:numFmt w:val="decimal"/>
      <w:lvlText w:val=""/>
      <w:lvlJc w:val="left"/>
    </w:lvl>
    <w:lvl w:ilvl="2" w:tplc="A954814E">
      <w:numFmt w:val="decimal"/>
      <w:lvlText w:val=""/>
      <w:lvlJc w:val="left"/>
    </w:lvl>
    <w:lvl w:ilvl="3" w:tplc="000C3046">
      <w:numFmt w:val="decimal"/>
      <w:lvlText w:val=""/>
      <w:lvlJc w:val="left"/>
    </w:lvl>
    <w:lvl w:ilvl="4" w:tplc="44F2711C">
      <w:numFmt w:val="decimal"/>
      <w:lvlText w:val=""/>
      <w:lvlJc w:val="left"/>
    </w:lvl>
    <w:lvl w:ilvl="5" w:tplc="BE24F524">
      <w:numFmt w:val="decimal"/>
      <w:lvlText w:val=""/>
      <w:lvlJc w:val="left"/>
    </w:lvl>
    <w:lvl w:ilvl="6" w:tplc="04F4697A">
      <w:numFmt w:val="decimal"/>
      <w:lvlText w:val=""/>
      <w:lvlJc w:val="left"/>
    </w:lvl>
    <w:lvl w:ilvl="7" w:tplc="EF424D30">
      <w:numFmt w:val="decimal"/>
      <w:lvlText w:val=""/>
      <w:lvlJc w:val="left"/>
    </w:lvl>
    <w:lvl w:ilvl="8" w:tplc="BAFE25CC">
      <w:numFmt w:val="decimal"/>
      <w:lvlText w:val=""/>
      <w:lvlJc w:val="left"/>
    </w:lvl>
  </w:abstractNum>
  <w:abstractNum w:abstractNumId="43" w15:restartNumberingAfterBreak="0">
    <w:nsid w:val="76272110"/>
    <w:multiLevelType w:val="hybridMultilevel"/>
    <w:tmpl w:val="77849E0E"/>
    <w:lvl w:ilvl="0" w:tplc="EF1A5960">
      <w:start w:val="1"/>
      <w:numFmt w:val="bullet"/>
      <w:lvlText w:val="l"/>
      <w:lvlJc w:val="left"/>
    </w:lvl>
    <w:lvl w:ilvl="1" w:tplc="29EC9F8C">
      <w:numFmt w:val="decimal"/>
      <w:lvlText w:val=""/>
      <w:lvlJc w:val="left"/>
    </w:lvl>
    <w:lvl w:ilvl="2" w:tplc="4E7A1912">
      <w:numFmt w:val="decimal"/>
      <w:lvlText w:val=""/>
      <w:lvlJc w:val="left"/>
    </w:lvl>
    <w:lvl w:ilvl="3" w:tplc="1F2670F6">
      <w:numFmt w:val="decimal"/>
      <w:lvlText w:val=""/>
      <w:lvlJc w:val="left"/>
    </w:lvl>
    <w:lvl w:ilvl="4" w:tplc="FC76E0A4">
      <w:numFmt w:val="decimal"/>
      <w:lvlText w:val=""/>
      <w:lvlJc w:val="left"/>
    </w:lvl>
    <w:lvl w:ilvl="5" w:tplc="86E0C348">
      <w:numFmt w:val="decimal"/>
      <w:lvlText w:val=""/>
      <w:lvlJc w:val="left"/>
    </w:lvl>
    <w:lvl w:ilvl="6" w:tplc="47A019BC">
      <w:numFmt w:val="decimal"/>
      <w:lvlText w:val=""/>
      <w:lvlJc w:val="left"/>
    </w:lvl>
    <w:lvl w:ilvl="7" w:tplc="C8C82508">
      <w:numFmt w:val="decimal"/>
      <w:lvlText w:val=""/>
      <w:lvlJc w:val="left"/>
    </w:lvl>
    <w:lvl w:ilvl="8" w:tplc="29506B26">
      <w:numFmt w:val="decimal"/>
      <w:lvlText w:val=""/>
      <w:lvlJc w:val="left"/>
    </w:lvl>
  </w:abstractNum>
  <w:abstractNum w:abstractNumId="44" w15:restartNumberingAfterBreak="0">
    <w:nsid w:val="7672BD23"/>
    <w:multiLevelType w:val="hybridMultilevel"/>
    <w:tmpl w:val="EB62C772"/>
    <w:lvl w:ilvl="0" w:tplc="FA3C62F4">
      <w:start w:val="1"/>
      <w:numFmt w:val="bullet"/>
      <w:lvlText w:val="l"/>
      <w:lvlJc w:val="left"/>
    </w:lvl>
    <w:lvl w:ilvl="1" w:tplc="809AFF16">
      <w:numFmt w:val="decimal"/>
      <w:lvlText w:val=""/>
      <w:lvlJc w:val="left"/>
    </w:lvl>
    <w:lvl w:ilvl="2" w:tplc="B0008C32">
      <w:numFmt w:val="decimal"/>
      <w:lvlText w:val=""/>
      <w:lvlJc w:val="left"/>
    </w:lvl>
    <w:lvl w:ilvl="3" w:tplc="D2FC9498">
      <w:numFmt w:val="decimal"/>
      <w:lvlText w:val=""/>
      <w:lvlJc w:val="left"/>
    </w:lvl>
    <w:lvl w:ilvl="4" w:tplc="F47A8FB4">
      <w:numFmt w:val="decimal"/>
      <w:lvlText w:val=""/>
      <w:lvlJc w:val="left"/>
    </w:lvl>
    <w:lvl w:ilvl="5" w:tplc="6C4E4746">
      <w:numFmt w:val="decimal"/>
      <w:lvlText w:val=""/>
      <w:lvlJc w:val="left"/>
    </w:lvl>
    <w:lvl w:ilvl="6" w:tplc="BE3C859A">
      <w:numFmt w:val="decimal"/>
      <w:lvlText w:val=""/>
      <w:lvlJc w:val="left"/>
    </w:lvl>
    <w:lvl w:ilvl="7" w:tplc="F2CE67F6">
      <w:numFmt w:val="decimal"/>
      <w:lvlText w:val=""/>
      <w:lvlJc w:val="left"/>
    </w:lvl>
    <w:lvl w:ilvl="8" w:tplc="C31ED028">
      <w:numFmt w:val="decimal"/>
      <w:lvlText w:val=""/>
      <w:lvlJc w:val="left"/>
    </w:lvl>
  </w:abstractNum>
  <w:abstractNum w:abstractNumId="45" w15:restartNumberingAfterBreak="0">
    <w:nsid w:val="7D5E18F8"/>
    <w:multiLevelType w:val="hybridMultilevel"/>
    <w:tmpl w:val="063EC5A4"/>
    <w:lvl w:ilvl="0" w:tplc="D2D02892">
      <w:start w:val="1"/>
      <w:numFmt w:val="bullet"/>
      <w:lvlText w:val="l"/>
      <w:lvlJc w:val="left"/>
    </w:lvl>
    <w:lvl w:ilvl="1" w:tplc="BCE42818">
      <w:start w:val="1"/>
      <w:numFmt w:val="decimal"/>
      <w:lvlText w:val="%2."/>
      <w:lvlJc w:val="left"/>
    </w:lvl>
    <w:lvl w:ilvl="2" w:tplc="6A28DBF6">
      <w:numFmt w:val="decimal"/>
      <w:lvlText w:val=""/>
      <w:lvlJc w:val="left"/>
    </w:lvl>
    <w:lvl w:ilvl="3" w:tplc="23B6484E">
      <w:numFmt w:val="decimal"/>
      <w:lvlText w:val=""/>
      <w:lvlJc w:val="left"/>
    </w:lvl>
    <w:lvl w:ilvl="4" w:tplc="34AAAA38">
      <w:numFmt w:val="decimal"/>
      <w:lvlText w:val=""/>
      <w:lvlJc w:val="left"/>
    </w:lvl>
    <w:lvl w:ilvl="5" w:tplc="CAE415C2">
      <w:numFmt w:val="decimal"/>
      <w:lvlText w:val=""/>
      <w:lvlJc w:val="left"/>
    </w:lvl>
    <w:lvl w:ilvl="6" w:tplc="217C0994">
      <w:numFmt w:val="decimal"/>
      <w:lvlText w:val=""/>
      <w:lvlJc w:val="left"/>
    </w:lvl>
    <w:lvl w:ilvl="7" w:tplc="AC32A940">
      <w:numFmt w:val="decimal"/>
      <w:lvlText w:val=""/>
      <w:lvlJc w:val="left"/>
    </w:lvl>
    <w:lvl w:ilvl="8" w:tplc="A4D2A426">
      <w:numFmt w:val="decimal"/>
      <w:lvlText w:val=""/>
      <w:lvlJc w:val="left"/>
    </w:lvl>
  </w:abstractNum>
  <w:abstractNum w:abstractNumId="46" w15:restartNumberingAfterBreak="0">
    <w:nsid w:val="7DE67713"/>
    <w:multiLevelType w:val="hybridMultilevel"/>
    <w:tmpl w:val="2CBCA778"/>
    <w:lvl w:ilvl="0" w:tplc="4C9671EC">
      <w:start w:val="11"/>
      <w:numFmt w:val="decimal"/>
      <w:lvlText w:val="%1."/>
      <w:lvlJc w:val="left"/>
    </w:lvl>
    <w:lvl w:ilvl="1" w:tplc="DF988822">
      <w:start w:val="1"/>
      <w:numFmt w:val="decimal"/>
      <w:lvlText w:val="%2."/>
      <w:lvlJc w:val="left"/>
    </w:lvl>
    <w:lvl w:ilvl="2" w:tplc="0DB4EE18">
      <w:numFmt w:val="decimal"/>
      <w:lvlText w:val=""/>
      <w:lvlJc w:val="left"/>
    </w:lvl>
    <w:lvl w:ilvl="3" w:tplc="BD585ADC">
      <w:numFmt w:val="decimal"/>
      <w:lvlText w:val=""/>
      <w:lvlJc w:val="left"/>
    </w:lvl>
    <w:lvl w:ilvl="4" w:tplc="17E88D02">
      <w:numFmt w:val="decimal"/>
      <w:lvlText w:val=""/>
      <w:lvlJc w:val="left"/>
    </w:lvl>
    <w:lvl w:ilvl="5" w:tplc="17463284">
      <w:numFmt w:val="decimal"/>
      <w:lvlText w:val=""/>
      <w:lvlJc w:val="left"/>
    </w:lvl>
    <w:lvl w:ilvl="6" w:tplc="5A284A76">
      <w:numFmt w:val="decimal"/>
      <w:lvlText w:val=""/>
      <w:lvlJc w:val="left"/>
    </w:lvl>
    <w:lvl w:ilvl="7" w:tplc="0EA2CB26">
      <w:numFmt w:val="decimal"/>
      <w:lvlText w:val=""/>
      <w:lvlJc w:val="left"/>
    </w:lvl>
    <w:lvl w:ilvl="8" w:tplc="ED600D84">
      <w:numFmt w:val="decimal"/>
      <w:lvlText w:val=""/>
      <w:lvlJc w:val="left"/>
    </w:lvl>
  </w:abstractNum>
  <w:abstractNum w:abstractNumId="47" w15:restartNumberingAfterBreak="0">
    <w:nsid w:val="7F01579B"/>
    <w:multiLevelType w:val="hybridMultilevel"/>
    <w:tmpl w:val="D22A46EE"/>
    <w:lvl w:ilvl="0" w:tplc="88D4C1CA">
      <w:start w:val="1"/>
      <w:numFmt w:val="bullet"/>
      <w:lvlText w:val="►"/>
      <w:lvlJc w:val="left"/>
    </w:lvl>
    <w:lvl w:ilvl="1" w:tplc="15EA2F74">
      <w:start w:val="1"/>
      <w:numFmt w:val="bullet"/>
      <w:lvlText w:val="►"/>
      <w:lvlJc w:val="left"/>
    </w:lvl>
    <w:lvl w:ilvl="2" w:tplc="D3C00F32">
      <w:numFmt w:val="decimal"/>
      <w:lvlText w:val=""/>
      <w:lvlJc w:val="left"/>
    </w:lvl>
    <w:lvl w:ilvl="3" w:tplc="751E835C">
      <w:numFmt w:val="decimal"/>
      <w:lvlText w:val=""/>
      <w:lvlJc w:val="left"/>
    </w:lvl>
    <w:lvl w:ilvl="4" w:tplc="F2E61C4E">
      <w:numFmt w:val="decimal"/>
      <w:lvlText w:val=""/>
      <w:lvlJc w:val="left"/>
    </w:lvl>
    <w:lvl w:ilvl="5" w:tplc="65B085A0">
      <w:numFmt w:val="decimal"/>
      <w:lvlText w:val=""/>
      <w:lvlJc w:val="left"/>
    </w:lvl>
    <w:lvl w:ilvl="6" w:tplc="E106437A">
      <w:numFmt w:val="decimal"/>
      <w:lvlText w:val=""/>
      <w:lvlJc w:val="left"/>
    </w:lvl>
    <w:lvl w:ilvl="7" w:tplc="27740B42">
      <w:numFmt w:val="decimal"/>
      <w:lvlText w:val=""/>
      <w:lvlJc w:val="left"/>
    </w:lvl>
    <w:lvl w:ilvl="8" w:tplc="42A88972">
      <w:numFmt w:val="decimal"/>
      <w:lvlText w:val=""/>
      <w:lvlJc w:val="left"/>
    </w:lvl>
  </w:abstractNum>
  <w:abstractNum w:abstractNumId="48" w15:restartNumberingAfterBreak="0">
    <w:nsid w:val="7FB7E0AA"/>
    <w:multiLevelType w:val="hybridMultilevel"/>
    <w:tmpl w:val="6450AD64"/>
    <w:lvl w:ilvl="0" w:tplc="6DFE0D72">
      <w:start w:val="1"/>
      <w:numFmt w:val="bullet"/>
      <w:lvlText w:val="l"/>
      <w:lvlJc w:val="left"/>
    </w:lvl>
    <w:lvl w:ilvl="1" w:tplc="2E4A3AE4">
      <w:numFmt w:val="decimal"/>
      <w:lvlText w:val=""/>
      <w:lvlJc w:val="left"/>
    </w:lvl>
    <w:lvl w:ilvl="2" w:tplc="8C7E326C">
      <w:numFmt w:val="decimal"/>
      <w:lvlText w:val=""/>
      <w:lvlJc w:val="left"/>
    </w:lvl>
    <w:lvl w:ilvl="3" w:tplc="AC085050">
      <w:numFmt w:val="decimal"/>
      <w:lvlText w:val=""/>
      <w:lvlJc w:val="left"/>
    </w:lvl>
    <w:lvl w:ilvl="4" w:tplc="8F5AE740">
      <w:numFmt w:val="decimal"/>
      <w:lvlText w:val=""/>
      <w:lvlJc w:val="left"/>
    </w:lvl>
    <w:lvl w:ilvl="5" w:tplc="209E8D5C">
      <w:numFmt w:val="decimal"/>
      <w:lvlText w:val=""/>
      <w:lvlJc w:val="left"/>
    </w:lvl>
    <w:lvl w:ilvl="6" w:tplc="8F66E192">
      <w:numFmt w:val="decimal"/>
      <w:lvlText w:val=""/>
      <w:lvlJc w:val="left"/>
    </w:lvl>
    <w:lvl w:ilvl="7" w:tplc="53C2C1E0">
      <w:numFmt w:val="decimal"/>
      <w:lvlText w:val=""/>
      <w:lvlJc w:val="left"/>
    </w:lvl>
    <w:lvl w:ilvl="8" w:tplc="316C6BA8">
      <w:numFmt w:val="decimal"/>
      <w:lvlText w:val=""/>
      <w:lvlJc w:val="left"/>
    </w:lvl>
  </w:abstractNum>
  <w:abstractNum w:abstractNumId="49" w15:restartNumberingAfterBreak="0">
    <w:nsid w:val="7FFFCA11"/>
    <w:multiLevelType w:val="hybridMultilevel"/>
    <w:tmpl w:val="C1EC1A0C"/>
    <w:lvl w:ilvl="0" w:tplc="803849F6">
      <w:start w:val="1"/>
      <w:numFmt w:val="bullet"/>
      <w:lvlText w:val="l"/>
      <w:lvlJc w:val="left"/>
    </w:lvl>
    <w:lvl w:ilvl="1" w:tplc="D58630F2">
      <w:numFmt w:val="decimal"/>
      <w:lvlText w:val=""/>
      <w:lvlJc w:val="left"/>
    </w:lvl>
    <w:lvl w:ilvl="2" w:tplc="1730FC96">
      <w:numFmt w:val="decimal"/>
      <w:lvlText w:val=""/>
      <w:lvlJc w:val="left"/>
    </w:lvl>
    <w:lvl w:ilvl="3" w:tplc="CAACB688">
      <w:numFmt w:val="decimal"/>
      <w:lvlText w:val=""/>
      <w:lvlJc w:val="left"/>
    </w:lvl>
    <w:lvl w:ilvl="4" w:tplc="36B06804">
      <w:numFmt w:val="decimal"/>
      <w:lvlText w:val=""/>
      <w:lvlJc w:val="left"/>
    </w:lvl>
    <w:lvl w:ilvl="5" w:tplc="F65E2B5E">
      <w:numFmt w:val="decimal"/>
      <w:lvlText w:val=""/>
      <w:lvlJc w:val="left"/>
    </w:lvl>
    <w:lvl w:ilvl="6" w:tplc="309C2F4C">
      <w:numFmt w:val="decimal"/>
      <w:lvlText w:val=""/>
      <w:lvlJc w:val="left"/>
    </w:lvl>
    <w:lvl w:ilvl="7" w:tplc="EB362702">
      <w:numFmt w:val="decimal"/>
      <w:lvlText w:val=""/>
      <w:lvlJc w:val="left"/>
    </w:lvl>
    <w:lvl w:ilvl="8" w:tplc="06008A6E">
      <w:numFmt w:val="decimal"/>
      <w:lvlText w:val=""/>
      <w:lvlJc w:val="left"/>
    </w:lvl>
  </w:abstractNum>
  <w:num w:numId="1">
    <w:abstractNumId w:val="6"/>
  </w:num>
  <w:num w:numId="2">
    <w:abstractNumId w:val="4"/>
  </w:num>
  <w:num w:numId="3">
    <w:abstractNumId w:val="13"/>
  </w:num>
  <w:num w:numId="4">
    <w:abstractNumId w:val="18"/>
  </w:num>
  <w:num w:numId="5">
    <w:abstractNumId w:val="33"/>
  </w:num>
  <w:num w:numId="6">
    <w:abstractNumId w:val="21"/>
  </w:num>
  <w:num w:numId="7">
    <w:abstractNumId w:val="31"/>
  </w:num>
  <w:num w:numId="8">
    <w:abstractNumId w:val="2"/>
  </w:num>
  <w:num w:numId="9">
    <w:abstractNumId w:val="9"/>
  </w:num>
  <w:num w:numId="10">
    <w:abstractNumId w:val="49"/>
  </w:num>
  <w:num w:numId="11">
    <w:abstractNumId w:val="12"/>
  </w:num>
  <w:num w:numId="12">
    <w:abstractNumId w:val="40"/>
  </w:num>
  <w:num w:numId="13">
    <w:abstractNumId w:val="8"/>
  </w:num>
  <w:num w:numId="14">
    <w:abstractNumId w:val="48"/>
  </w:num>
  <w:num w:numId="15">
    <w:abstractNumId w:val="3"/>
  </w:num>
  <w:num w:numId="16">
    <w:abstractNumId w:val="37"/>
  </w:num>
  <w:num w:numId="17">
    <w:abstractNumId w:val="5"/>
  </w:num>
  <w:num w:numId="18">
    <w:abstractNumId w:val="0"/>
  </w:num>
  <w:num w:numId="19">
    <w:abstractNumId w:val="43"/>
  </w:num>
  <w:num w:numId="20">
    <w:abstractNumId w:val="24"/>
  </w:num>
  <w:num w:numId="21">
    <w:abstractNumId w:val="11"/>
  </w:num>
  <w:num w:numId="22">
    <w:abstractNumId w:val="10"/>
  </w:num>
  <w:num w:numId="23">
    <w:abstractNumId w:val="16"/>
  </w:num>
  <w:num w:numId="24">
    <w:abstractNumId w:val="42"/>
  </w:num>
  <w:num w:numId="25">
    <w:abstractNumId w:val="34"/>
  </w:num>
  <w:num w:numId="26">
    <w:abstractNumId w:val="15"/>
  </w:num>
  <w:num w:numId="27">
    <w:abstractNumId w:val="20"/>
  </w:num>
  <w:num w:numId="28">
    <w:abstractNumId w:val="23"/>
  </w:num>
  <w:num w:numId="29">
    <w:abstractNumId w:val="17"/>
  </w:num>
  <w:num w:numId="30">
    <w:abstractNumId w:val="27"/>
  </w:num>
  <w:num w:numId="31">
    <w:abstractNumId w:val="7"/>
  </w:num>
  <w:num w:numId="32">
    <w:abstractNumId w:val="19"/>
  </w:num>
  <w:num w:numId="33">
    <w:abstractNumId w:val="32"/>
  </w:num>
  <w:num w:numId="34">
    <w:abstractNumId w:val="14"/>
  </w:num>
  <w:num w:numId="35">
    <w:abstractNumId w:val="47"/>
  </w:num>
  <w:num w:numId="36">
    <w:abstractNumId w:val="22"/>
  </w:num>
  <w:num w:numId="37">
    <w:abstractNumId w:val="39"/>
  </w:num>
  <w:num w:numId="38">
    <w:abstractNumId w:val="30"/>
  </w:num>
  <w:num w:numId="39">
    <w:abstractNumId w:val="25"/>
  </w:num>
  <w:num w:numId="40">
    <w:abstractNumId w:val="1"/>
  </w:num>
  <w:num w:numId="41">
    <w:abstractNumId w:val="29"/>
  </w:num>
  <w:num w:numId="42">
    <w:abstractNumId w:val="36"/>
  </w:num>
  <w:num w:numId="43">
    <w:abstractNumId w:val="44"/>
  </w:num>
  <w:num w:numId="44">
    <w:abstractNumId w:val="38"/>
  </w:num>
  <w:num w:numId="45">
    <w:abstractNumId w:val="35"/>
  </w:num>
  <w:num w:numId="46">
    <w:abstractNumId w:val="45"/>
  </w:num>
  <w:num w:numId="47">
    <w:abstractNumId w:val="28"/>
  </w:num>
  <w:num w:numId="48">
    <w:abstractNumId w:val="41"/>
  </w:num>
  <w:num w:numId="49">
    <w:abstractNumId w:val="46"/>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2F2"/>
    <w:rsid w:val="003112F2"/>
    <w:rsid w:val="00351C31"/>
    <w:rsid w:val="00971F50"/>
    <w:rsid w:val="009A5F56"/>
    <w:rsid w:val="00ED14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E24FC8-135A-45F4-85C0-28C10AD8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1F50"/>
    <w:pPr>
      <w:spacing w:after="0" w:line="240" w:lineRule="auto"/>
    </w:pPr>
    <w:rPr>
      <w:rFonts w:ascii="Times New Roman" w:eastAsiaTheme="minorEastAsia" w:hAnsi="Times New Roman" w:cs="Times New Roman"/>
      <w:lang w:eastAsia="ru-RU"/>
    </w:rPr>
  </w:style>
  <w:style w:type="paragraph" w:styleId="5">
    <w:name w:val="heading 5"/>
    <w:basedOn w:val="a"/>
    <w:link w:val="50"/>
    <w:uiPriority w:val="1"/>
    <w:qFormat/>
    <w:rsid w:val="00351C31"/>
    <w:pPr>
      <w:widowControl w:val="0"/>
      <w:autoSpaceDE w:val="0"/>
      <w:autoSpaceDN w:val="0"/>
      <w:spacing w:before="144"/>
      <w:ind w:left="160"/>
      <w:outlineLvl w:val="4"/>
    </w:pPr>
    <w:rPr>
      <w:rFonts w:ascii="Georgia" w:eastAsia="Georgia" w:hAnsi="Georgia" w:cs="Georgia"/>
      <w:b/>
      <w:bCs/>
      <w:sz w:val="25"/>
      <w:szCs w:val="25"/>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1F50"/>
    <w:pPr>
      <w:ind w:left="720"/>
      <w:contextualSpacing/>
    </w:pPr>
  </w:style>
  <w:style w:type="character" w:customStyle="1" w:styleId="50">
    <w:name w:val="Заголовок 5 Знак"/>
    <w:basedOn w:val="a0"/>
    <w:link w:val="5"/>
    <w:uiPriority w:val="1"/>
    <w:rsid w:val="00351C31"/>
    <w:rPr>
      <w:rFonts w:ascii="Georgia" w:eastAsia="Georgia" w:hAnsi="Georgia" w:cs="Georgia"/>
      <w:b/>
      <w:bCs/>
      <w:sz w:val="25"/>
      <w:szCs w:val="25"/>
      <w:lang w:val="en-US"/>
    </w:rPr>
  </w:style>
  <w:style w:type="table" w:customStyle="1" w:styleId="TableNormal">
    <w:name w:val="Table Normal"/>
    <w:uiPriority w:val="2"/>
    <w:semiHidden/>
    <w:unhideWhenUsed/>
    <w:qFormat/>
    <w:rsid w:val="00351C3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51C31"/>
    <w:pPr>
      <w:widowControl w:val="0"/>
      <w:autoSpaceDE w:val="0"/>
      <w:autoSpaceDN w:val="0"/>
    </w:pPr>
    <w:rPr>
      <w:rFonts w:ascii="Trebuchet MS" w:eastAsia="Trebuchet MS" w:hAnsi="Trebuchet MS" w:cs="Trebuchet M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hyperlink" Target="http://msdn.microsoft.com/en-"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8552</Words>
  <Characters>48748</Characters>
  <Application>Microsoft Office Word</Application>
  <DocSecurity>0</DocSecurity>
  <Lines>406</Lines>
  <Paragraphs>114</Paragraphs>
  <ScaleCrop>false</ScaleCrop>
  <Company/>
  <LinksUpToDate>false</LinksUpToDate>
  <CharactersWithSpaces>57186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Трофимов</dc:creator>
  <cp:keywords/>
  <dc:description/>
  <cp:lastModifiedBy>Сергей Трофимов</cp:lastModifiedBy>
  <cp:revision>3</cp:revision>
  <dcterms:created xsi:type="dcterms:W3CDTF">2019-02-11T13:52:00Z</dcterms:created>
  <dcterms:modified xsi:type="dcterms:W3CDTF">2019-02-12T13:10:00Z</dcterms:modified>
</cp:coreProperties>
</file>