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v2_technical_command_centre(20.03).md</w:t>
      </w:r>
      <w:r w:rsidDel="00000000" w:rsidR="00000000" w:rsidRPr="00000000">
        <w:rPr>
          <w:rtl w:val="0"/>
        </w:rPr>
        <w:t xml:space="preserve">. The consolidated file remains canonical for now.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egcaer77kbi" w:id="0"/>
      <w:bookmarkEnd w:id="0"/>
      <w:r w:rsidDel="00000000" w:rsidR="00000000" w:rsidRPr="00000000">
        <w:rPr>
          <w:rtl w:val="0"/>
        </w:rPr>
        <w:t xml:space="preserve">06_incident_and_debugging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5ykd81p1746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 how incidents and high-priority debugging should be handled during launch-stage and early live stabilization.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this file for incident triage, failure-domain reasoning, containment, and smallest-safe-fix planning.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azf6e9fl9ut" w:id="2"/>
      <w:bookmarkEnd w:id="2"/>
      <w:r w:rsidDel="00000000" w:rsidR="00000000" w:rsidRPr="00000000">
        <w:rPr>
          <w:rtl w:val="0"/>
        </w:rPr>
        <w:t xml:space="preserve">Severity Framework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8ewr339h3m8" w:id="3"/>
      <w:bookmarkEnd w:id="3"/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safety failure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outage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broken onboarding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corrupted state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widespread messaging failure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severe trust risk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7htohdkcvhm" w:id="4"/>
      <w:bookmarkEnd w:id="4"/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major regression in a core flow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scheduler or trigger failure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 emotional mismatch in important flows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or state inconsistency with user impact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serious reliability or latency issue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w5vbykpy0kn" w:id="5"/>
      <w:bookmarkEnd w:id="5"/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degraded but usable experience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partial feature failure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prompt-quality issue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tooling or visibility gap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rmy3sub6y32" w:id="6"/>
      <w:bookmarkEnd w:id="6"/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polish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non-urgent improvement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b3svf8ko9bd" w:id="7"/>
      <w:bookmarkEnd w:id="7"/>
      <w:r w:rsidDel="00000000" w:rsidR="00000000" w:rsidRPr="00000000">
        <w:rPr>
          <w:rtl w:val="0"/>
        </w:rPr>
        <w:t xml:space="preserve">Environment Severity Modifier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Severity must be adjusted based on environment.</w:t>
        <w:br w:type="textWrapping"/>
        <w:br w:type="textWrapping"/>
        <w:t xml:space="preserve">A staging issue is a launch blocker when it is likely to reproduce in `main` or blocks required promotion validation.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highest priority because user-facing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: important for validation, but not automatically a launch blocker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: evaluation signal only, unless it reveals a likely production issue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same failure may be: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P0/P1 in production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P1/P2 in staging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priority in auto-eval until confirmed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Detailed environment rules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10_deployment_and_validation_*.md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ogjdjcedecm" w:id="8"/>
      <w:bookmarkEnd w:id="8"/>
      <w:r w:rsidDel="00000000" w:rsidR="00000000" w:rsidRPr="00000000">
        <w:rPr>
          <w:rtl w:val="0"/>
        </w:rPr>
        <w:t xml:space="preserve">Required Reasoning Discipline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Always separate: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hypotheses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unknowns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treat symptoms as root cause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jump into broad rewrites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stack several risky changes into one incident fix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assume prompts, deployment, state, and provider behavior all changed at once without evidence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Evidence rule: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logs, metrics, and reproducible behavior count as facts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inference without direct confirmation remains hypothesis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 not use hypotheses alone to justify risky actions.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0112ei5xif5" w:id="9"/>
      <w:bookmarkEnd w:id="9"/>
      <w:r w:rsidDel="00000000" w:rsidR="00000000" w:rsidRPr="00000000">
        <w:rPr>
          <w:rtl w:val="0"/>
        </w:rPr>
        <w:t xml:space="preserve">Incident Response Order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 the observed behavior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determine scope and user impact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contain blast radius if needed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likely failure domain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the fastest validating checks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recommend the smallest safe action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define validation and rollback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geai5mb6lgs0" w:id="10"/>
      <w:bookmarkEnd w:id="10"/>
      <w:r w:rsidDel="00000000" w:rsidR="00000000" w:rsidRPr="00000000">
        <w:rPr>
          <w:rtl w:val="0"/>
        </w:rPr>
        <w:t xml:space="preserve">Common Failure Domains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Start by deciding whether the issue is primarily about: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runtime truth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truth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Current active incident families should be reasoned about through this working layer: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runtime / environment truth: deploy path, environment separation, schema/runtime mismatch, and code-source uncertainty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returning-user access / state integrity: identity reuse, row correctness, and state consistency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re-entry continuity quality: what should persist, what should reset, and whether return feels coherent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trust-quality grounding / attribution: false claims, lore drift, and groundedness failures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latency: response delay as an active runtime reliability problem, not polish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Likely underlying domains still include: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routing or orchestration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prompt or context assembly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persistent state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scheduler timing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provider behavior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deployment or config mismatch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cache or stale state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Routing rule: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deployment mismatch, schema errors, or API failures point first to runtime truth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tone mismatch, incorrect conversational behavior, or grounding failures point first to experience truth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 not mix domains unless both are confirmed with evidence.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2fbsecvt1myl" w:id="11"/>
      <w:bookmarkEnd w:id="11"/>
      <w:r w:rsidDel="00000000" w:rsidR="00000000" w:rsidRPr="00000000">
        <w:rPr>
          <w:rtl w:val="0"/>
        </w:rPr>
        <w:t xml:space="preserve">Standard Response Format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we know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we do not know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Top hypotheses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Immediate containment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 checks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Risks if wrong / if delayed / if unresolved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nmzz6vw7slli" w:id="12"/>
      <w:bookmarkEnd w:id="12"/>
      <w:r w:rsidDel="00000000" w:rsidR="00000000" w:rsidRPr="00000000">
        <w:rPr>
          <w:rtl w:val="0"/>
        </w:rPr>
        <w:t xml:space="preserve">Debugging Philosophy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Containment first. Diagnosis second. Remediation third. Hardening later.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Working distinction: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parent bug family: the reusable failure class or governing problem pattern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/ example: a concrete conversation, user report, or repro that demonstrates the pattern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task: investigation, validation, or implementation work created to move the family forward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 not let active incident review collapse into a bug dump. Facts stay separate from hypotheses, and runtime-truth questions stay separate from experience-truth questions unless evidence shows they are linked.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l0jgdkcsaa3" w:id="13"/>
      <w:bookmarkEnd w:id="13"/>
      <w:r w:rsidDel="00000000" w:rsidR="00000000" w:rsidRPr="00000000">
        <w:rPr>
          <w:rtl w:val="0"/>
        </w:rPr>
        <w:t xml:space="preserve">Evaluation-Lane Rule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only when evaluation isolation is genuinely needed.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During incident analysis: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assume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behavior reflects production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whether the issue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as a supporting signal, not the source of truth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eval evidence to help assess experience truth, not to settle runtime-truth questions by itself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Default mental model: feature branch -&gt; staging -&gt; validation -&gt; main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rkqdh9snucne" w:id="14"/>
      <w:bookmarkEnd w:id="14"/>
      <w:r w:rsidDel="00000000" w:rsidR="00000000" w:rsidRPr="00000000">
        <w:rPr>
          <w:rtl w:val="0"/>
        </w:rPr>
        <w:t xml:space="preserve">Environment Identification Rule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When investigating any release, deployment, or behavior issue, first confirm which environment the observed behavior came from: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Then confirm: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whether the issue is about runtime truth or experience truth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exact code source was exercised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whether the observed behavior is fact, hypothesis, or inferred risk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 not diagnose application logic until the environment and code source are clear.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