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9D5959" w14:textId="60F35EA7" w:rsidR="008D6934" w:rsidRDefault="008D6934">
      <w:r>
        <w:t>CSE 341 L-5 REST &amp; JSON Alternatives</w:t>
      </w:r>
    </w:p>
    <w:p w14:paraId="45AD6660" w14:textId="4C546B18" w:rsidR="009A610C" w:rsidRDefault="009A610C">
      <w:r>
        <w:t xml:space="preserve">A </w:t>
      </w:r>
      <w:r w:rsidRPr="008029DA">
        <w:rPr>
          <w:b/>
          <w:bCs/>
        </w:rPr>
        <w:t>SOAP API</w:t>
      </w:r>
      <w:r>
        <w:t xml:space="preserve"> (or Simple Object Access Protocol) is one way for two computer systems to send messages to each other. Kind of like sending a letter: </w:t>
      </w:r>
      <w:r>
        <w:br/>
        <w:t>- One system writes a messaging asking for something, such as “What’s the weather?”</w:t>
      </w:r>
      <w:r>
        <w:br/>
        <w:t>- It puts the message in a specific, tidy format.</w:t>
      </w:r>
      <w:r>
        <w:br/>
        <w:t xml:space="preserve">- the other system reads it and sends back a reply in the same kind of format. </w:t>
      </w:r>
    </w:p>
    <w:p w14:paraId="4701267B" w14:textId="6F34E07D" w:rsidR="009A610C" w:rsidRDefault="009A610C">
      <w:r>
        <w:t xml:space="preserve">SOAP is a set of rules for how those messages should be written and sent. The rules are quite strict, but that helps different systems understand each other – even if they were made my different companies. So essentially, SOAP is a rule-based way for computer systems to ask each other for information and send answers back coded in a way both systems can understand the message and respond in like manner. </w:t>
      </w:r>
    </w:p>
    <w:p w14:paraId="7C6953E3" w14:textId="5ADF15E7" w:rsidR="009A610C" w:rsidRDefault="009A610C">
      <w:pPr>
        <w:rPr>
          <w:b/>
          <w:bCs/>
        </w:rPr>
      </w:pPr>
      <w:r w:rsidRPr="008029DA">
        <w:rPr>
          <w:b/>
          <w:bCs/>
        </w:rPr>
        <w:t>BEST PRACTICE FOR SOAP:</w:t>
      </w:r>
    </w:p>
    <w:p w14:paraId="519AC966" w14:textId="3BF39540" w:rsidR="008D6934" w:rsidRPr="008D6934" w:rsidRDefault="008D6934">
      <w:r>
        <w:rPr>
          <w:b/>
          <w:bCs/>
        </w:rPr>
        <w:t xml:space="preserve">Reuse service clients/stubs: </w:t>
      </w:r>
      <w:r>
        <w:t>Where possible, create the service client or stub once at the beginning of the execution and make it available to classes and functions as needed because creating a new service stub has a cost associated with fetching.</w:t>
      </w:r>
    </w:p>
    <w:p w14:paraId="42694638" w14:textId="5D130D56" w:rsidR="009A610C" w:rsidRDefault="009A610C">
      <w:r w:rsidRPr="008029DA">
        <w:rPr>
          <w:b/>
          <w:bCs/>
        </w:rPr>
        <w:t>Asynchronous processing</w:t>
      </w:r>
      <w:r>
        <w:t>: Implementing asynchronous processing helps to ensu</w:t>
      </w:r>
      <w:r w:rsidR="008029DA">
        <w:t xml:space="preserve">re better performance and reliability. Once the server acknowledges receiving the request, the client can immediately free up its connection and resources instead of waiting around. When the server finishes processing the message, it returns the final response to the client over a new connection. </w:t>
      </w:r>
    </w:p>
    <w:p w14:paraId="177437AA" w14:textId="6DB57EA3" w:rsidR="00953E8C" w:rsidRDefault="008029DA" w:rsidP="006F1E7E">
      <w:r w:rsidRPr="008029DA">
        <w:rPr>
          <w:b/>
          <w:bCs/>
        </w:rPr>
        <w:t>Data Flow Processing</w:t>
      </w:r>
      <w:r>
        <w:rPr>
          <w:b/>
          <w:bCs/>
        </w:rPr>
        <w:t xml:space="preserve">: </w:t>
      </w:r>
      <w:r w:rsidR="00953E8C">
        <w:t>Another best practice is to map how data moves through the API calls. This helps systems communicate more smoothly and makes it easier to see what information you can access through the SOAP API.</w:t>
      </w:r>
      <w:r w:rsidR="00F273C8">
        <w:t xml:space="preserve"> </w:t>
      </w:r>
    </w:p>
    <w:p w14:paraId="6745B284" w14:textId="77777777" w:rsidR="00F273C8" w:rsidRDefault="00F273C8"/>
    <w:p w14:paraId="2B8C1D2E" w14:textId="1B57BD7C" w:rsidR="00F273C8" w:rsidRPr="00953E8C" w:rsidRDefault="00F273C8">
      <w:r>
        <w:t xml:space="preserve">References: </w:t>
      </w:r>
      <w:hyperlink r:id="rId4" w:history="1">
        <w:r w:rsidRPr="00C62397">
          <w:rPr>
            <w:rStyle w:val="Hyperlink"/>
          </w:rPr>
          <w:t>https://medium.com/@nilayanbose14/best-practices-for-implementing-and-designing-soap-apis-103721dc6405</w:t>
        </w:r>
      </w:hyperlink>
      <w:r>
        <w:t xml:space="preserve"> </w:t>
      </w:r>
      <w:r w:rsidR="008D6934">
        <w:br/>
      </w:r>
      <w:hyperlink r:id="rId5" w:history="1">
        <w:r w:rsidR="008D6934" w:rsidRPr="00C62397">
          <w:rPr>
            <w:rStyle w:val="Hyperlink"/>
          </w:rPr>
          <w:t>https://developers.google.com/ad-manager/api/bestpractices</w:t>
        </w:r>
      </w:hyperlink>
      <w:r w:rsidR="008D6934">
        <w:t xml:space="preserve"> </w:t>
      </w:r>
    </w:p>
    <w:sectPr w:rsidR="00F273C8" w:rsidRPr="00953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0C"/>
    <w:rsid w:val="000F204F"/>
    <w:rsid w:val="000F20CE"/>
    <w:rsid w:val="004C7D79"/>
    <w:rsid w:val="006F1E7E"/>
    <w:rsid w:val="008029DA"/>
    <w:rsid w:val="008D6934"/>
    <w:rsid w:val="00953E8C"/>
    <w:rsid w:val="009A610C"/>
    <w:rsid w:val="00B53159"/>
    <w:rsid w:val="00CE40BA"/>
    <w:rsid w:val="00D05580"/>
    <w:rsid w:val="00D549E4"/>
    <w:rsid w:val="00E83694"/>
    <w:rsid w:val="00F2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F98DE"/>
  <w15:chartTrackingRefBased/>
  <w15:docId w15:val="{269AAD95-5310-6244-BD30-3F3554CC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10C"/>
    <w:rPr>
      <w:rFonts w:eastAsiaTheme="majorEastAsia" w:cstheme="majorBidi"/>
      <w:color w:val="272727" w:themeColor="text1" w:themeTint="D8"/>
    </w:rPr>
  </w:style>
  <w:style w:type="paragraph" w:styleId="Title">
    <w:name w:val="Title"/>
    <w:basedOn w:val="Normal"/>
    <w:next w:val="Normal"/>
    <w:link w:val="TitleChar"/>
    <w:uiPriority w:val="10"/>
    <w:qFormat/>
    <w:rsid w:val="009A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10C"/>
    <w:pPr>
      <w:spacing w:before="160"/>
      <w:jc w:val="center"/>
    </w:pPr>
    <w:rPr>
      <w:i/>
      <w:iCs/>
      <w:color w:val="404040" w:themeColor="text1" w:themeTint="BF"/>
    </w:rPr>
  </w:style>
  <w:style w:type="character" w:customStyle="1" w:styleId="QuoteChar">
    <w:name w:val="Quote Char"/>
    <w:basedOn w:val="DefaultParagraphFont"/>
    <w:link w:val="Quote"/>
    <w:uiPriority w:val="29"/>
    <w:rsid w:val="009A610C"/>
    <w:rPr>
      <w:i/>
      <w:iCs/>
      <w:color w:val="404040" w:themeColor="text1" w:themeTint="BF"/>
    </w:rPr>
  </w:style>
  <w:style w:type="paragraph" w:styleId="ListParagraph">
    <w:name w:val="List Paragraph"/>
    <w:basedOn w:val="Normal"/>
    <w:uiPriority w:val="34"/>
    <w:qFormat/>
    <w:rsid w:val="009A610C"/>
    <w:pPr>
      <w:ind w:left="720"/>
      <w:contextualSpacing/>
    </w:pPr>
  </w:style>
  <w:style w:type="character" w:styleId="IntenseEmphasis">
    <w:name w:val="Intense Emphasis"/>
    <w:basedOn w:val="DefaultParagraphFont"/>
    <w:uiPriority w:val="21"/>
    <w:qFormat/>
    <w:rsid w:val="009A610C"/>
    <w:rPr>
      <w:i/>
      <w:iCs/>
      <w:color w:val="2F5496" w:themeColor="accent1" w:themeShade="BF"/>
    </w:rPr>
  </w:style>
  <w:style w:type="paragraph" w:styleId="IntenseQuote">
    <w:name w:val="Intense Quote"/>
    <w:basedOn w:val="Normal"/>
    <w:next w:val="Normal"/>
    <w:link w:val="IntenseQuoteChar"/>
    <w:uiPriority w:val="30"/>
    <w:qFormat/>
    <w:rsid w:val="009A6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10C"/>
    <w:rPr>
      <w:i/>
      <w:iCs/>
      <w:color w:val="2F5496" w:themeColor="accent1" w:themeShade="BF"/>
    </w:rPr>
  </w:style>
  <w:style w:type="character" w:styleId="IntenseReference">
    <w:name w:val="Intense Reference"/>
    <w:basedOn w:val="DefaultParagraphFont"/>
    <w:uiPriority w:val="32"/>
    <w:qFormat/>
    <w:rsid w:val="009A610C"/>
    <w:rPr>
      <w:b/>
      <w:bCs/>
      <w:smallCaps/>
      <w:color w:val="2F5496" w:themeColor="accent1" w:themeShade="BF"/>
      <w:spacing w:val="5"/>
    </w:rPr>
  </w:style>
  <w:style w:type="character" w:styleId="Hyperlink">
    <w:name w:val="Hyperlink"/>
    <w:basedOn w:val="DefaultParagraphFont"/>
    <w:uiPriority w:val="99"/>
    <w:unhideWhenUsed/>
    <w:rsid w:val="00F273C8"/>
    <w:rPr>
      <w:color w:val="0563C1" w:themeColor="hyperlink"/>
      <w:u w:val="single"/>
    </w:rPr>
  </w:style>
  <w:style w:type="character" w:styleId="UnresolvedMention">
    <w:name w:val="Unresolved Mention"/>
    <w:basedOn w:val="DefaultParagraphFont"/>
    <w:uiPriority w:val="99"/>
    <w:semiHidden/>
    <w:unhideWhenUsed/>
    <w:rsid w:val="00F2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google.com/ad-manager/api/bestpractices" TargetMode="External"/><Relationship Id="rId4" Type="http://schemas.openxmlformats.org/officeDocument/2006/relationships/hyperlink" Target="https://medium.com/@nilayanbose14/best-practices-for-implementing-and-designing-soap-apis-103721dc6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Saunders</dc:creator>
  <cp:keywords/>
  <dc:description/>
  <cp:lastModifiedBy>Chelsea Saunders</cp:lastModifiedBy>
  <cp:revision>1</cp:revision>
  <dcterms:created xsi:type="dcterms:W3CDTF">2026-10-09T20:43:00Z</dcterms:created>
  <dcterms:modified xsi:type="dcterms:W3CDTF">2026-10-09T21:50:00Z</dcterms:modified>
</cp:coreProperties>
</file>