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A1C3" w14:textId="6E1FE192" w:rsidR="0076238E" w:rsidRDefault="00CE308E">
      <w:pPr>
        <w:rPr>
          <w:b/>
          <w:bCs/>
          <w:u w:val="thick"/>
        </w:rPr>
      </w:pPr>
      <w:r w:rsidRPr="00CE308E">
        <w:rPr>
          <w:b/>
          <w:bCs/>
          <w:u w:val="thick"/>
        </w:rPr>
        <w:t>K-Means</w:t>
      </w:r>
    </w:p>
    <w:p w14:paraId="0CAF96F3" w14:textId="77777777" w:rsidR="00751E1C" w:rsidRDefault="001015EA">
      <w:r w:rsidRPr="001015EA">
        <w:t>K-Means</w:t>
      </w:r>
      <w:r w:rsidR="00DE2E3B">
        <w:t xml:space="preserve"> is a</w:t>
      </w:r>
      <w:r w:rsidR="00BA1BB0">
        <w:t>n</w:t>
      </w:r>
      <w:r w:rsidR="00DE2E3B">
        <w:t xml:space="preserve"> unsupervised learning algorithm. </w:t>
      </w:r>
      <w:r w:rsidR="00DE2E3B" w:rsidRPr="00DE2E3B">
        <w:t>There is no labelled data for this clustering</w:t>
      </w:r>
      <w:r w:rsidR="00743951">
        <w:t xml:space="preserve">. </w:t>
      </w:r>
      <w:r w:rsidR="00776138">
        <w:t>What t</w:t>
      </w:r>
      <w:r w:rsidR="00743951">
        <w:t xml:space="preserve">his </w:t>
      </w:r>
      <w:r w:rsidR="001E37F6">
        <w:t xml:space="preserve">K-means clustering </w:t>
      </w:r>
      <w:r w:rsidR="00743951">
        <w:t>algorithm</w:t>
      </w:r>
      <w:r w:rsidR="001E37F6">
        <w:t xml:space="preserve"> </w:t>
      </w:r>
      <w:r w:rsidR="00776138">
        <w:t xml:space="preserve">does </w:t>
      </w:r>
      <w:r w:rsidR="001E37F6">
        <w:t xml:space="preserve">is </w:t>
      </w:r>
      <w:r w:rsidR="00776138">
        <w:t xml:space="preserve">it </w:t>
      </w:r>
      <w:r w:rsidR="001E37F6">
        <w:t xml:space="preserve">used to find groups that have not been labelled explicitly in the data. This can be used to identify unknown groups in data sets that are complex. </w:t>
      </w:r>
      <w:r w:rsidR="00084926">
        <w:t xml:space="preserve">The situations that the K-Means algorithm will be </w:t>
      </w:r>
      <w:r w:rsidR="005336C5">
        <w:t xml:space="preserve">most useful will be </w:t>
      </w:r>
      <w:r w:rsidR="00CF03A8">
        <w:t>document clustering, market segmentation, image segmentation and image compression.</w:t>
      </w:r>
      <w:r w:rsidR="007936C2">
        <w:t xml:space="preserve"> </w:t>
      </w:r>
    </w:p>
    <w:p w14:paraId="581D7D92" w14:textId="6FD65609" w:rsidR="001015EA" w:rsidRDefault="007936C2">
      <w:r>
        <w:t xml:space="preserve">An example of where this algorithm has been used has </w:t>
      </w:r>
      <w:r w:rsidR="00DF3C1F">
        <w:t>been used has been t</w:t>
      </w:r>
      <w:r w:rsidR="003C6BA0">
        <w:t>o show the creation of 3 clusters which are in different colours as you can see here below:</w:t>
      </w:r>
    </w:p>
    <w:p w14:paraId="45FB0219" w14:textId="65DF4526" w:rsidR="00DF3C1F" w:rsidRDefault="00DF3C1F">
      <w:pPr>
        <w:rPr>
          <w:noProof/>
        </w:rPr>
      </w:pPr>
      <w:r>
        <w:rPr>
          <w:noProof/>
        </w:rPr>
        <w:drawing>
          <wp:inline distT="0" distB="0" distL="0" distR="0" wp14:anchorId="2DFBF5AA" wp14:editId="736145EC">
            <wp:extent cx="5731510" cy="3859217"/>
            <wp:effectExtent l="0" t="0" r="2540" b="8255"/>
            <wp:docPr id="2" name="Picture 2" descr="K-Means 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-Means Constr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B884" w14:textId="02EF8782" w:rsidR="00FD4140" w:rsidRDefault="00FD4140" w:rsidP="00FD4140">
      <w:pPr>
        <w:rPr>
          <w:noProof/>
        </w:rPr>
      </w:pPr>
    </w:p>
    <w:p w14:paraId="3A2E3AC1" w14:textId="3ACF58AE" w:rsidR="00FD4140" w:rsidRPr="00FD4140" w:rsidRDefault="00FD4140" w:rsidP="00FD4140">
      <w:pPr>
        <w:tabs>
          <w:tab w:val="left" w:pos="1860"/>
        </w:tabs>
      </w:pPr>
      <w:r>
        <w:t>This can be used to analyse patterns and draw conclusions.</w:t>
      </w:r>
      <w:r w:rsidR="00E546E6">
        <w:t xml:space="preserve"> </w:t>
      </w:r>
      <w:r>
        <w:t>This involves</w:t>
      </w:r>
      <w:r w:rsidR="009B1EED">
        <w:t xml:space="preserve"> the analysis of each cluster formed the computer is </w:t>
      </w:r>
      <w:r w:rsidR="006353A1">
        <w:t>not able</w:t>
      </w:r>
      <w:r w:rsidR="009B1EED">
        <w:t xml:space="preserve"> to understand what is unique about each cluster</w:t>
      </w:r>
      <w:r w:rsidR="00ED0E40">
        <w:t>. This is where human expertise comes in</w:t>
      </w:r>
      <w:r w:rsidR="004D7959">
        <w:t xml:space="preserve">. for examples in this case the crimes committed in red may not have been committed using a </w:t>
      </w:r>
      <w:r w:rsidR="00C503CC">
        <w:t>similar gun</w:t>
      </w:r>
      <w:r w:rsidR="005B2333">
        <w:t xml:space="preserve"> or that all the crimes </w:t>
      </w:r>
      <w:r w:rsidR="00E37535">
        <w:t>shown in blue may be due to theft of jewellery where people walking in the road</w:t>
      </w:r>
      <w:r w:rsidR="006D5066">
        <w:t xml:space="preserve"> and the assailants were travelling on a motor bike etc. This helps to find crime patterns and trend correlations.</w:t>
      </w:r>
      <w:r w:rsidR="001C1C65">
        <w:t xml:space="preserve"> </w:t>
      </w:r>
      <w:r w:rsidR="006D5066">
        <w:t>The law enforcement officers can deploy additional and suitable resources for detection and suppression of criminal activities once a specific pattern has been detected.</w:t>
      </w:r>
    </w:p>
    <w:sectPr w:rsidR="00FD4140" w:rsidRPr="00FD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3616" w14:textId="77777777" w:rsidR="00422EC9" w:rsidRDefault="00422EC9" w:rsidP="00776138">
      <w:pPr>
        <w:spacing w:after="0" w:line="240" w:lineRule="auto"/>
      </w:pPr>
      <w:r>
        <w:separator/>
      </w:r>
    </w:p>
  </w:endnote>
  <w:endnote w:type="continuationSeparator" w:id="0">
    <w:p w14:paraId="7656C5C4" w14:textId="77777777" w:rsidR="00422EC9" w:rsidRDefault="00422EC9" w:rsidP="00776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CBAD" w14:textId="77777777" w:rsidR="00422EC9" w:rsidRDefault="00422EC9" w:rsidP="00776138">
      <w:pPr>
        <w:spacing w:after="0" w:line="240" w:lineRule="auto"/>
      </w:pPr>
      <w:r>
        <w:separator/>
      </w:r>
    </w:p>
  </w:footnote>
  <w:footnote w:type="continuationSeparator" w:id="0">
    <w:p w14:paraId="7B42C3E6" w14:textId="77777777" w:rsidR="00422EC9" w:rsidRDefault="00422EC9" w:rsidP="00776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8E"/>
    <w:rsid w:val="00084926"/>
    <w:rsid w:val="00100D40"/>
    <w:rsid w:val="001015EA"/>
    <w:rsid w:val="001B0A39"/>
    <w:rsid w:val="001C1C65"/>
    <w:rsid w:val="001E37F6"/>
    <w:rsid w:val="003C6BA0"/>
    <w:rsid w:val="00407D77"/>
    <w:rsid w:val="00422EC9"/>
    <w:rsid w:val="004D7959"/>
    <w:rsid w:val="004F5E09"/>
    <w:rsid w:val="005336C5"/>
    <w:rsid w:val="005B2333"/>
    <w:rsid w:val="005F0FE4"/>
    <w:rsid w:val="006353A1"/>
    <w:rsid w:val="006D5066"/>
    <w:rsid w:val="00743951"/>
    <w:rsid w:val="00751E1C"/>
    <w:rsid w:val="0076238E"/>
    <w:rsid w:val="00776138"/>
    <w:rsid w:val="007936C2"/>
    <w:rsid w:val="007E6E9A"/>
    <w:rsid w:val="00995456"/>
    <w:rsid w:val="009B1EED"/>
    <w:rsid w:val="009E42DC"/>
    <w:rsid w:val="00B037CE"/>
    <w:rsid w:val="00BA1BB0"/>
    <w:rsid w:val="00C503CC"/>
    <w:rsid w:val="00C64AB9"/>
    <w:rsid w:val="00CE308E"/>
    <w:rsid w:val="00CE3C14"/>
    <w:rsid w:val="00CF03A8"/>
    <w:rsid w:val="00DE2E3B"/>
    <w:rsid w:val="00DF3C1F"/>
    <w:rsid w:val="00E37535"/>
    <w:rsid w:val="00E546E6"/>
    <w:rsid w:val="00ED0E40"/>
    <w:rsid w:val="00F64BAE"/>
    <w:rsid w:val="00FD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523F"/>
  <w15:chartTrackingRefBased/>
  <w15:docId w15:val="{86BD39D4-08A9-4A88-9E58-29AD50D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138"/>
  </w:style>
  <w:style w:type="paragraph" w:styleId="Footer">
    <w:name w:val="footer"/>
    <w:basedOn w:val="Normal"/>
    <w:link w:val="FooterChar"/>
    <w:uiPriority w:val="99"/>
    <w:unhideWhenUsed/>
    <w:rsid w:val="00776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4693</dc:creator>
  <cp:keywords/>
  <dc:description/>
  <cp:lastModifiedBy>4693</cp:lastModifiedBy>
  <cp:revision>169</cp:revision>
  <dcterms:created xsi:type="dcterms:W3CDTF">2022-05-02T17:54:00Z</dcterms:created>
  <dcterms:modified xsi:type="dcterms:W3CDTF">2022-05-02T19:11:00Z</dcterms:modified>
</cp:coreProperties>
</file>