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7A" w:rsidRPr="00083B7A" w:rsidRDefault="00083B7A" w:rsidP="00083B7A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</w:pPr>
      <w:r w:rsidRPr="00083B7A">
        <w:rPr>
          <w:rFonts w:ascii="Helvetica" w:eastAsia="宋体" w:hAnsi="Helvetica" w:cs="Helvetica"/>
          <w:b/>
          <w:bCs/>
          <w:color w:val="000000"/>
          <w:kern w:val="0"/>
          <w:sz w:val="33"/>
          <w:szCs w:val="33"/>
        </w:rPr>
        <w:br/>
        <w:t>Assignment 2</w:t>
      </w:r>
    </w:p>
    <w:p w:rsidR="00083B7A" w:rsidRPr="00083B7A" w:rsidRDefault="00083B7A" w:rsidP="00083B7A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Due Friday, February 16, 2018</w:t>
      </w:r>
    </w:p>
    <w:p w:rsidR="00083B7A" w:rsidRPr="00083B7A" w:rsidRDefault="00083B7A" w:rsidP="00083B7A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Submission: Put the data and </w:t>
      </w:r>
      <w:proofErr w:type="spellStart"/>
      <w:r w:rsidRPr="00083B7A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Jupyter</w:t>
      </w:r>
      <w:proofErr w:type="spellEnd"/>
      <w:r w:rsidRPr="00083B7A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notebook files in a folder. Make sure all links to data are relative to the folder so the TAs can run the notebooks.</w:t>
      </w:r>
      <w:r w:rsidRPr="00083B7A">
        <w:rPr>
          <w:rFonts w:ascii="Helvetica" w:eastAsia="宋体" w:hAnsi="Helvetica" w:cs="Helvetica"/>
          <w:color w:val="000000"/>
          <w:kern w:val="0"/>
          <w:szCs w:val="21"/>
        </w:rPr>
        <w:t> Points will be deducted if the TAs can't run the notebooks.</w:t>
      </w:r>
    </w:p>
    <w:p w:rsidR="00083B7A" w:rsidRPr="00083B7A" w:rsidRDefault="00083B7A" w:rsidP="00083B7A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Use the public dataset that you used for cleaning and EDA in Assignment 1. You </w:t>
      </w:r>
      <w:r w:rsidRPr="00083B7A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MUST</w:t>
      </w:r>
      <w:r w:rsidRPr="00083B7A">
        <w:rPr>
          <w:rFonts w:ascii="Helvetica" w:eastAsia="宋体" w:hAnsi="Helvetica" w:cs="Helvetica"/>
          <w:color w:val="000000"/>
          <w:kern w:val="0"/>
          <w:szCs w:val="21"/>
        </w:rPr>
        <w:t> get approval if you wish to use a </w:t>
      </w:r>
      <w:r w:rsidRPr="00083B7A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>different</w:t>
      </w:r>
      <w:r w:rsidR="005D33E8">
        <w:rPr>
          <w:rFonts w:ascii="Helvetica" w:eastAsia="宋体" w:hAnsi="Helvetica" w:cs="Helvetica"/>
          <w:i/>
          <w:iCs/>
          <w:color w:val="000000"/>
          <w:kern w:val="0"/>
          <w:szCs w:val="21"/>
        </w:rPr>
        <w:t xml:space="preserve"> </w:t>
      </w:r>
      <w:r w:rsidRPr="00083B7A">
        <w:rPr>
          <w:rFonts w:ascii="Helvetica" w:eastAsia="宋体" w:hAnsi="Helvetica" w:cs="Helvetica"/>
          <w:color w:val="000000"/>
          <w:kern w:val="0"/>
          <w:szCs w:val="21"/>
        </w:rPr>
        <w:t>dataset.</w:t>
      </w:r>
    </w:p>
    <w:p w:rsidR="00083B7A" w:rsidRPr="00083B7A" w:rsidRDefault="00083B7A" w:rsidP="00083B7A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 xml:space="preserve">In this </w:t>
      </w:r>
      <w:proofErr w:type="spellStart"/>
      <w:r w:rsidRPr="00083B7A">
        <w:rPr>
          <w:rFonts w:ascii="Helvetica" w:eastAsia="宋体" w:hAnsi="Helvetica" w:cs="Helvetica"/>
          <w:color w:val="000000"/>
          <w:kern w:val="0"/>
          <w:szCs w:val="21"/>
        </w:rPr>
        <w:t>assingment</w:t>
      </w:r>
      <w:proofErr w:type="spellEnd"/>
      <w:r w:rsidRPr="00083B7A">
        <w:rPr>
          <w:rFonts w:ascii="Helvetica" w:eastAsia="宋体" w:hAnsi="Helvetica" w:cs="Helvetica"/>
          <w:color w:val="000000"/>
          <w:kern w:val="0"/>
          <w:szCs w:val="21"/>
        </w:rPr>
        <w:t xml:space="preserve"> you will cluster your data and create predictive linear and logistic models.</w:t>
      </w:r>
    </w:p>
    <w:p w:rsidR="00083B7A" w:rsidRPr="00083B7A" w:rsidRDefault="00083B7A" w:rsidP="00083B7A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Cluster your data:</w:t>
      </w:r>
    </w:p>
    <w:p w:rsidR="00083B7A" w:rsidRPr="00083B7A" w:rsidRDefault="00083B7A" w:rsidP="00083B7A">
      <w:pPr>
        <w:widowControl/>
        <w:numPr>
          <w:ilvl w:val="1"/>
          <w:numId w:val="1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Use at least two methods to cluster your data. (25 points)</w:t>
      </w:r>
    </w:p>
    <w:p w:rsidR="00083B7A" w:rsidRPr="00083B7A" w:rsidRDefault="00083B7A" w:rsidP="00083B7A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Answer the following questions for the clustering: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* Do the clustering methods generate the same clusters?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Does scaling effect the clustering?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Does the clustering produce interesting groupings?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</w:p>
    <w:p w:rsidR="00083B7A" w:rsidRPr="00083B7A" w:rsidRDefault="00083B7A" w:rsidP="00083B7A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Generate a linear model for your data:</w:t>
      </w:r>
    </w:p>
    <w:p w:rsidR="00083B7A" w:rsidRPr="00083B7A" w:rsidRDefault="00083B7A" w:rsidP="00083B7A">
      <w:pPr>
        <w:widowControl/>
        <w:numPr>
          <w:ilvl w:val="1"/>
          <w:numId w:val="2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Find a significant linear relation of your choosing in your data. Create a multivariate linear model. (50 points)</w:t>
      </w:r>
    </w:p>
    <w:p w:rsidR="00083B7A" w:rsidRPr="00083B7A" w:rsidRDefault="00083B7A" w:rsidP="00083B7A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Answer the following questions for the multivariate linear model: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Is the relationship significant? 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Are any model assumptions violated? 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* Is there any multi-</w:t>
      </w:r>
      <w:proofErr w:type="spellStart"/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colinearity</w:t>
      </w:r>
      <w:proofErr w:type="spellEnd"/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 in the model? 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In the multiple regression models are predictor variables independent of all the other predictor variables? 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>* In in multiple regression models rank the most significant predictor variables and ex</w:t>
      </w:r>
      <w:bookmarkStart w:id="0" w:name="_GoBack"/>
      <w:bookmarkEnd w:id="0"/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clude insignificant ones from the model. 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Does the model make sense?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Cross-validate the model. How well did it do?    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Does regularization help with creating models that validate better on out of sample data? 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</w:p>
    <w:p w:rsidR="00083B7A" w:rsidRPr="00083B7A" w:rsidRDefault="00083B7A" w:rsidP="00083B7A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480" w:right="480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Generate a logistic model for your data:</w:t>
      </w:r>
    </w:p>
    <w:p w:rsidR="00083B7A" w:rsidRPr="00083B7A" w:rsidRDefault="00083B7A" w:rsidP="00083B7A">
      <w:pPr>
        <w:widowControl/>
        <w:numPr>
          <w:ilvl w:val="1"/>
          <w:numId w:val="3"/>
        </w:numPr>
        <w:shd w:val="clear" w:color="auto" w:fill="FFFFFF"/>
        <w:spacing w:line="300" w:lineRule="atLeast"/>
        <w:ind w:left="960" w:right="9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Find a significant logistic linear model of your choosing in your data. Create a logistic linear model. (25 points)</w:t>
      </w:r>
    </w:p>
    <w:p w:rsidR="00083B7A" w:rsidRPr="00083B7A" w:rsidRDefault="00083B7A" w:rsidP="00083B7A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083B7A">
        <w:rPr>
          <w:rFonts w:ascii="Helvetica" w:eastAsia="宋体" w:hAnsi="Helvetica" w:cs="Helvetica"/>
          <w:color w:val="000000"/>
          <w:kern w:val="0"/>
          <w:szCs w:val="21"/>
        </w:rPr>
        <w:t>Answer the following questions for the logistic linear model: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Is the relationship significant?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t xml:space="preserve">* Are any model assumptions violated?   </w:t>
      </w:r>
    </w:p>
    <w:p w:rsidR="00083B7A" w:rsidRPr="00083B7A" w:rsidRDefault="00083B7A" w:rsidP="00083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 w:right="48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83B7A">
        <w:rPr>
          <w:rFonts w:ascii="Courier New" w:eastAsia="宋体" w:hAnsi="Courier New" w:cs="Courier New"/>
          <w:color w:val="000000"/>
          <w:kern w:val="0"/>
          <w:szCs w:val="21"/>
          <w:bdr w:val="none" w:sz="0" w:space="0" w:color="auto" w:frame="1"/>
          <w:shd w:val="clear" w:color="auto" w:fill="FFFFFF"/>
        </w:rPr>
        <w:lastRenderedPageBreak/>
        <w:t xml:space="preserve">* Cross-validate the model. How well did it do?   </w:t>
      </w:r>
    </w:p>
    <w:p w:rsidR="005D33E8" w:rsidRPr="00083B7A" w:rsidRDefault="005D33E8"/>
    <w:sectPr w:rsidR="005D33E8" w:rsidRPr="00083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1F1"/>
    <w:multiLevelType w:val="multilevel"/>
    <w:tmpl w:val="EE12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151A8C"/>
    <w:multiLevelType w:val="multilevel"/>
    <w:tmpl w:val="64B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86336E"/>
    <w:multiLevelType w:val="multilevel"/>
    <w:tmpl w:val="863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7A"/>
    <w:rsid w:val="00083B7A"/>
    <w:rsid w:val="004C3E8A"/>
    <w:rsid w:val="005D33E8"/>
    <w:rsid w:val="006A4EC9"/>
    <w:rsid w:val="0090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B05C"/>
  <w15:chartTrackingRefBased/>
  <w15:docId w15:val="{8EB82863-5459-475C-8BAB-15DFE609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Liu</dc:creator>
  <cp:keywords/>
  <dc:description/>
  <cp:lastModifiedBy>Chelsea Liu</cp:lastModifiedBy>
  <cp:revision>3</cp:revision>
  <dcterms:created xsi:type="dcterms:W3CDTF">2018-02-02T18:13:00Z</dcterms:created>
  <dcterms:modified xsi:type="dcterms:W3CDTF">2018-02-08T03:58:00Z</dcterms:modified>
</cp:coreProperties>
</file>