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CB475" w14:textId="6FCADA03" w:rsidR="0067733A" w:rsidRDefault="0067733A">
      <w:pPr>
        <w:rPr>
          <w:rFonts w:ascii="Arial" w:hAnsi="Arial" w:cs="Arial"/>
        </w:rPr>
      </w:pPr>
      <w:r w:rsidRPr="0067733A">
        <w:rPr>
          <w:rFonts w:ascii="Arial" w:hAnsi="Arial" w:cs="Arial"/>
        </w:rPr>
        <w:t>With one die, suppose in a round, you earn the amount of dollars equal to the value of the upwards face of the die. (</w:t>
      </w:r>
      <w:proofErr w:type="spellStart"/>
      <w:r w:rsidRPr="0067733A">
        <w:rPr>
          <w:rFonts w:ascii="Arial" w:hAnsi="Arial" w:cs="Arial"/>
        </w:rPr>
        <w:t>eg.</w:t>
      </w:r>
      <w:proofErr w:type="spellEnd"/>
      <w:r w:rsidRPr="0067733A">
        <w:rPr>
          <w:rFonts w:ascii="Arial" w:hAnsi="Arial" w:cs="Arial"/>
        </w:rPr>
        <w:t xml:space="preserve"> you earn $6 if you roll a six.) Now also suppose after your first roll, you are given the opportunity to cancel your first and roll again, taking that value as the final value. What should your strategy be?</w:t>
      </w:r>
      <w:r w:rsidR="0059596E" w:rsidRPr="0059596E">
        <w:t xml:space="preserve"> </w:t>
      </w:r>
      <w:hyperlink r:id="rId4" w:history="1">
        <w:r w:rsidR="0059596E" w:rsidRPr="002B0F57">
          <w:rPr>
            <w:rStyle w:val="Hyperlink"/>
            <w:rFonts w:ascii="Arial" w:hAnsi="Arial" w:cs="Arial"/>
          </w:rPr>
          <w:t>https://quantnet.com/threads/jane-street-interview-questions.3039/</w:t>
        </w:r>
      </w:hyperlink>
    </w:p>
    <w:p w14:paraId="57E6DCB2" w14:textId="77777777" w:rsidR="0059596E" w:rsidRPr="0067733A" w:rsidRDefault="0059596E">
      <w:pPr>
        <w:rPr>
          <w:rFonts w:ascii="Arial" w:hAnsi="Arial" w:cs="Arial"/>
        </w:rPr>
      </w:pPr>
    </w:p>
    <w:p w14:paraId="2D7492D7" w14:textId="6BCC1012" w:rsidR="0067733A" w:rsidRPr="0067733A" w:rsidRDefault="0067733A" w:rsidP="0067733A">
      <w:pPr>
        <w:rPr>
          <w:rFonts w:ascii="Arial" w:hAnsi="Arial" w:cs="Arial"/>
        </w:rPr>
      </w:pPr>
      <w:r w:rsidRPr="0067733A">
        <w:rPr>
          <w:rFonts w:ascii="Arial" w:hAnsi="Arial" w:cs="Arial"/>
        </w:rPr>
        <w:t>Problem-Solving Approach:</w:t>
      </w:r>
    </w:p>
    <w:p w14:paraId="6C321AD1" w14:textId="437B49D4" w:rsidR="0067733A" w:rsidRPr="0067733A" w:rsidRDefault="0067733A" w:rsidP="0067733A">
      <w:pPr>
        <w:rPr>
          <w:rFonts w:ascii="Arial" w:hAnsi="Arial" w:cs="Arial"/>
        </w:rPr>
      </w:pPr>
      <w:r w:rsidRPr="0067733A">
        <w:rPr>
          <w:rFonts w:ascii="Arial" w:hAnsi="Arial" w:cs="Arial"/>
        </w:rPr>
        <w:t>1. Determine the Expected Value of Re-Rolling</w:t>
      </w:r>
    </w:p>
    <w:p w14:paraId="593BC686" w14:textId="622620C8" w:rsidR="0067733A" w:rsidRPr="0067733A" w:rsidRDefault="0067733A" w:rsidP="0067733A">
      <w:pPr>
        <w:rPr>
          <w:rFonts w:ascii="Arial" w:hAnsi="Arial" w:cs="Arial"/>
        </w:rPr>
      </w:pPr>
      <w:r w:rsidRPr="0067733A">
        <w:rPr>
          <w:rFonts w:ascii="Arial" w:hAnsi="Arial" w:cs="Arial"/>
        </w:rPr>
        <w:t xml:space="preserve">   Each face of the die has an equal probability of</w:t>
      </w:r>
      <m:oMath>
        <m:f>
          <m:fPr>
            <m:ctrlPr>
              <w:rPr>
                <w:rFonts w:ascii="Cambria Math" w:hAnsi="Cambria Math" w:cs="Arial"/>
                <w:i/>
              </w:rPr>
            </m:ctrlPr>
          </m:fPr>
          <m:num>
            <m:r>
              <w:rPr>
                <w:rFonts w:ascii="Cambria Math" w:hAnsi="Cambria Math" w:cs="Arial"/>
              </w:rPr>
              <m:t>1</m:t>
            </m:r>
          </m:num>
          <m:den>
            <m:r>
              <w:rPr>
                <w:rFonts w:ascii="Cambria Math" w:hAnsi="Cambria Math" w:cs="Arial"/>
              </w:rPr>
              <m:t>6</m:t>
            </m:r>
          </m:den>
        </m:f>
      </m:oMath>
      <w:r w:rsidRPr="0067733A">
        <w:rPr>
          <w:rFonts w:ascii="Arial" w:hAnsi="Arial" w:cs="Arial"/>
        </w:rPr>
        <w:t xml:space="preserve">. The expected value of re-rolling is:  </w:t>
      </w:r>
    </w:p>
    <w:p w14:paraId="0A0FF0A7" w14:textId="657349A8" w:rsidR="0067733A" w:rsidRPr="0067733A" w:rsidRDefault="0067733A" w:rsidP="0067733A">
      <w:pPr>
        <w:rPr>
          <w:rFonts w:ascii="Arial" w:hAnsi="Arial" w:cs="Arial"/>
        </w:rPr>
      </w:pPr>
      <w:r w:rsidRPr="0067733A">
        <w:rPr>
          <w:rFonts w:ascii="Arial" w:hAnsi="Arial" w:cs="Arial"/>
        </w:rPr>
        <w:t xml:space="preserve">   </w:t>
      </w:r>
      <m:oMath>
        <m:r>
          <w:rPr>
            <w:rFonts w:ascii="Cambria Math" w:hAnsi="Cambria Math" w:cs="Arial"/>
          </w:rPr>
          <m:t>E</m:t>
        </m:r>
        <m:d>
          <m:dPr>
            <m:begChr m:val="["/>
            <m:endChr m:val="]"/>
            <m:ctrlPr>
              <w:rPr>
                <w:rFonts w:ascii="Cambria Math" w:hAnsi="Cambria Math" w:cs="Arial"/>
                <w:i/>
              </w:rPr>
            </m:ctrlPr>
          </m:dPr>
          <m:e>
            <m:r>
              <w:rPr>
                <w:rFonts w:ascii="Cambria Math" w:hAnsi="Cambria Math" w:cs="Arial"/>
              </w:rPr>
              <m:t>Re-roll</m:t>
            </m:r>
          </m:e>
        </m:d>
        <m:r>
          <w:rPr>
            <w:rFonts w:ascii="Cambria Math" w:hAnsi="Cambria Math" w:cs="Arial"/>
          </w:rPr>
          <m:t xml:space="preserve">= </m:t>
        </m:r>
        <m:f>
          <m:fPr>
            <m:ctrlPr>
              <w:rPr>
                <w:rFonts w:ascii="Cambria Math" w:hAnsi="Cambria Math" w:cs="Arial"/>
                <w:i/>
              </w:rPr>
            </m:ctrlPr>
          </m:fPr>
          <m:num>
            <m:r>
              <w:rPr>
                <w:rFonts w:ascii="Cambria Math" w:hAnsi="Cambria Math" w:cs="Arial"/>
              </w:rPr>
              <m:t>2+3+4+5+6</m:t>
            </m:r>
          </m:num>
          <m:den>
            <m:r>
              <w:rPr>
                <w:rFonts w:ascii="Cambria Math" w:hAnsi="Cambria Math" w:cs="Arial"/>
              </w:rPr>
              <m:t>6</m:t>
            </m:r>
          </m:den>
        </m:f>
        <m:r>
          <w:rPr>
            <w:rFonts w:ascii="Cambria Math" w:hAnsi="Cambria Math" w:cs="Arial"/>
          </w:rPr>
          <m:t>=3.5 dollars</m:t>
        </m:r>
      </m:oMath>
    </w:p>
    <w:p w14:paraId="221EBCFE" w14:textId="77777777" w:rsidR="0067733A" w:rsidRDefault="0067733A" w:rsidP="0067733A">
      <w:pPr>
        <w:rPr>
          <w:rFonts w:ascii="Arial" w:hAnsi="Arial" w:cs="Arial"/>
        </w:rPr>
      </w:pPr>
    </w:p>
    <w:p w14:paraId="208FF7EF" w14:textId="64BC2D32" w:rsidR="0067733A" w:rsidRPr="0067733A" w:rsidRDefault="0067733A" w:rsidP="0067733A">
      <w:pPr>
        <w:rPr>
          <w:rFonts w:ascii="Arial" w:hAnsi="Arial" w:cs="Arial"/>
        </w:rPr>
      </w:pPr>
      <w:r w:rsidRPr="0067733A">
        <w:rPr>
          <w:rFonts w:ascii="Arial" w:hAnsi="Arial" w:cs="Arial"/>
        </w:rPr>
        <w:t>2.</w:t>
      </w:r>
      <w:r w:rsidRPr="0067733A">
        <w:rPr>
          <w:rFonts w:ascii="Arial" w:hAnsi="Arial" w:cs="Arial"/>
        </w:rPr>
        <w:t xml:space="preserve"> </w:t>
      </w:r>
      <w:r w:rsidRPr="0067733A">
        <w:rPr>
          <w:rFonts w:ascii="Arial" w:hAnsi="Arial" w:cs="Arial"/>
        </w:rPr>
        <w:t>Set the Decision Threshold</w:t>
      </w:r>
    </w:p>
    <w:p w14:paraId="4E274751" w14:textId="4EC04938" w:rsidR="0067733A" w:rsidRPr="0067733A" w:rsidRDefault="0067733A" w:rsidP="0067733A">
      <w:pPr>
        <w:rPr>
          <w:rFonts w:ascii="Arial" w:hAnsi="Arial" w:cs="Arial"/>
        </w:rPr>
      </w:pPr>
      <w:r w:rsidRPr="0067733A">
        <w:rPr>
          <w:rFonts w:ascii="Arial" w:hAnsi="Arial" w:cs="Arial"/>
        </w:rPr>
        <w:t xml:space="preserve">   If the first roll result is less than 3.5</w:t>
      </w:r>
      <w:r w:rsidRPr="0067733A">
        <w:rPr>
          <w:rFonts w:ascii="Arial" w:hAnsi="Arial" w:cs="Arial"/>
        </w:rPr>
        <w:t xml:space="preserve"> </w:t>
      </w:r>
      <w:r w:rsidRPr="0067733A">
        <w:rPr>
          <w:rFonts w:ascii="Arial" w:hAnsi="Arial" w:cs="Arial"/>
        </w:rPr>
        <w:t xml:space="preserve">(i.e., 1, 2, or 3), re-rolling yields a higher expected value.  </w:t>
      </w:r>
    </w:p>
    <w:p w14:paraId="53E7D0CE" w14:textId="5E41CCB0" w:rsidR="0067733A" w:rsidRPr="0067733A" w:rsidRDefault="0067733A" w:rsidP="0067733A">
      <w:pPr>
        <w:rPr>
          <w:rFonts w:ascii="Arial" w:hAnsi="Arial" w:cs="Arial"/>
        </w:rPr>
      </w:pPr>
      <w:r w:rsidRPr="0067733A">
        <w:rPr>
          <w:rFonts w:ascii="Arial" w:hAnsi="Arial" w:cs="Arial"/>
        </w:rPr>
        <w:t xml:space="preserve">   If the first roll result is 3.5 or higher (i.e., 4, 5, or 6), keeping the result is optimal.</w:t>
      </w:r>
    </w:p>
    <w:p w14:paraId="7F425BA1" w14:textId="77777777" w:rsidR="0067733A" w:rsidRPr="0067733A" w:rsidRDefault="0067733A" w:rsidP="0067733A">
      <w:pPr>
        <w:rPr>
          <w:rFonts w:ascii="Arial" w:hAnsi="Arial" w:cs="Arial"/>
        </w:rPr>
      </w:pPr>
    </w:p>
    <w:p w14:paraId="2FC225CD" w14:textId="68B4968C" w:rsidR="0067733A" w:rsidRPr="0067733A" w:rsidRDefault="0067733A" w:rsidP="0067733A">
      <w:pPr>
        <w:rPr>
          <w:rFonts w:ascii="Arial" w:hAnsi="Arial" w:cs="Arial"/>
        </w:rPr>
      </w:pPr>
      <w:r w:rsidRPr="0067733A">
        <w:rPr>
          <w:rFonts w:ascii="Arial" w:hAnsi="Arial" w:cs="Arial"/>
        </w:rPr>
        <w:t xml:space="preserve">3. Calculate the Overall Expected Profit  </w:t>
      </w:r>
    </w:p>
    <w:p w14:paraId="4630FC1E" w14:textId="2095A287" w:rsidR="0067733A" w:rsidRPr="0067733A" w:rsidRDefault="0067733A" w:rsidP="0067733A">
      <w:pPr>
        <w:rPr>
          <w:rFonts w:ascii="Arial" w:hAnsi="Arial" w:cs="Arial"/>
        </w:rPr>
      </w:pPr>
      <w:r w:rsidRPr="0067733A">
        <w:rPr>
          <w:rFonts w:ascii="Arial" w:hAnsi="Arial" w:cs="Arial"/>
        </w:rPr>
        <w:t xml:space="preserve">   When keeping the result (4, 5, 6): The average value is</w:t>
      </w:r>
      <w:r w:rsidR="00C45B7F">
        <w:rPr>
          <w:rFonts w:ascii="Arial" w:hAnsi="Arial" w:cs="Arial" w:hint="eastAsia"/>
        </w:rPr>
        <w:t xml:space="preserve"> </w:t>
      </w:r>
      <m:oMath>
        <m:f>
          <m:fPr>
            <m:ctrlPr>
              <w:rPr>
                <w:rFonts w:ascii="Cambria Math" w:hAnsi="Cambria Math" w:cs="Arial"/>
                <w:i/>
              </w:rPr>
            </m:ctrlPr>
          </m:fPr>
          <m:num>
            <m:r>
              <w:rPr>
                <w:rFonts w:ascii="Cambria Math" w:hAnsi="Cambria Math" w:cs="Arial"/>
              </w:rPr>
              <m:t>4+5+6</m:t>
            </m:r>
          </m:num>
          <m:den>
            <m:r>
              <w:rPr>
                <w:rFonts w:ascii="Cambria Math" w:hAnsi="Cambria Math" w:cs="Arial"/>
              </w:rPr>
              <m:t>3</m:t>
            </m:r>
          </m:den>
        </m:f>
        <m:r>
          <w:rPr>
            <w:rFonts w:ascii="Cambria Math" w:hAnsi="Cambria Math" w:cs="Arial"/>
          </w:rPr>
          <m:t>=5</m:t>
        </m:r>
      </m:oMath>
      <w:r w:rsidRPr="0067733A">
        <w:rPr>
          <w:rFonts w:ascii="Arial" w:hAnsi="Arial" w:cs="Arial"/>
        </w:rPr>
        <w:t xml:space="preserve">.  </w:t>
      </w:r>
    </w:p>
    <w:p w14:paraId="6044F226" w14:textId="69F4B02E" w:rsidR="0067733A" w:rsidRPr="0067733A" w:rsidRDefault="0067733A" w:rsidP="0067733A">
      <w:pPr>
        <w:rPr>
          <w:rFonts w:ascii="Arial" w:hAnsi="Arial" w:cs="Arial"/>
        </w:rPr>
      </w:pPr>
      <w:r w:rsidRPr="0067733A">
        <w:rPr>
          <w:rFonts w:ascii="Arial" w:hAnsi="Arial" w:cs="Arial"/>
        </w:rPr>
        <w:t xml:space="preserve">   When re-rolling (1, 2, 3): The expected value is 3.5.  </w:t>
      </w:r>
    </w:p>
    <w:p w14:paraId="500A812F" w14:textId="000819FE" w:rsidR="0067733A" w:rsidRPr="0067733A" w:rsidRDefault="0067733A" w:rsidP="0067733A">
      <w:pPr>
        <w:rPr>
          <w:rFonts w:ascii="Arial" w:hAnsi="Arial" w:cs="Arial"/>
        </w:rPr>
      </w:pPr>
      <w:r w:rsidRPr="0067733A">
        <w:rPr>
          <w:rFonts w:ascii="Arial" w:hAnsi="Arial" w:cs="Arial"/>
        </w:rPr>
        <w:t xml:space="preserve">   The total expected profit becomes:  </w:t>
      </w:r>
    </w:p>
    <w:p w14:paraId="2A154C3B" w14:textId="17A6B2E9" w:rsidR="0067733A" w:rsidRPr="0067733A" w:rsidRDefault="0067733A" w:rsidP="0067733A">
      <w:pPr>
        <w:rPr>
          <w:rFonts w:ascii="Arial" w:hAnsi="Arial" w:cs="Arial"/>
        </w:rPr>
      </w:pPr>
      <w:r w:rsidRPr="0067733A">
        <w:rPr>
          <w:rFonts w:ascii="Arial" w:hAnsi="Arial" w:cs="Arial"/>
        </w:rPr>
        <w:t xml:space="preserve">     </w:t>
      </w:r>
      <m:oMath>
        <m:r>
          <w:rPr>
            <w:rFonts w:ascii="Cambria Math" w:hAnsi="Cambria Math" w:cs="Arial"/>
          </w:rPr>
          <m:t>E</m:t>
        </m:r>
        <m:d>
          <m:dPr>
            <m:begChr m:val="["/>
            <m:endChr m:val="]"/>
            <m:ctrlPr>
              <w:rPr>
                <w:rFonts w:ascii="Cambria Math" w:hAnsi="Cambria Math" w:cs="Arial"/>
                <w:i/>
              </w:rPr>
            </m:ctrlPr>
          </m:dPr>
          <m:e>
            <m:r>
              <w:rPr>
                <w:rFonts w:ascii="Cambria Math" w:hAnsi="Cambria Math" w:cs="Arial"/>
              </w:rPr>
              <m:t>Total Profit</m:t>
            </m:r>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3</m:t>
                </m:r>
              </m:num>
              <m:den>
                <m:r>
                  <w:rPr>
                    <w:rFonts w:ascii="Cambria Math" w:hAnsi="Cambria Math" w:cs="Arial"/>
                  </w:rPr>
                  <m:t>6</m:t>
                </m:r>
              </m:den>
            </m:f>
            <m:r>
              <w:rPr>
                <w:rFonts w:ascii="Cambria Math" w:hAnsi="Cambria Math" w:cs="Arial"/>
              </w:rPr>
              <m:t>×3.5</m:t>
            </m:r>
          </m:e>
        </m:d>
        <m:r>
          <w:rPr>
            <w:rFonts w:ascii="Cambria Math" w:hAnsi="Cambria Math" w:cs="Arial"/>
          </w:rPr>
          <m:t>+</m:t>
        </m:r>
        <m:d>
          <m:dPr>
            <m:ctrlPr>
              <w:rPr>
                <w:rFonts w:ascii="Cambria Math" w:hAnsi="Cambria Math" w:cs="Arial"/>
                <w:i/>
              </w:rPr>
            </m:ctrlPr>
          </m:dPr>
          <m:e>
            <m:f>
              <m:fPr>
                <m:ctrlPr>
                  <w:rPr>
                    <w:rFonts w:ascii="Cambria Math" w:hAnsi="Cambria Math" w:cs="Arial"/>
                    <w:i/>
                  </w:rPr>
                </m:ctrlPr>
              </m:fPr>
              <m:num>
                <m:r>
                  <w:rPr>
                    <w:rFonts w:ascii="Cambria Math" w:hAnsi="Cambria Math" w:cs="Arial"/>
                  </w:rPr>
                  <m:t>3</m:t>
                </m:r>
              </m:num>
              <m:den>
                <m:r>
                  <w:rPr>
                    <w:rFonts w:ascii="Cambria Math" w:hAnsi="Cambria Math" w:cs="Arial"/>
                  </w:rPr>
                  <m:t>6</m:t>
                </m:r>
              </m:den>
            </m:f>
            <m:r>
              <w:rPr>
                <w:rFonts w:ascii="Cambria Math" w:hAnsi="Cambria Math" w:cs="Arial"/>
              </w:rPr>
              <m:t>×5</m:t>
            </m:r>
          </m:e>
        </m:d>
        <m:r>
          <w:rPr>
            <w:rFonts w:ascii="Cambria Math" w:hAnsi="Cambria Math" w:cs="Arial"/>
          </w:rPr>
          <m:t>=1.75+2.5=4.25 dollars</m:t>
        </m:r>
      </m:oMath>
    </w:p>
    <w:p w14:paraId="3DA642F5" w14:textId="77777777" w:rsidR="0067733A" w:rsidRPr="0067733A" w:rsidRDefault="0067733A" w:rsidP="0067733A">
      <w:pPr>
        <w:rPr>
          <w:rFonts w:ascii="Arial" w:hAnsi="Arial" w:cs="Arial"/>
        </w:rPr>
      </w:pPr>
    </w:p>
    <w:p w14:paraId="0E1A4A5B" w14:textId="2E637544" w:rsidR="0067733A" w:rsidRPr="0067733A" w:rsidRDefault="0067733A" w:rsidP="0067733A">
      <w:pPr>
        <w:rPr>
          <w:rFonts w:ascii="Arial" w:hAnsi="Arial" w:cs="Arial"/>
        </w:rPr>
      </w:pPr>
      <w:r w:rsidRPr="0067733A">
        <w:rPr>
          <w:rFonts w:ascii="Arial" w:hAnsi="Arial" w:cs="Arial"/>
        </w:rPr>
        <w:t>Optimal Strategy:</w:t>
      </w:r>
    </w:p>
    <w:p w14:paraId="21A32D26" w14:textId="2BB68270" w:rsidR="0067733A" w:rsidRPr="0067733A" w:rsidRDefault="0067733A" w:rsidP="0067733A">
      <w:pPr>
        <w:rPr>
          <w:rFonts w:ascii="Arial" w:hAnsi="Arial" w:cs="Arial"/>
        </w:rPr>
      </w:pPr>
      <w:r w:rsidRPr="0067733A">
        <w:rPr>
          <w:rFonts w:ascii="Arial" w:hAnsi="Arial" w:cs="Arial"/>
        </w:rPr>
        <w:t xml:space="preserve">If the first roll is 1, 2, or 3 → Re-roll the die.  </w:t>
      </w:r>
    </w:p>
    <w:p w14:paraId="2D3ED9EC" w14:textId="643D9201" w:rsidR="0067733A" w:rsidRPr="0067733A" w:rsidRDefault="0067733A" w:rsidP="0067733A">
      <w:pPr>
        <w:rPr>
          <w:rFonts w:ascii="Arial" w:hAnsi="Arial" w:cs="Arial"/>
        </w:rPr>
      </w:pPr>
      <w:r w:rsidRPr="0067733A">
        <w:rPr>
          <w:rFonts w:ascii="Arial" w:hAnsi="Arial" w:cs="Arial"/>
        </w:rPr>
        <w:t xml:space="preserve">If the first roll is 4, 5, or 6 → Keep the result.  </w:t>
      </w:r>
    </w:p>
    <w:p w14:paraId="492B574D" w14:textId="77777777" w:rsidR="0067733A" w:rsidRPr="0067733A" w:rsidRDefault="0067733A" w:rsidP="0067733A">
      <w:pPr>
        <w:rPr>
          <w:rFonts w:ascii="Arial" w:hAnsi="Arial" w:cs="Arial"/>
        </w:rPr>
      </w:pPr>
    </w:p>
    <w:p w14:paraId="1223BF75" w14:textId="1C60D07F" w:rsidR="0067733A" w:rsidRPr="0067733A" w:rsidRDefault="0067733A" w:rsidP="0067733A">
      <w:pPr>
        <w:rPr>
          <w:rFonts w:ascii="Arial" w:hAnsi="Arial" w:cs="Arial"/>
        </w:rPr>
      </w:pPr>
      <w:r w:rsidRPr="0067733A">
        <w:rPr>
          <w:rFonts w:ascii="Arial" w:hAnsi="Arial" w:cs="Arial"/>
        </w:rPr>
        <w:lastRenderedPageBreak/>
        <w:t>Validation:</w:t>
      </w:r>
    </w:p>
    <w:p w14:paraId="0074B576" w14:textId="6DB15B16" w:rsidR="0067733A" w:rsidRPr="0067733A" w:rsidRDefault="0067733A" w:rsidP="0067733A">
      <w:pPr>
        <w:rPr>
          <w:rFonts w:ascii="Arial" w:hAnsi="Arial" w:cs="Arial"/>
        </w:rPr>
      </w:pPr>
      <w:r w:rsidRPr="0067733A">
        <w:rPr>
          <w:rFonts w:ascii="Arial" w:hAnsi="Arial" w:cs="Arial"/>
        </w:rPr>
        <w:t xml:space="preserve">No strategy (always keep the first roll): Expected value = 3.5 dollars.  </w:t>
      </w:r>
    </w:p>
    <w:p w14:paraId="18622E0F" w14:textId="1B82DA67" w:rsidR="0067733A" w:rsidRPr="0067733A" w:rsidRDefault="0067733A" w:rsidP="0067733A">
      <w:pPr>
        <w:rPr>
          <w:rFonts w:ascii="Arial" w:hAnsi="Arial" w:cs="Arial"/>
        </w:rPr>
      </w:pPr>
      <w:r w:rsidRPr="0067733A">
        <w:rPr>
          <w:rFonts w:ascii="Arial" w:hAnsi="Arial" w:cs="Arial"/>
        </w:rPr>
        <w:t xml:space="preserve">Optimal strategy: Expected value increases to 4.25 dollars, improving profit by 21.4%.  </w:t>
      </w:r>
    </w:p>
    <w:p w14:paraId="098DC627" w14:textId="77777777" w:rsidR="0067733A" w:rsidRPr="0067733A" w:rsidRDefault="0067733A" w:rsidP="0067733A">
      <w:pPr>
        <w:rPr>
          <w:rFonts w:ascii="Arial" w:hAnsi="Arial" w:cs="Arial"/>
        </w:rPr>
      </w:pPr>
    </w:p>
    <w:p w14:paraId="1E554563" w14:textId="1EF776D6" w:rsidR="0067733A" w:rsidRPr="0067733A" w:rsidRDefault="0067733A" w:rsidP="0067733A">
      <w:pPr>
        <w:rPr>
          <w:rFonts w:ascii="Arial" w:hAnsi="Arial" w:cs="Arial"/>
        </w:rPr>
      </w:pPr>
      <w:r w:rsidRPr="0067733A">
        <w:rPr>
          <w:rFonts w:ascii="Arial" w:hAnsi="Arial" w:cs="Arial"/>
        </w:rPr>
        <w:t>This strategy maximizes expected profit through dynamic decision-making, highlighting the core application of probabilistic thinking in trading scenarios.</w:t>
      </w:r>
    </w:p>
    <w:sectPr w:rsidR="0067733A" w:rsidRPr="0067733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3A"/>
    <w:rsid w:val="00263FC4"/>
    <w:rsid w:val="0059596E"/>
    <w:rsid w:val="0067733A"/>
    <w:rsid w:val="00C45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90C6"/>
  <w15:chartTrackingRefBased/>
  <w15:docId w15:val="{1D515AD5-D072-49C4-A40A-84CD2E0ED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3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3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3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3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3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3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3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3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3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3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3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3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3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3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33A"/>
    <w:rPr>
      <w:rFonts w:eastAsiaTheme="majorEastAsia" w:cstheme="majorBidi"/>
      <w:color w:val="272727" w:themeColor="text1" w:themeTint="D8"/>
    </w:rPr>
  </w:style>
  <w:style w:type="paragraph" w:styleId="Title">
    <w:name w:val="Title"/>
    <w:basedOn w:val="Normal"/>
    <w:next w:val="Normal"/>
    <w:link w:val="TitleChar"/>
    <w:uiPriority w:val="10"/>
    <w:qFormat/>
    <w:rsid w:val="00677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3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3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3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33A"/>
    <w:pPr>
      <w:spacing w:before="160"/>
      <w:jc w:val="center"/>
    </w:pPr>
    <w:rPr>
      <w:i/>
      <w:iCs/>
      <w:color w:val="404040" w:themeColor="text1" w:themeTint="BF"/>
    </w:rPr>
  </w:style>
  <w:style w:type="character" w:customStyle="1" w:styleId="QuoteChar">
    <w:name w:val="Quote Char"/>
    <w:basedOn w:val="DefaultParagraphFont"/>
    <w:link w:val="Quote"/>
    <w:uiPriority w:val="29"/>
    <w:rsid w:val="0067733A"/>
    <w:rPr>
      <w:i/>
      <w:iCs/>
      <w:color w:val="404040" w:themeColor="text1" w:themeTint="BF"/>
    </w:rPr>
  </w:style>
  <w:style w:type="paragraph" w:styleId="ListParagraph">
    <w:name w:val="List Paragraph"/>
    <w:basedOn w:val="Normal"/>
    <w:uiPriority w:val="34"/>
    <w:qFormat/>
    <w:rsid w:val="0067733A"/>
    <w:pPr>
      <w:ind w:left="720"/>
      <w:contextualSpacing/>
    </w:pPr>
  </w:style>
  <w:style w:type="character" w:styleId="IntenseEmphasis">
    <w:name w:val="Intense Emphasis"/>
    <w:basedOn w:val="DefaultParagraphFont"/>
    <w:uiPriority w:val="21"/>
    <w:qFormat/>
    <w:rsid w:val="0067733A"/>
    <w:rPr>
      <w:i/>
      <w:iCs/>
      <w:color w:val="0F4761" w:themeColor="accent1" w:themeShade="BF"/>
    </w:rPr>
  </w:style>
  <w:style w:type="paragraph" w:styleId="IntenseQuote">
    <w:name w:val="Intense Quote"/>
    <w:basedOn w:val="Normal"/>
    <w:next w:val="Normal"/>
    <w:link w:val="IntenseQuoteChar"/>
    <w:uiPriority w:val="30"/>
    <w:qFormat/>
    <w:rsid w:val="00677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33A"/>
    <w:rPr>
      <w:i/>
      <w:iCs/>
      <w:color w:val="0F4761" w:themeColor="accent1" w:themeShade="BF"/>
    </w:rPr>
  </w:style>
  <w:style w:type="character" w:styleId="IntenseReference">
    <w:name w:val="Intense Reference"/>
    <w:basedOn w:val="DefaultParagraphFont"/>
    <w:uiPriority w:val="32"/>
    <w:qFormat/>
    <w:rsid w:val="0067733A"/>
    <w:rPr>
      <w:b/>
      <w:bCs/>
      <w:smallCaps/>
      <w:color w:val="0F4761" w:themeColor="accent1" w:themeShade="BF"/>
      <w:spacing w:val="5"/>
    </w:rPr>
  </w:style>
  <w:style w:type="character" w:styleId="PlaceholderText">
    <w:name w:val="Placeholder Text"/>
    <w:basedOn w:val="DefaultParagraphFont"/>
    <w:uiPriority w:val="99"/>
    <w:semiHidden/>
    <w:rsid w:val="0067733A"/>
    <w:rPr>
      <w:color w:val="666666"/>
    </w:rPr>
  </w:style>
  <w:style w:type="character" w:styleId="Hyperlink">
    <w:name w:val="Hyperlink"/>
    <w:basedOn w:val="DefaultParagraphFont"/>
    <w:uiPriority w:val="99"/>
    <w:unhideWhenUsed/>
    <w:rsid w:val="0059596E"/>
    <w:rPr>
      <w:color w:val="467886" w:themeColor="hyperlink"/>
      <w:u w:val="single"/>
    </w:rPr>
  </w:style>
  <w:style w:type="character" w:styleId="UnresolvedMention">
    <w:name w:val="Unresolved Mention"/>
    <w:basedOn w:val="DefaultParagraphFont"/>
    <w:uiPriority w:val="99"/>
    <w:semiHidden/>
    <w:unhideWhenUsed/>
    <w:rsid w:val="005959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uantnet.com/threads/jane-street-interview-questions.3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Xirui Wang</dc:creator>
  <cp:keywords/>
  <dc:description/>
  <cp:lastModifiedBy>Xirui Wang</cp:lastModifiedBy>
  <cp:revision>1</cp:revision>
  <dcterms:created xsi:type="dcterms:W3CDTF">2025-04-23T01:46:00Z</dcterms:created>
  <dcterms:modified xsi:type="dcterms:W3CDTF">2025-04-23T02:14:00Z</dcterms:modified>
</cp:coreProperties>
</file>