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A2239" w14:textId="63772609" w:rsidR="00DE56DC" w:rsidRDefault="006277B9" w:rsidP="006F49BD">
      <w:pPr>
        <w:pStyle w:val="Title"/>
      </w:pPr>
      <w:bookmarkStart w:id="0" w:name="_Hlk484116496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DA8BA2" wp14:editId="5941F088">
            <wp:simplePos x="0" y="0"/>
            <wp:positionH relativeFrom="column">
              <wp:posOffset>-6062980</wp:posOffset>
            </wp:positionH>
            <wp:positionV relativeFrom="page">
              <wp:posOffset>-972820</wp:posOffset>
            </wp:positionV>
            <wp:extent cx="15019020" cy="112642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de caffeine-molecule-space-fill-C8H10N4O2-v2.f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020" cy="1126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0F8B3" w14:textId="48F1131D" w:rsidR="00DE56DC" w:rsidRDefault="00DE56DC" w:rsidP="006F49BD">
      <w:pPr>
        <w:pStyle w:val="Title"/>
      </w:pPr>
    </w:p>
    <w:p w14:paraId="62C8C099" w14:textId="09304742" w:rsidR="00DE56DC" w:rsidRDefault="00DE56DC" w:rsidP="006F49BD">
      <w:pPr>
        <w:pStyle w:val="Title"/>
      </w:pPr>
    </w:p>
    <w:p w14:paraId="7C7FD18E" w14:textId="2493F375" w:rsidR="006277B9" w:rsidRPr="006277B9" w:rsidRDefault="006277B9" w:rsidP="006277B9"/>
    <w:p w14:paraId="1047866D" w14:textId="6B288DAD" w:rsidR="00DE56DC" w:rsidRDefault="00DE56DC" w:rsidP="006F49BD">
      <w:pPr>
        <w:pStyle w:val="Title"/>
      </w:pPr>
    </w:p>
    <w:p w14:paraId="6C0E40F6" w14:textId="749F80CA" w:rsidR="00DE56DC" w:rsidRDefault="00DE56DC" w:rsidP="006F49BD">
      <w:pPr>
        <w:pStyle w:val="Title"/>
      </w:pPr>
    </w:p>
    <w:p w14:paraId="01150FDC" w14:textId="7554F723" w:rsidR="00DE56DC" w:rsidRDefault="00DE56DC" w:rsidP="006F49BD">
      <w:pPr>
        <w:pStyle w:val="Title"/>
      </w:pPr>
    </w:p>
    <w:p w14:paraId="1B9A06A5" w14:textId="1EC6D398" w:rsidR="006277B9" w:rsidRPr="005430A8" w:rsidRDefault="006F49BD" w:rsidP="005430A8">
      <w:pPr>
        <w:pStyle w:val="Title"/>
        <w:rPr>
          <w:b/>
        </w:rPr>
      </w:pPr>
      <w:r w:rsidRPr="005430A8">
        <w:rPr>
          <w:b/>
        </w:rPr>
        <w:t>Chemistry Add-in for</w:t>
      </w:r>
    </w:p>
    <w:p w14:paraId="2E415DF3" w14:textId="70D653A9" w:rsidR="008D0CDE" w:rsidRPr="005430A8" w:rsidRDefault="006F49BD" w:rsidP="005430A8">
      <w:pPr>
        <w:pStyle w:val="Title"/>
        <w:rPr>
          <w:b/>
        </w:rPr>
      </w:pPr>
      <w:r w:rsidRPr="005430A8">
        <w:rPr>
          <w:b/>
        </w:rPr>
        <w:t>Microsoft Word</w:t>
      </w:r>
    </w:p>
    <w:p w14:paraId="796450C4" w14:textId="3774E426" w:rsidR="006277B9" w:rsidRPr="005430A8" w:rsidRDefault="006277B9" w:rsidP="005430A8">
      <w:pPr>
        <w:pStyle w:val="Title"/>
        <w:rPr>
          <w:b/>
        </w:rPr>
      </w:pPr>
    </w:p>
    <w:p w14:paraId="17261BB4" w14:textId="70B9D915" w:rsidR="006F49BD" w:rsidRPr="005430A8" w:rsidRDefault="007C3F46" w:rsidP="005430A8">
      <w:pPr>
        <w:pStyle w:val="Title"/>
        <w:rPr>
          <w:b/>
        </w:rPr>
      </w:pPr>
      <w:r>
        <w:rPr>
          <w:b/>
        </w:rPr>
        <w:t>Technical</w:t>
      </w:r>
      <w:r w:rsidR="00F455D6">
        <w:rPr>
          <w:b/>
        </w:rPr>
        <w:t xml:space="preserve"> Manual</w:t>
      </w:r>
    </w:p>
    <w:p w14:paraId="092B95E0" w14:textId="77777777" w:rsidR="009D4B12" w:rsidRPr="005430A8" w:rsidRDefault="009D4B12" w:rsidP="009D4B12">
      <w:pPr>
        <w:pStyle w:val="Title"/>
        <w:rPr>
          <w:b/>
        </w:rPr>
      </w:pPr>
    </w:p>
    <w:p w14:paraId="682178E1" w14:textId="6E3123A9" w:rsidR="009D4B12" w:rsidRPr="009D4B12" w:rsidRDefault="00563020" w:rsidP="009D4B12">
      <w:pPr>
        <w:pStyle w:val="Title"/>
        <w:rPr>
          <w:b/>
          <w:sz w:val="40"/>
        </w:rPr>
      </w:pPr>
      <w:r>
        <w:rPr>
          <w:b/>
          <w:sz w:val="40"/>
        </w:rPr>
        <w:t>Version 3.1</w:t>
      </w:r>
    </w:p>
    <w:p w14:paraId="749D17D7" w14:textId="77777777" w:rsidR="00B3134E" w:rsidRDefault="00B3134E" w:rsidP="00B3134E"/>
    <w:p w14:paraId="5F81D98D" w14:textId="77777777" w:rsidR="00B3134E" w:rsidRDefault="00B313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5235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2076EF" w14:textId="2CBB174A" w:rsidR="00683B83" w:rsidRDefault="00683B83">
          <w:pPr>
            <w:pStyle w:val="TOCHeading"/>
          </w:pPr>
          <w:r>
            <w:t>Contents</w:t>
          </w:r>
        </w:p>
        <w:p w14:paraId="54D7A961" w14:textId="53CC4597" w:rsidR="00F83FB8" w:rsidRDefault="00683B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1122" w:history="1">
            <w:r w:rsidR="00F83FB8" w:rsidRPr="006C1176">
              <w:rPr>
                <w:rStyle w:val="Hyperlink"/>
                <w:noProof/>
              </w:rPr>
              <w:t>Introduction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_Toc495521122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3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089E3CC" w14:textId="231A1A2B" w:rsidR="00F83FB8" w:rsidRDefault="00AA71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521123" w:history="1">
            <w:r w:rsidR="00F83FB8" w:rsidRPr="006C1176">
              <w:rPr>
                <w:rStyle w:val="Hyperlink"/>
                <w:noProof/>
              </w:rPr>
              <w:t>Storage Model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_Toc495521123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3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4F50916" w14:textId="7DAB6C14" w:rsidR="00F83FB8" w:rsidRDefault="00AA71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5521124" w:history="1">
            <w:r w:rsidR="00F83FB8" w:rsidRPr="006C1176">
              <w:rPr>
                <w:rStyle w:val="Hyperlink"/>
                <w:noProof/>
              </w:rPr>
              <w:t>Appendix A – Sample code</w:t>
            </w:r>
            <w:r w:rsidR="00F83FB8">
              <w:rPr>
                <w:noProof/>
                <w:webHidden/>
              </w:rPr>
              <w:tab/>
            </w:r>
            <w:r w:rsidR="00F83FB8">
              <w:rPr>
                <w:noProof/>
                <w:webHidden/>
              </w:rPr>
              <w:fldChar w:fldCharType="begin"/>
            </w:r>
            <w:r w:rsidR="00F83FB8">
              <w:rPr>
                <w:noProof/>
                <w:webHidden/>
              </w:rPr>
              <w:instrText xml:space="preserve"> PAGEREF _Toc495521124 \h </w:instrText>
            </w:r>
            <w:r w:rsidR="00F83FB8">
              <w:rPr>
                <w:noProof/>
                <w:webHidden/>
              </w:rPr>
            </w:r>
            <w:r w:rsidR="00F83FB8">
              <w:rPr>
                <w:noProof/>
                <w:webHidden/>
              </w:rPr>
              <w:fldChar w:fldCharType="separate"/>
            </w:r>
            <w:r w:rsidR="00F83FB8">
              <w:rPr>
                <w:noProof/>
                <w:webHidden/>
              </w:rPr>
              <w:t>4</w:t>
            </w:r>
            <w:r w:rsidR="00F83FB8">
              <w:rPr>
                <w:noProof/>
                <w:webHidden/>
              </w:rPr>
              <w:fldChar w:fldCharType="end"/>
            </w:r>
          </w:hyperlink>
        </w:p>
        <w:p w14:paraId="717F8E5B" w14:textId="56069038" w:rsidR="00683B83" w:rsidRDefault="00683B83">
          <w:r>
            <w:rPr>
              <w:b/>
              <w:bCs/>
              <w:noProof/>
            </w:rPr>
            <w:fldChar w:fldCharType="end"/>
          </w:r>
        </w:p>
      </w:sdtContent>
    </w:sdt>
    <w:p w14:paraId="17322C03" w14:textId="77777777" w:rsidR="00683B83" w:rsidRDefault="00683B83" w:rsidP="006F49BD"/>
    <w:p w14:paraId="572EC004" w14:textId="77777777" w:rsidR="00B3134E" w:rsidRDefault="00B313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994A30" w14:textId="27462584" w:rsidR="00F55D0F" w:rsidRDefault="00F55D0F" w:rsidP="00E7092A">
      <w:pPr>
        <w:pStyle w:val="Heading1"/>
      </w:pPr>
      <w:bookmarkStart w:id="1" w:name="_Toc495521122"/>
      <w:r>
        <w:lastRenderedPageBreak/>
        <w:t>Introduction</w:t>
      </w:r>
      <w:bookmarkEnd w:id="1"/>
    </w:p>
    <w:p w14:paraId="2DFF23D8" w14:textId="4BF21B75" w:rsidR="005848C5" w:rsidRDefault="007C3F46" w:rsidP="005848C5">
      <w:pPr>
        <w:pStyle w:val="BodyText"/>
      </w:pPr>
      <w:r>
        <w:t>This document is intended to help users integrate documents produced by the</w:t>
      </w:r>
      <w:r w:rsidR="005848C5">
        <w:t xml:space="preserve"> Chemistry Add-in </w:t>
      </w:r>
      <w:r>
        <w:t>for Microsoft Word into other systems such as SharePoint.</w:t>
      </w:r>
    </w:p>
    <w:p w14:paraId="46292716" w14:textId="0F042C3A" w:rsidR="007C3F46" w:rsidRDefault="007C3F46" w:rsidP="007C3F46">
      <w:pPr>
        <w:pStyle w:val="Heading1"/>
      </w:pPr>
      <w:bookmarkStart w:id="2" w:name="_Toc495521123"/>
      <w:r>
        <w:t>Storage Model</w:t>
      </w:r>
      <w:bookmarkEnd w:id="2"/>
    </w:p>
    <w:p w14:paraId="2E215DA0" w14:textId="59D93B9E" w:rsidR="007C3F46" w:rsidRDefault="00F455D6" w:rsidP="005848C5">
      <w:pPr>
        <w:pStyle w:val="BodyText"/>
      </w:pPr>
      <w:r>
        <w:t xml:space="preserve">The machine readable Chemistry is stored as hidden Word Objects called </w:t>
      </w:r>
      <w:proofErr w:type="spellStart"/>
      <w:r>
        <w:t>CustomXmlParts</w:t>
      </w:r>
      <w:proofErr w:type="spellEnd"/>
      <w:r>
        <w:t>, as their name suggests they can be used to store XML (or in our case CML, which is a dialect of XML).  When a hidden chemistry object is first created, it is given a Globally Unique Identifier (</w:t>
      </w:r>
      <w:proofErr w:type="spellStart"/>
      <w:r>
        <w:t>Guid</w:t>
      </w:r>
      <w:proofErr w:type="spellEnd"/>
      <w:r>
        <w:t xml:space="preserve">).  This </w:t>
      </w:r>
      <w:proofErr w:type="spellStart"/>
      <w:r>
        <w:t>Guid</w:t>
      </w:r>
      <w:proofErr w:type="spellEnd"/>
      <w:r>
        <w:t xml:space="preserve"> is then stored in the Tag of each visible Content Control which contains Chemistry, this allows us to find the Chemistry data, when an operation on a chemistry zone is carried out.</w:t>
      </w:r>
    </w:p>
    <w:p w14:paraId="7FE3670A" w14:textId="7DD1073E" w:rsidR="004E40A3" w:rsidRDefault="004E40A3" w:rsidP="005848C5">
      <w:pPr>
        <w:pStyle w:val="BodyText"/>
      </w:pPr>
      <w:r>
        <w:object w:dxaOrig="8881" w:dyaOrig="4651" w14:anchorId="04BEE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32.5pt" o:ole="">
            <v:imagedata r:id="rId10" o:title=""/>
          </v:shape>
          <o:OLEObject Type="Embed" ProgID="Visio.Drawing.15" ShapeID="_x0000_i1025" DrawAspect="Content" ObjectID="_1641886315" r:id="rId11"/>
        </w:object>
      </w:r>
    </w:p>
    <w:p w14:paraId="570FD679" w14:textId="385D6798" w:rsidR="00F455D6" w:rsidRDefault="00F455D6" w:rsidP="005848C5">
      <w:pPr>
        <w:pStyle w:val="BodyText"/>
      </w:pPr>
      <w:r>
        <w:t>Sample code to extract the CML is given in Appendix A.</w:t>
      </w:r>
    </w:p>
    <w:p w14:paraId="725C08FC" w14:textId="6056FF95" w:rsidR="00F455D6" w:rsidRDefault="00F83FB8" w:rsidP="005848C5">
      <w:pPr>
        <w:pStyle w:val="BodyText"/>
      </w:pPr>
      <w:r>
        <w:t>One example of an element of the extracted CML, which could be used to index all chemistry is shown below.</w:t>
      </w:r>
    </w:p>
    <w:p w14:paraId="35EB2236" w14:textId="6913C0EE" w:rsidR="00F455D6" w:rsidRPr="00F83FB8" w:rsidRDefault="00E5596A" w:rsidP="00F83FB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noProof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t>&lt;cml:name</w:t>
      </w:r>
      <w:r w:rsidR="00F455D6" w:rsidRPr="00F83FB8">
        <w:rPr>
          <w:rFonts w:ascii="Consolas" w:hAnsi="Consolas"/>
          <w:noProof/>
          <w:sz w:val="18"/>
          <w:szCs w:val="18"/>
        </w:rPr>
        <w:t xml:space="preserve"> dictRef="chemspider:Inchikey"&gt;SMWDFEZZVXVKRB-UHFFFAOYSA-N&lt;/cml:name&gt;</w:t>
      </w:r>
    </w:p>
    <w:p w14:paraId="70F94951" w14:textId="68E86AE4" w:rsidR="00F83FB8" w:rsidRDefault="00F83FB8" w:rsidP="005848C5">
      <w:pPr>
        <w:pStyle w:val="BodyText"/>
      </w:pPr>
      <w:r>
        <w:t xml:space="preserve">The </w:t>
      </w:r>
      <w:r w:rsidRPr="00F455D6">
        <w:t>Inch key</w:t>
      </w:r>
      <w:r>
        <w:rPr>
          <w:rStyle w:val="FootnoteReference"/>
        </w:rPr>
        <w:footnoteReference w:id="2"/>
      </w:r>
      <w:r>
        <w:t xml:space="preserve"> is a unique “fingerprint” of the Chemistry, which could be used to index the data.</w:t>
      </w:r>
    </w:p>
    <w:p w14:paraId="546868F0" w14:textId="77777777" w:rsidR="00F455D6" w:rsidRDefault="00F455D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A9510" w14:textId="6945E8B4" w:rsidR="007C3F46" w:rsidRDefault="00F455D6" w:rsidP="007C3F46">
      <w:pPr>
        <w:pStyle w:val="Heading1"/>
      </w:pPr>
      <w:bookmarkStart w:id="3" w:name="_Toc495521124"/>
      <w:r>
        <w:lastRenderedPageBreak/>
        <w:t>Appendix A – Sample code</w:t>
      </w:r>
      <w:bookmarkEnd w:id="3"/>
    </w:p>
    <w:p w14:paraId="3513B56C" w14:textId="19817A03" w:rsidR="004E40A3" w:rsidRDefault="004E40A3" w:rsidP="007C3F46">
      <w:r>
        <w:t xml:space="preserve">The following code could very easily be </w:t>
      </w:r>
      <w:r w:rsidR="00F83FB8">
        <w:t>incorporated</w:t>
      </w:r>
      <w:r w:rsidR="00F455D6">
        <w:t xml:space="preserve"> into a SharePoint </w:t>
      </w:r>
      <w:proofErr w:type="spellStart"/>
      <w:r w:rsidR="00F455D6">
        <w:t>ListItem</w:t>
      </w:r>
      <w:r>
        <w:t>Receiver</w:t>
      </w:r>
      <w:proofErr w:type="spellEnd"/>
      <w:r>
        <w:t xml:space="preserve"> to extract and index the chemistry when a document is created or updated in a SharePoint library.</w:t>
      </w:r>
    </w:p>
    <w:p w14:paraId="74F01854" w14:textId="4A05CE5F" w:rsidR="007C3F46" w:rsidRDefault="007C3F46" w:rsidP="007C3F46">
      <w:r>
        <w:t>File “</w:t>
      </w:r>
      <w:proofErr w:type="spellStart"/>
      <w:r>
        <w:t>Program.cs</w:t>
      </w:r>
      <w:proofErr w:type="spellEnd"/>
      <w:r>
        <w:t>” the main entry point.</w:t>
      </w:r>
    </w:p>
    <w:p w14:paraId="7D0B3C8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System;</w:t>
      </w:r>
    </w:p>
    <w:p w14:paraId="331E946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System.Collections.Generic;</w:t>
      </w:r>
    </w:p>
    <w:p w14:paraId="373059F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System.Diagnostics;</w:t>
      </w:r>
    </w:p>
    <w:p w14:paraId="54F8EA3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System.IO;</w:t>
      </w:r>
    </w:p>
    <w:p w14:paraId="6C3E3FBB" w14:textId="7B2890B5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</w:p>
    <w:p w14:paraId="2B1FDD86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namespace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ReadCustomXmlParts</w:t>
      </w:r>
    </w:p>
    <w:p w14:paraId="0082297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{</w:t>
      </w:r>
    </w:p>
    <w:p w14:paraId="1C7C534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internal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class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Program</w:t>
      </w:r>
    </w:p>
    <w:p w14:paraId="689491D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{</w:t>
      </w:r>
    </w:p>
    <w:p w14:paraId="26AC5E9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private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static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void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Main(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[] args)</w:t>
      </w:r>
    </w:p>
    <w:p w14:paraId="3DB5380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{</w:t>
      </w:r>
    </w:p>
    <w:p w14:paraId="6C32F30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documents =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Environment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.GetFolderPath(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Environment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.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SpecialFolder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.MyDocuments);</w:t>
      </w:r>
    </w:p>
    <w:p w14:paraId="3B88C3D0" w14:textId="7FD31AFD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file =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Path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.Combine(documents, </w:t>
      </w:r>
      <w:r w:rsidRPr="007C3F46">
        <w:rPr>
          <w:rFonts w:ascii="Consolas" w:eastAsia="Times New Roman" w:hAnsi="Consolas" w:cs="Courier New"/>
          <w:noProof/>
          <w:color w:val="A31515"/>
          <w:sz w:val="16"/>
          <w:szCs w:val="16"/>
          <w:lang w:eastAsia="en-GB"/>
        </w:rPr>
        <w:t>"Two Chemistry Zones.docx"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);</w:t>
      </w:r>
    </w:p>
    <w:p w14:paraId="08CCD79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ChemistryReader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reader = 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new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ChemistryReader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();</w:t>
      </w:r>
    </w:p>
    <w:p w14:paraId="3578355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List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&lt;</w:t>
      </w:r>
      <w:r w:rsidRPr="007C3F46">
        <w:rPr>
          <w:rFonts w:ascii="Consolas" w:eastAsia="Times New Roman" w:hAnsi="Consolas" w:cs="Courier New"/>
          <w:noProof/>
          <w:color w:val="0000FF"/>
          <w:sz w:val="16"/>
          <w:szCs w:val="16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&gt; zones = reader.GetChemistryZones(file);</w:t>
      </w:r>
    </w:p>
    <w:p w14:paraId="5FA42BB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2B91AF"/>
          <w:sz w:val="16"/>
          <w:szCs w:val="16"/>
          <w:lang w:eastAsia="en-GB"/>
        </w:rPr>
        <w:t>Debug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.WriteLine(</w:t>
      </w:r>
      <w:r w:rsidRPr="007C3F46">
        <w:rPr>
          <w:rFonts w:ascii="Consolas" w:eastAsia="Times New Roman" w:hAnsi="Consolas" w:cs="Courier New"/>
          <w:noProof/>
          <w:color w:val="A31515"/>
          <w:sz w:val="16"/>
          <w:szCs w:val="16"/>
          <w:lang w:eastAsia="en-GB"/>
        </w:rPr>
        <w:t>$"Found 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{zones.Count}</w:t>
      </w:r>
      <w:r w:rsidRPr="007C3F46">
        <w:rPr>
          <w:rFonts w:ascii="Consolas" w:eastAsia="Times New Roman" w:hAnsi="Consolas" w:cs="Courier New"/>
          <w:noProof/>
          <w:color w:val="A31515"/>
          <w:sz w:val="16"/>
          <w:szCs w:val="16"/>
          <w:lang w:eastAsia="en-GB"/>
        </w:rPr>
        <w:t> chemistry zones"</w:t>
      </w: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);</w:t>
      </w:r>
    </w:p>
    <w:p w14:paraId="382EF4A3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    }</w:t>
      </w:r>
    </w:p>
    <w:p w14:paraId="7C6BD82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    }</w:t>
      </w:r>
    </w:p>
    <w:p w14:paraId="5050EA5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6"/>
          <w:szCs w:val="16"/>
          <w:lang w:eastAsia="en-GB"/>
        </w:rPr>
        <w:t>}</w:t>
      </w:r>
    </w:p>
    <w:p w14:paraId="32AB893E" w14:textId="5BCAFB7C" w:rsidR="007C3F46" w:rsidRDefault="007C3F46" w:rsidP="007C3F46"/>
    <w:p w14:paraId="151EB03F" w14:textId="6E31FB62" w:rsidR="007C3F46" w:rsidRDefault="007C3F46" w:rsidP="007C3F46">
      <w:r>
        <w:t>File “</w:t>
      </w:r>
      <w:proofErr w:type="spellStart"/>
      <w:r>
        <w:t>ChemistryReader.cs</w:t>
      </w:r>
      <w:proofErr w:type="spellEnd"/>
      <w:r>
        <w:t>” this collects the Chemistry Zones as CML</w:t>
      </w:r>
      <w:r w:rsidR="00563020">
        <w:t xml:space="preserve"> (XML)</w:t>
      </w:r>
      <w:r>
        <w:t>.</w:t>
      </w:r>
    </w:p>
    <w:p w14:paraId="57E99001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DocumentFormat.OpenXml.Packaging;</w:t>
      </w:r>
    </w:p>
    <w:p w14:paraId="36465BF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System.Collections.Generic;</w:t>
      </w:r>
    </w:p>
    <w:p w14:paraId="4442F84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System.IO;</w:t>
      </w:r>
    </w:p>
    <w:p w14:paraId="583ADA89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System.Xml;</w:t>
      </w:r>
    </w:p>
    <w:p w14:paraId="64DE9C73" w14:textId="3DD7F58B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</w:p>
    <w:p w14:paraId="4B24CA1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namespace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ReadCustomXmlParts</w:t>
      </w:r>
    </w:p>
    <w:p w14:paraId="5D696D74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{</w:t>
      </w:r>
    </w:p>
    <w:p w14:paraId="3098F593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public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class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ChemistryReader</w:t>
      </w:r>
    </w:p>
    <w:p w14:paraId="7711DA98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{</w:t>
      </w:r>
    </w:p>
    <w:p w14:paraId="02FC0364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public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&gt; GetChemistryZones(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filename)</w:t>
      </w:r>
    </w:p>
    <w:p w14:paraId="191AC4B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{</w:t>
      </w:r>
    </w:p>
    <w:p w14:paraId="1A9F3CAF" w14:textId="73FF0CE3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&gt; zones =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new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List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&lt;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&gt;();</w:t>
      </w:r>
    </w:p>
    <w:p w14:paraId="5BF12D8D" w14:textId="77777777" w:rsid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(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WordprocessingDocument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wordDoc =</w:t>
      </w:r>
      <w:bookmarkStart w:id="4" w:name="_GoBack"/>
      <w:bookmarkEnd w:id="4"/>
    </w:p>
    <w:p w14:paraId="69E7C03E" w14:textId="3F6350A0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WordprocessingDocument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.Open(filename,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false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))</w:t>
      </w:r>
    </w:p>
    <w:p w14:paraId="7AC6ECFA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{</w:t>
      </w:r>
    </w:p>
    <w:p w14:paraId="3C7E2696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var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mainPart = wordDoc.MainDocumentPart;</w:t>
      </w:r>
    </w:p>
    <w:p w14:paraId="4E9B146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foreach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(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var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cxml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in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mainPart.CustomXmlParts)</w:t>
      </w:r>
    </w:p>
    <w:p w14:paraId="2E6A409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{</w:t>
      </w:r>
    </w:p>
    <w:p w14:paraId="44F675C1" w14:textId="77777777" w:rsid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using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(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XmlTextReader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reader =</w:t>
      </w:r>
    </w:p>
    <w:p w14:paraId="3D3D52F3" w14:textId="0486ACA1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new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XmlTextReader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(cxml.GetStream(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FileMode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.Open, </w:t>
      </w:r>
      <w:r w:rsidRPr="007C3F46">
        <w:rPr>
          <w:rFonts w:ascii="Consolas" w:eastAsia="Times New Roman" w:hAnsi="Consolas" w:cs="Courier New"/>
          <w:noProof/>
          <w:color w:val="2B91AF"/>
          <w:sz w:val="18"/>
          <w:szCs w:val="18"/>
          <w:lang w:eastAsia="en-GB"/>
        </w:rPr>
        <w:t>FileAccess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.Read)))</w:t>
      </w:r>
    </w:p>
    <w:p w14:paraId="74A4098B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{</w:t>
      </w:r>
    </w:p>
    <w:p w14:paraId="540F0E75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reader.MoveToContent();</w:t>
      </w:r>
    </w:p>
    <w:p w14:paraId="60AA8D2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string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str = reader.ReadOuterXml();</w:t>
      </w:r>
    </w:p>
    <w:p w14:paraId="09F6B5B1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if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(str.Contains(</w:t>
      </w:r>
      <w:r w:rsidRPr="007C3F46">
        <w:rPr>
          <w:rFonts w:ascii="Consolas" w:eastAsia="Times New Roman" w:hAnsi="Consolas" w:cs="Courier New"/>
          <w:noProof/>
          <w:color w:val="A31515"/>
          <w:sz w:val="18"/>
          <w:szCs w:val="18"/>
          <w:lang w:eastAsia="en-GB"/>
        </w:rPr>
        <w:t>"cml:cml"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))</w:t>
      </w:r>
    </w:p>
    <w:p w14:paraId="58A4FF9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{</w:t>
      </w:r>
    </w:p>
    <w:p w14:paraId="4CED6DB0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    zones.Add(str);</w:t>
      </w:r>
    </w:p>
    <w:p w14:paraId="4B95D71F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    }</w:t>
      </w:r>
    </w:p>
    <w:p w14:paraId="4E6AA677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    }</w:t>
      </w:r>
    </w:p>
    <w:p w14:paraId="6C80F3C7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    }</w:t>
      </w:r>
    </w:p>
    <w:p w14:paraId="02443FB8" w14:textId="299F2674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}</w:t>
      </w:r>
    </w:p>
    <w:p w14:paraId="0F4D238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    </w:t>
      </w:r>
      <w:r w:rsidRPr="007C3F46">
        <w:rPr>
          <w:rFonts w:ascii="Consolas" w:eastAsia="Times New Roman" w:hAnsi="Consolas" w:cs="Courier New"/>
          <w:noProof/>
          <w:color w:val="0000FF"/>
          <w:sz w:val="18"/>
          <w:szCs w:val="18"/>
          <w:lang w:eastAsia="en-GB"/>
        </w:rPr>
        <w:t>return</w:t>
      </w: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zones;</w:t>
      </w:r>
    </w:p>
    <w:p w14:paraId="1D59AA6C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    }</w:t>
      </w:r>
    </w:p>
    <w:p w14:paraId="13EBC5AE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    }</w:t>
      </w:r>
    </w:p>
    <w:p w14:paraId="570B72E2" w14:textId="77777777" w:rsidR="007C3F46" w:rsidRPr="007C3F46" w:rsidRDefault="007C3F46" w:rsidP="007C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</w:pPr>
      <w:r w:rsidRPr="007C3F46">
        <w:rPr>
          <w:rFonts w:ascii="Consolas" w:eastAsia="Times New Roman" w:hAnsi="Consolas" w:cs="Courier New"/>
          <w:noProof/>
          <w:color w:val="000000"/>
          <w:sz w:val="18"/>
          <w:szCs w:val="18"/>
          <w:lang w:eastAsia="en-GB"/>
        </w:rPr>
        <w:t>}</w:t>
      </w:r>
    </w:p>
    <w:p w14:paraId="395C8F85" w14:textId="77777777" w:rsidR="007C3F46" w:rsidRPr="007C3F46" w:rsidRDefault="007C3F46" w:rsidP="007C3F46"/>
    <w:sectPr w:rsidR="007C3F46" w:rsidRPr="007C3F46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F3D0" w14:textId="77777777" w:rsidR="00AA71FA" w:rsidRDefault="00AA71FA" w:rsidP="006F49BD">
      <w:pPr>
        <w:spacing w:after="0" w:line="240" w:lineRule="auto"/>
      </w:pPr>
      <w:r>
        <w:separator/>
      </w:r>
    </w:p>
  </w:endnote>
  <w:endnote w:type="continuationSeparator" w:id="0">
    <w:p w14:paraId="199568FE" w14:textId="77777777" w:rsidR="00AA71FA" w:rsidRDefault="00AA71FA" w:rsidP="006F49BD">
      <w:pPr>
        <w:spacing w:after="0" w:line="240" w:lineRule="auto"/>
      </w:pPr>
      <w:r>
        <w:continuationSeparator/>
      </w:r>
    </w:p>
  </w:endnote>
  <w:endnote w:type="continuationNotice" w:id="1">
    <w:p w14:paraId="00E55EF6" w14:textId="77777777" w:rsidR="00AA71FA" w:rsidRDefault="00AA71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86679" w14:textId="77777777" w:rsidR="00AA71FA" w:rsidRDefault="00AA71FA" w:rsidP="006F49BD">
      <w:pPr>
        <w:spacing w:after="0" w:line="240" w:lineRule="auto"/>
      </w:pPr>
      <w:r>
        <w:separator/>
      </w:r>
    </w:p>
  </w:footnote>
  <w:footnote w:type="continuationSeparator" w:id="0">
    <w:p w14:paraId="06EFE1CD" w14:textId="77777777" w:rsidR="00AA71FA" w:rsidRDefault="00AA71FA" w:rsidP="006F49BD">
      <w:pPr>
        <w:spacing w:after="0" w:line="240" w:lineRule="auto"/>
      </w:pPr>
      <w:r>
        <w:continuationSeparator/>
      </w:r>
    </w:p>
  </w:footnote>
  <w:footnote w:type="continuationNotice" w:id="1">
    <w:p w14:paraId="5761B788" w14:textId="77777777" w:rsidR="00AA71FA" w:rsidRDefault="00AA71FA">
      <w:pPr>
        <w:spacing w:after="0" w:line="240" w:lineRule="auto"/>
      </w:pPr>
    </w:p>
  </w:footnote>
  <w:footnote w:id="2">
    <w:p w14:paraId="2B47937D" w14:textId="52214508" w:rsidR="00F83FB8" w:rsidRDefault="00F83F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3FB8">
        <w:t>https://en.wikipedia.org/wiki/International_Chemical_Identifier#InChIKey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5134"/>
    <w:multiLevelType w:val="hybridMultilevel"/>
    <w:tmpl w:val="28A45F0E"/>
    <w:lvl w:ilvl="0" w:tplc="880CB85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5B4CA6"/>
    <w:multiLevelType w:val="hybridMultilevel"/>
    <w:tmpl w:val="07FA5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D7"/>
    <w:rsid w:val="000B14D7"/>
    <w:rsid w:val="000B49D9"/>
    <w:rsid w:val="001D3DD0"/>
    <w:rsid w:val="00257DB2"/>
    <w:rsid w:val="00267116"/>
    <w:rsid w:val="00287D4B"/>
    <w:rsid w:val="002B5B64"/>
    <w:rsid w:val="002E1695"/>
    <w:rsid w:val="003209D9"/>
    <w:rsid w:val="00356208"/>
    <w:rsid w:val="003B05C5"/>
    <w:rsid w:val="003E0DE5"/>
    <w:rsid w:val="00424B3A"/>
    <w:rsid w:val="00465E41"/>
    <w:rsid w:val="004762E1"/>
    <w:rsid w:val="004E40A3"/>
    <w:rsid w:val="005203ED"/>
    <w:rsid w:val="005430A8"/>
    <w:rsid w:val="00563020"/>
    <w:rsid w:val="005848C5"/>
    <w:rsid w:val="005E4A7B"/>
    <w:rsid w:val="005E6A51"/>
    <w:rsid w:val="006277B9"/>
    <w:rsid w:val="006370B3"/>
    <w:rsid w:val="00675DB4"/>
    <w:rsid w:val="00683B83"/>
    <w:rsid w:val="006A40DE"/>
    <w:rsid w:val="006D44D1"/>
    <w:rsid w:val="006F49BD"/>
    <w:rsid w:val="007103CB"/>
    <w:rsid w:val="00737B0A"/>
    <w:rsid w:val="007C3F46"/>
    <w:rsid w:val="007F6268"/>
    <w:rsid w:val="00837C99"/>
    <w:rsid w:val="008B3ECD"/>
    <w:rsid w:val="008D0CDE"/>
    <w:rsid w:val="00955E38"/>
    <w:rsid w:val="009D3435"/>
    <w:rsid w:val="009D4B12"/>
    <w:rsid w:val="00A4558A"/>
    <w:rsid w:val="00AA71FA"/>
    <w:rsid w:val="00B069B6"/>
    <w:rsid w:val="00B3134E"/>
    <w:rsid w:val="00B76C20"/>
    <w:rsid w:val="00B87C27"/>
    <w:rsid w:val="00B94DEA"/>
    <w:rsid w:val="00BB0A3B"/>
    <w:rsid w:val="00BE655F"/>
    <w:rsid w:val="00C20712"/>
    <w:rsid w:val="00C423CC"/>
    <w:rsid w:val="00C80DB6"/>
    <w:rsid w:val="00CE08D8"/>
    <w:rsid w:val="00D15503"/>
    <w:rsid w:val="00DC5F59"/>
    <w:rsid w:val="00DE56DC"/>
    <w:rsid w:val="00E47164"/>
    <w:rsid w:val="00E5596A"/>
    <w:rsid w:val="00E7092A"/>
    <w:rsid w:val="00E968B5"/>
    <w:rsid w:val="00EE2A9F"/>
    <w:rsid w:val="00EF2955"/>
    <w:rsid w:val="00F4313B"/>
    <w:rsid w:val="00F455D6"/>
    <w:rsid w:val="00F55D0F"/>
    <w:rsid w:val="00F73558"/>
    <w:rsid w:val="00F8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50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D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A3B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A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9B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49B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F49B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83B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3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B8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3134E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8B3ECD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3E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62E1"/>
    <w:rPr>
      <w:vertAlign w:val="superscript"/>
    </w:rPr>
  </w:style>
  <w:style w:type="table" w:styleId="TableGrid">
    <w:name w:val="Table Grid"/>
    <w:basedOn w:val="TableNormal"/>
    <w:uiPriority w:val="39"/>
    <w:rsid w:val="0047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12"/>
  </w:style>
  <w:style w:type="paragraph" w:styleId="Footer">
    <w:name w:val="footer"/>
    <w:basedOn w:val="Normal"/>
    <w:link w:val="Foot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12"/>
  </w:style>
  <w:style w:type="character" w:customStyle="1" w:styleId="Heading3Char">
    <w:name w:val="Heading 3 Char"/>
    <w:basedOn w:val="DefaultParagraphFont"/>
    <w:link w:val="Heading3"/>
    <w:uiPriority w:val="9"/>
    <w:rsid w:val="00C20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05C5"/>
    <w:pPr>
      <w:spacing w:after="0" w:line="240" w:lineRule="auto"/>
      <w:ind w:left="220" w:hanging="220"/>
    </w:pPr>
  </w:style>
  <w:style w:type="paragraph" w:styleId="BodyText">
    <w:name w:val="Body Text"/>
    <w:basedOn w:val="Normal"/>
    <w:link w:val="BodyTextChar"/>
    <w:rsid w:val="005848C5"/>
    <w:pPr>
      <w:tabs>
        <w:tab w:val="left" w:pos="360"/>
        <w:tab w:val="left" w:pos="720"/>
      </w:tabs>
      <w:spacing w:line="240" w:lineRule="auto"/>
      <w:jc w:val="left"/>
    </w:pPr>
    <w:rPr>
      <w:rFonts w:eastAsia="MS Mincho" w:cs="Arial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848C5"/>
    <w:rPr>
      <w:rFonts w:eastAsia="MS Mincho" w:cs="Arial"/>
      <w:szCs w:val="20"/>
      <w:lang w:val="en-US"/>
    </w:rPr>
  </w:style>
  <w:style w:type="paragraph" w:customStyle="1" w:styleId="BodyTextLink">
    <w:name w:val="Body Text Link"/>
    <w:basedOn w:val="BodyText"/>
    <w:next w:val="BulletList"/>
    <w:rsid w:val="005848C5"/>
    <w:pPr>
      <w:keepNext/>
      <w:keepLines/>
      <w:spacing w:after="80"/>
    </w:pPr>
  </w:style>
  <w:style w:type="paragraph" w:customStyle="1" w:styleId="BulletList">
    <w:name w:val="Bullet List"/>
    <w:basedOn w:val="Normal"/>
    <w:rsid w:val="005848C5"/>
    <w:pPr>
      <w:numPr>
        <w:numId w:val="1"/>
      </w:numPr>
      <w:tabs>
        <w:tab w:val="left" w:pos="360"/>
      </w:tabs>
      <w:spacing w:after="80" w:line="240" w:lineRule="auto"/>
      <w:jc w:val="left"/>
    </w:pPr>
    <w:rPr>
      <w:rFonts w:eastAsia="MS Mincho" w:cs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5848C5"/>
    <w:pPr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848C5"/>
    <w:rPr>
      <w:rFonts w:eastAsia="MS Mincho" w:cs="Arial"/>
      <w:szCs w:val="20"/>
      <w:lang w:val="en-US"/>
    </w:rPr>
  </w:style>
  <w:style w:type="paragraph" w:customStyle="1" w:styleId="Le">
    <w:name w:val="Le"/>
    <w:aliases w:val="listend (LE)"/>
    <w:next w:val="BodyText"/>
    <w:uiPriority w:val="99"/>
    <w:rsid w:val="005848C5"/>
    <w:pPr>
      <w:spacing w:after="0" w:line="80" w:lineRule="exact"/>
    </w:pPr>
    <w:rPr>
      <w:rFonts w:ascii="Arial" w:eastAsia="MS Mincho" w:hAnsi="Arial" w:cs="Times New Roman"/>
      <w:color w:val="0070C0"/>
      <w:sz w:val="16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116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1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List2">
    <w:name w:val="Bullet List 2"/>
    <w:basedOn w:val="BulletList"/>
    <w:rsid w:val="00267116"/>
    <w:pPr>
      <w:tabs>
        <w:tab w:val="clear" w:pos="360"/>
      </w:tabs>
    </w:pPr>
  </w:style>
  <w:style w:type="paragraph" w:customStyle="1" w:styleId="DT">
    <w:name w:val="DT"/>
    <w:aliases w:val="Term1"/>
    <w:basedOn w:val="Normal"/>
    <w:next w:val="DL"/>
    <w:rsid w:val="00267116"/>
    <w:pPr>
      <w:keepNext/>
      <w:spacing w:after="0" w:line="240" w:lineRule="auto"/>
      <w:ind w:left="180"/>
      <w:jc w:val="left"/>
    </w:pPr>
    <w:rPr>
      <w:rFonts w:eastAsia="MS Mincho" w:cs="Arial"/>
      <w:b/>
      <w:szCs w:val="20"/>
      <w:lang w:val="en-US"/>
    </w:rPr>
  </w:style>
  <w:style w:type="paragraph" w:customStyle="1" w:styleId="DL">
    <w:name w:val="DL"/>
    <w:aliases w:val="Def1"/>
    <w:basedOn w:val="Normal"/>
    <w:next w:val="DT"/>
    <w:link w:val="DLChar"/>
    <w:rsid w:val="00267116"/>
    <w:pPr>
      <w:keepLines/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DLChar">
    <w:name w:val="DL Char"/>
    <w:aliases w:val="Def1 Char"/>
    <w:basedOn w:val="DefaultParagraphFont"/>
    <w:link w:val="DL"/>
    <w:rsid w:val="00267116"/>
    <w:rPr>
      <w:rFonts w:eastAsia="MS Mincho" w:cs="Arial"/>
      <w:szCs w:val="20"/>
      <w:lang w:val="en-US"/>
    </w:rPr>
  </w:style>
  <w:style w:type="paragraph" w:styleId="List">
    <w:name w:val="List"/>
    <w:basedOn w:val="BodyText"/>
    <w:uiPriority w:val="99"/>
    <w:rsid w:val="00267116"/>
    <w:pPr>
      <w:spacing w:after="80"/>
      <w:ind w:left="360" w:hanging="360"/>
    </w:pPr>
  </w:style>
  <w:style w:type="character" w:styleId="Strong">
    <w:name w:val="Strong"/>
    <w:basedOn w:val="DefaultParagraphFont"/>
    <w:uiPriority w:val="22"/>
    <w:qFormat/>
    <w:rsid w:val="00267116"/>
    <w:rPr>
      <w:b/>
      <w:bCs/>
    </w:rPr>
  </w:style>
  <w:style w:type="paragraph" w:customStyle="1" w:styleId="Style1">
    <w:name w:val="Style1"/>
    <w:basedOn w:val="Normal"/>
    <w:link w:val="Style1Char"/>
    <w:qFormat/>
    <w:rsid w:val="00267116"/>
    <w:pPr>
      <w:keepNext/>
      <w:keepLines/>
      <w:pBdr>
        <w:bottom w:val="single" w:sz="2" w:space="1" w:color="000080"/>
      </w:pBdr>
      <w:spacing w:before="240" w:after="120" w:line="240" w:lineRule="auto"/>
      <w:jc w:val="left"/>
    </w:pPr>
    <w:rPr>
      <w:rFonts w:ascii="Arial" w:eastAsia="MS Mincho" w:hAnsi="Arial" w:cs="Arial"/>
      <w:b/>
      <w:color w:val="000080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267116"/>
    <w:rPr>
      <w:rFonts w:ascii="Arial" w:eastAsia="MS Mincho" w:hAnsi="Arial" w:cs="Arial"/>
      <w:b/>
      <w:color w:val="00008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03E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D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A3B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A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9B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F49B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F49B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83B8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3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B83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3134E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8B3ECD"/>
    <w:pPr>
      <w:spacing w:after="0" w:line="240" w:lineRule="auto"/>
      <w:ind w:left="113" w:hanging="113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3E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62E1"/>
    <w:rPr>
      <w:vertAlign w:val="superscript"/>
    </w:rPr>
  </w:style>
  <w:style w:type="table" w:styleId="TableGrid">
    <w:name w:val="Table Grid"/>
    <w:basedOn w:val="TableNormal"/>
    <w:uiPriority w:val="39"/>
    <w:rsid w:val="0047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12"/>
  </w:style>
  <w:style w:type="paragraph" w:styleId="Footer">
    <w:name w:val="footer"/>
    <w:basedOn w:val="Normal"/>
    <w:link w:val="FooterChar"/>
    <w:uiPriority w:val="99"/>
    <w:unhideWhenUsed/>
    <w:rsid w:val="009D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12"/>
  </w:style>
  <w:style w:type="character" w:customStyle="1" w:styleId="Heading3Char">
    <w:name w:val="Heading 3 Char"/>
    <w:basedOn w:val="DefaultParagraphFont"/>
    <w:link w:val="Heading3"/>
    <w:uiPriority w:val="9"/>
    <w:rsid w:val="00C20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B05C5"/>
    <w:pPr>
      <w:spacing w:after="0" w:line="240" w:lineRule="auto"/>
      <w:ind w:left="220" w:hanging="220"/>
    </w:pPr>
  </w:style>
  <w:style w:type="paragraph" w:styleId="BodyText">
    <w:name w:val="Body Text"/>
    <w:basedOn w:val="Normal"/>
    <w:link w:val="BodyTextChar"/>
    <w:rsid w:val="005848C5"/>
    <w:pPr>
      <w:tabs>
        <w:tab w:val="left" w:pos="360"/>
        <w:tab w:val="left" w:pos="720"/>
      </w:tabs>
      <w:spacing w:line="240" w:lineRule="auto"/>
      <w:jc w:val="left"/>
    </w:pPr>
    <w:rPr>
      <w:rFonts w:eastAsia="MS Mincho" w:cs="Arial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848C5"/>
    <w:rPr>
      <w:rFonts w:eastAsia="MS Mincho" w:cs="Arial"/>
      <w:szCs w:val="20"/>
      <w:lang w:val="en-US"/>
    </w:rPr>
  </w:style>
  <w:style w:type="paragraph" w:customStyle="1" w:styleId="BodyTextLink">
    <w:name w:val="Body Text Link"/>
    <w:basedOn w:val="BodyText"/>
    <w:next w:val="BulletList"/>
    <w:rsid w:val="005848C5"/>
    <w:pPr>
      <w:keepNext/>
      <w:keepLines/>
      <w:spacing w:after="80"/>
    </w:pPr>
  </w:style>
  <w:style w:type="paragraph" w:customStyle="1" w:styleId="BulletList">
    <w:name w:val="Bullet List"/>
    <w:basedOn w:val="Normal"/>
    <w:rsid w:val="005848C5"/>
    <w:pPr>
      <w:numPr>
        <w:numId w:val="1"/>
      </w:numPr>
      <w:tabs>
        <w:tab w:val="left" w:pos="360"/>
      </w:tabs>
      <w:spacing w:after="80" w:line="240" w:lineRule="auto"/>
      <w:jc w:val="left"/>
    </w:pPr>
    <w:rPr>
      <w:rFonts w:eastAsia="MS Mincho" w:cs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5848C5"/>
    <w:pPr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848C5"/>
    <w:rPr>
      <w:rFonts w:eastAsia="MS Mincho" w:cs="Arial"/>
      <w:szCs w:val="20"/>
      <w:lang w:val="en-US"/>
    </w:rPr>
  </w:style>
  <w:style w:type="paragraph" w:customStyle="1" w:styleId="Le">
    <w:name w:val="Le"/>
    <w:aliases w:val="listend (LE)"/>
    <w:next w:val="BodyText"/>
    <w:uiPriority w:val="99"/>
    <w:rsid w:val="005848C5"/>
    <w:pPr>
      <w:spacing w:after="0" w:line="80" w:lineRule="exact"/>
    </w:pPr>
    <w:rPr>
      <w:rFonts w:ascii="Arial" w:eastAsia="MS Mincho" w:hAnsi="Arial" w:cs="Times New Roman"/>
      <w:color w:val="0070C0"/>
      <w:sz w:val="16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116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11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List2">
    <w:name w:val="Bullet List 2"/>
    <w:basedOn w:val="BulletList"/>
    <w:rsid w:val="00267116"/>
    <w:pPr>
      <w:tabs>
        <w:tab w:val="clear" w:pos="360"/>
      </w:tabs>
    </w:pPr>
  </w:style>
  <w:style w:type="paragraph" w:customStyle="1" w:styleId="DT">
    <w:name w:val="DT"/>
    <w:aliases w:val="Term1"/>
    <w:basedOn w:val="Normal"/>
    <w:next w:val="DL"/>
    <w:rsid w:val="00267116"/>
    <w:pPr>
      <w:keepNext/>
      <w:spacing w:after="0" w:line="240" w:lineRule="auto"/>
      <w:ind w:left="180"/>
      <w:jc w:val="left"/>
    </w:pPr>
    <w:rPr>
      <w:rFonts w:eastAsia="MS Mincho" w:cs="Arial"/>
      <w:b/>
      <w:szCs w:val="20"/>
      <w:lang w:val="en-US"/>
    </w:rPr>
  </w:style>
  <w:style w:type="paragraph" w:customStyle="1" w:styleId="DL">
    <w:name w:val="DL"/>
    <w:aliases w:val="Def1"/>
    <w:basedOn w:val="Normal"/>
    <w:next w:val="DT"/>
    <w:link w:val="DLChar"/>
    <w:rsid w:val="00267116"/>
    <w:pPr>
      <w:keepLines/>
      <w:spacing w:after="80" w:line="240" w:lineRule="auto"/>
      <w:ind w:left="360"/>
      <w:jc w:val="left"/>
    </w:pPr>
    <w:rPr>
      <w:rFonts w:eastAsia="MS Mincho" w:cs="Arial"/>
      <w:szCs w:val="20"/>
      <w:lang w:val="en-US"/>
    </w:rPr>
  </w:style>
  <w:style w:type="character" w:customStyle="1" w:styleId="DLChar">
    <w:name w:val="DL Char"/>
    <w:aliases w:val="Def1 Char"/>
    <w:basedOn w:val="DefaultParagraphFont"/>
    <w:link w:val="DL"/>
    <w:rsid w:val="00267116"/>
    <w:rPr>
      <w:rFonts w:eastAsia="MS Mincho" w:cs="Arial"/>
      <w:szCs w:val="20"/>
      <w:lang w:val="en-US"/>
    </w:rPr>
  </w:style>
  <w:style w:type="paragraph" w:styleId="List">
    <w:name w:val="List"/>
    <w:basedOn w:val="BodyText"/>
    <w:uiPriority w:val="99"/>
    <w:rsid w:val="00267116"/>
    <w:pPr>
      <w:spacing w:after="80"/>
      <w:ind w:left="360" w:hanging="360"/>
    </w:pPr>
  </w:style>
  <w:style w:type="character" w:styleId="Strong">
    <w:name w:val="Strong"/>
    <w:basedOn w:val="DefaultParagraphFont"/>
    <w:uiPriority w:val="22"/>
    <w:qFormat/>
    <w:rsid w:val="00267116"/>
    <w:rPr>
      <w:b/>
      <w:bCs/>
    </w:rPr>
  </w:style>
  <w:style w:type="paragraph" w:customStyle="1" w:styleId="Style1">
    <w:name w:val="Style1"/>
    <w:basedOn w:val="Normal"/>
    <w:link w:val="Style1Char"/>
    <w:qFormat/>
    <w:rsid w:val="00267116"/>
    <w:pPr>
      <w:keepNext/>
      <w:keepLines/>
      <w:pBdr>
        <w:bottom w:val="single" w:sz="2" w:space="1" w:color="000080"/>
      </w:pBdr>
      <w:spacing w:before="240" w:after="120" w:line="240" w:lineRule="auto"/>
      <w:jc w:val="left"/>
    </w:pPr>
    <w:rPr>
      <w:rFonts w:ascii="Arial" w:eastAsia="MS Mincho" w:hAnsi="Arial" w:cs="Arial"/>
      <w:b/>
      <w:color w:val="000080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267116"/>
    <w:rPr>
      <w:rFonts w:ascii="Arial" w:eastAsia="MS Mincho" w:hAnsi="Arial" w:cs="Arial"/>
      <w:b/>
      <w:color w:val="00008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203E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7316-2A27-4427-9413-AFB26F71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Wright</dc:creator>
  <cp:keywords/>
  <dc:description/>
  <cp:lastModifiedBy>Mike</cp:lastModifiedBy>
  <cp:revision>6</cp:revision>
  <dcterms:created xsi:type="dcterms:W3CDTF">2017-10-11T19:59:00Z</dcterms:created>
  <dcterms:modified xsi:type="dcterms:W3CDTF">2020-01-30T10:45:00Z</dcterms:modified>
</cp:coreProperties>
</file>