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13886" w14:textId="696739AE" w:rsidR="002869CF" w:rsidRPr="00D25673" w:rsidRDefault="00D25673">
      <w:pPr>
        <w:rPr>
          <w:rFonts w:ascii="Times New Roman" w:hAnsi="Times New Roman" w:cs="Times New Roman"/>
        </w:rPr>
      </w:pPr>
      <w:proofErr w:type="spellStart"/>
      <w:r w:rsidRPr="00D25673">
        <w:rPr>
          <w:rFonts w:ascii="Times New Roman" w:hAnsi="Times New Roman" w:cs="Times New Roman"/>
        </w:rPr>
        <w:t>Figen</w:t>
      </w:r>
      <w:proofErr w:type="spellEnd"/>
      <w:r w:rsidRPr="00D25673">
        <w:rPr>
          <w:rFonts w:ascii="Times New Roman" w:hAnsi="Times New Roman" w:cs="Times New Roman"/>
        </w:rPr>
        <w:t xml:space="preserve"> Suchanek</w:t>
      </w:r>
    </w:p>
    <w:p w14:paraId="24A1AC99" w14:textId="2BE83022" w:rsidR="00D25673" w:rsidRPr="00D25673" w:rsidRDefault="00D25673">
      <w:pPr>
        <w:rPr>
          <w:rFonts w:ascii="Times New Roman" w:hAnsi="Times New Roman" w:cs="Times New Roman"/>
        </w:rPr>
      </w:pPr>
      <w:r w:rsidRPr="00D25673">
        <w:rPr>
          <w:rFonts w:ascii="Times New Roman" w:hAnsi="Times New Roman" w:cs="Times New Roman"/>
        </w:rPr>
        <w:t>6004: Theoretical and Physical Methods</w:t>
      </w:r>
    </w:p>
    <w:p w14:paraId="681FED87" w14:textId="058B44E6" w:rsidR="00D25673" w:rsidRPr="00D25673" w:rsidRDefault="00D25673">
      <w:pPr>
        <w:rPr>
          <w:rFonts w:ascii="Times New Roman" w:hAnsi="Times New Roman" w:cs="Times New Roman"/>
        </w:rPr>
      </w:pPr>
      <w:r w:rsidRPr="00D25673">
        <w:rPr>
          <w:rFonts w:ascii="Times New Roman" w:hAnsi="Times New Roman" w:cs="Times New Roman"/>
        </w:rPr>
        <w:t>Prof. Foley</w:t>
      </w:r>
    </w:p>
    <w:p w14:paraId="42F2B627" w14:textId="4ADED60A" w:rsidR="00D25673" w:rsidRPr="00D25673" w:rsidRDefault="00D25673" w:rsidP="00D25673">
      <w:pPr>
        <w:jc w:val="right"/>
        <w:rPr>
          <w:rFonts w:ascii="Times New Roman" w:hAnsi="Times New Roman" w:cs="Times New Roman"/>
        </w:rPr>
      </w:pPr>
      <w:r w:rsidRPr="00D25673">
        <w:rPr>
          <w:rFonts w:ascii="Times New Roman" w:hAnsi="Times New Roman" w:cs="Times New Roman"/>
        </w:rPr>
        <w:t>4/19/2019</w:t>
      </w:r>
    </w:p>
    <w:p w14:paraId="61C61718" w14:textId="77777777" w:rsidR="00D25673" w:rsidRPr="00D25673" w:rsidRDefault="00D25673" w:rsidP="00D25673">
      <w:pPr>
        <w:jc w:val="right"/>
        <w:rPr>
          <w:rFonts w:ascii="Times New Roman" w:hAnsi="Times New Roman" w:cs="Times New Roman"/>
        </w:rPr>
      </w:pPr>
    </w:p>
    <w:p w14:paraId="7442C9B6" w14:textId="77777777" w:rsidR="00D25673" w:rsidRPr="00D25673" w:rsidRDefault="00D25673">
      <w:pPr>
        <w:rPr>
          <w:rFonts w:ascii="Times New Roman" w:hAnsi="Times New Roman" w:cs="Times New Roman"/>
        </w:rPr>
      </w:pPr>
    </w:p>
    <w:p w14:paraId="5A630C0C" w14:textId="1E46E965" w:rsidR="000C5BA7" w:rsidRDefault="00D25673" w:rsidP="00FF2D91">
      <w:pPr>
        <w:pStyle w:val="ListParagraph"/>
        <w:numPr>
          <w:ilvl w:val="0"/>
          <w:numId w:val="1"/>
        </w:numPr>
        <w:jc w:val="both"/>
        <w:rPr>
          <w:rFonts w:ascii="Times New Roman" w:hAnsi="Times New Roman" w:cs="Times New Roman"/>
        </w:rPr>
      </w:pPr>
      <w:r w:rsidRPr="00D25673">
        <w:rPr>
          <w:rFonts w:ascii="Times New Roman" w:hAnsi="Times New Roman" w:cs="Times New Roman"/>
        </w:rPr>
        <w:t xml:space="preserve">As we increase the dielectric constant of the surrounding materials, the absorption </w:t>
      </w:r>
      <w:r w:rsidR="00FF2D91">
        <w:rPr>
          <w:rFonts w:ascii="Times New Roman" w:hAnsi="Times New Roman" w:cs="Times New Roman"/>
        </w:rPr>
        <w:t xml:space="preserve">peak </w:t>
      </w:r>
      <w:r w:rsidRPr="00D25673">
        <w:rPr>
          <w:rFonts w:ascii="Times New Roman" w:hAnsi="Times New Roman" w:cs="Times New Roman"/>
        </w:rPr>
        <w:t>increases. In our simulations, we took dielectric constants for glass n=1.45 and for alumina n=1.76 (Please see Fig</w:t>
      </w:r>
      <w:r w:rsidR="000C5BA7">
        <w:rPr>
          <w:rFonts w:ascii="Times New Roman" w:hAnsi="Times New Roman" w:cs="Times New Roman"/>
        </w:rPr>
        <w:t>.</w:t>
      </w:r>
      <w:r w:rsidRPr="00D25673">
        <w:rPr>
          <w:rFonts w:ascii="Times New Roman" w:hAnsi="Times New Roman" w:cs="Times New Roman"/>
        </w:rPr>
        <w:t xml:space="preserve"> 2 and 3) for a 3 nm Ag particle. We found that absorption </w:t>
      </w:r>
      <w:r w:rsidR="00FF2D91">
        <w:rPr>
          <w:rFonts w:ascii="Times New Roman" w:hAnsi="Times New Roman" w:cs="Times New Roman"/>
        </w:rPr>
        <w:t xml:space="preserve">peak </w:t>
      </w:r>
      <w:r w:rsidRPr="00D25673">
        <w:rPr>
          <w:rFonts w:ascii="Times New Roman" w:hAnsi="Times New Roman" w:cs="Times New Roman"/>
        </w:rPr>
        <w:t xml:space="preserve">for glass is around </w:t>
      </w:r>
      <w:proofErr w:type="gramStart"/>
      <w:r w:rsidRPr="00D25673">
        <w:rPr>
          <w:rFonts w:ascii="Times New Roman" w:hAnsi="Times New Roman" w:cs="Times New Roman"/>
        </w:rPr>
        <w:t>1*10</w:t>
      </w:r>
      <w:r w:rsidRPr="00D25673">
        <w:rPr>
          <w:rFonts w:ascii="Times New Roman" w:hAnsi="Times New Roman" w:cs="Times New Roman"/>
          <w:vertAlign w:val="superscript"/>
        </w:rPr>
        <w:t>-16</w:t>
      </w:r>
      <w:proofErr w:type="gramEnd"/>
      <w:r w:rsidR="00FF2D91">
        <w:rPr>
          <w:rFonts w:ascii="Times New Roman" w:hAnsi="Times New Roman" w:cs="Times New Roman"/>
          <w:vertAlign w:val="superscript"/>
        </w:rPr>
        <w:t xml:space="preserve"> </w:t>
      </w:r>
      <w:r w:rsidR="00FF2D91">
        <w:rPr>
          <w:rFonts w:ascii="Times New Roman" w:hAnsi="Times New Roman" w:cs="Times New Roman"/>
        </w:rPr>
        <w:t xml:space="preserve">and </w:t>
      </w:r>
      <w:r w:rsidRPr="00D25673">
        <w:rPr>
          <w:rFonts w:ascii="Times New Roman" w:hAnsi="Times New Roman" w:cs="Times New Roman"/>
        </w:rPr>
        <w:t>for alumina is around 1.6 *10</w:t>
      </w:r>
      <w:r w:rsidRPr="00D25673">
        <w:rPr>
          <w:rFonts w:ascii="Times New Roman" w:hAnsi="Times New Roman" w:cs="Times New Roman"/>
          <w:vertAlign w:val="superscript"/>
        </w:rPr>
        <w:t>-16</w:t>
      </w:r>
      <w:r w:rsidR="006B5EC4">
        <w:rPr>
          <w:rFonts w:ascii="Times New Roman" w:hAnsi="Times New Roman" w:cs="Times New Roman"/>
        </w:rPr>
        <w:t xml:space="preserve">. The </w:t>
      </w:r>
      <w:r w:rsidRPr="00D25673">
        <w:rPr>
          <w:rFonts w:ascii="Times New Roman" w:hAnsi="Times New Roman" w:cs="Times New Roman"/>
        </w:rPr>
        <w:t xml:space="preserve">absorption peak </w:t>
      </w:r>
      <w:r w:rsidR="000C5BA7">
        <w:rPr>
          <w:rFonts w:ascii="Times New Roman" w:hAnsi="Times New Roman" w:cs="Times New Roman"/>
        </w:rPr>
        <w:t>was</w:t>
      </w:r>
      <w:r w:rsidRPr="00D25673">
        <w:rPr>
          <w:rFonts w:ascii="Times New Roman" w:hAnsi="Times New Roman" w:cs="Times New Roman"/>
        </w:rPr>
        <w:t xml:space="preserve"> higher for alumina.</w:t>
      </w:r>
      <w:r>
        <w:rPr>
          <w:rFonts w:ascii="Times New Roman" w:hAnsi="Times New Roman" w:cs="Times New Roman"/>
        </w:rPr>
        <w:t xml:space="preserve"> </w:t>
      </w:r>
    </w:p>
    <w:p w14:paraId="41413943" w14:textId="1D27A659" w:rsidR="00D25673" w:rsidRPr="00D25673" w:rsidRDefault="006B5EC4" w:rsidP="000C5BA7">
      <w:pPr>
        <w:pStyle w:val="ListParagraph"/>
        <w:jc w:val="both"/>
        <w:rPr>
          <w:rFonts w:ascii="Times New Roman" w:hAnsi="Times New Roman" w:cs="Times New Roman"/>
        </w:rPr>
      </w:pPr>
      <w:r>
        <w:rPr>
          <w:rFonts w:ascii="Times New Roman" w:hAnsi="Times New Roman" w:cs="Times New Roman"/>
        </w:rPr>
        <w:t>Also</w:t>
      </w:r>
      <w:r w:rsidR="00730C6B">
        <w:rPr>
          <w:rFonts w:ascii="Times New Roman" w:hAnsi="Times New Roman" w:cs="Times New Roman"/>
        </w:rPr>
        <w:t xml:space="preserve"> in our simulation</w:t>
      </w:r>
      <w:bookmarkStart w:id="0" w:name="_GoBack"/>
      <w:bookmarkEnd w:id="0"/>
      <w:r w:rsidR="00C8200F">
        <w:rPr>
          <w:rFonts w:ascii="Times New Roman" w:hAnsi="Times New Roman" w:cs="Times New Roman"/>
        </w:rPr>
        <w:t xml:space="preserve">, we took the water </w:t>
      </w:r>
      <w:r w:rsidR="00FF2D91">
        <w:rPr>
          <w:rFonts w:ascii="Times New Roman" w:hAnsi="Times New Roman" w:cs="Times New Roman"/>
        </w:rPr>
        <w:t xml:space="preserve">as </w:t>
      </w:r>
      <w:r w:rsidR="00C8200F">
        <w:rPr>
          <w:rFonts w:ascii="Times New Roman" w:hAnsi="Times New Roman" w:cs="Times New Roman"/>
        </w:rPr>
        <w:t>surrounding environment in our simulations (Fig</w:t>
      </w:r>
      <w:r w:rsidR="000C5BA7">
        <w:rPr>
          <w:rFonts w:ascii="Times New Roman" w:hAnsi="Times New Roman" w:cs="Times New Roman"/>
        </w:rPr>
        <w:t>.</w:t>
      </w:r>
      <w:r w:rsidR="00C8200F">
        <w:rPr>
          <w:rFonts w:ascii="Times New Roman" w:hAnsi="Times New Roman" w:cs="Times New Roman"/>
        </w:rPr>
        <w:t xml:space="preserve"> 1).</w:t>
      </w:r>
    </w:p>
    <w:p w14:paraId="7F646DFB" w14:textId="77777777" w:rsidR="00D25673" w:rsidRDefault="00D25673"/>
    <w:p w14:paraId="4ADC443F" w14:textId="77777777" w:rsidR="00D25673" w:rsidRDefault="00D25673"/>
    <w:p w14:paraId="17B65D95" w14:textId="77777777" w:rsidR="00DE022A" w:rsidRDefault="008B214A">
      <w:r w:rsidRPr="008B214A">
        <w:rPr>
          <w:noProof/>
        </w:rPr>
        <w:drawing>
          <wp:inline distT="0" distB="0" distL="0" distR="0" wp14:anchorId="221CC265" wp14:editId="445A6D9D">
            <wp:extent cx="4808855" cy="3284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8855" cy="3284855"/>
                    </a:xfrm>
                    <a:prstGeom prst="rect">
                      <a:avLst/>
                    </a:prstGeom>
                    <a:noFill/>
                    <a:ln>
                      <a:noFill/>
                    </a:ln>
                  </pic:spPr>
                </pic:pic>
              </a:graphicData>
            </a:graphic>
          </wp:inline>
        </w:drawing>
      </w:r>
    </w:p>
    <w:p w14:paraId="6F393D41" w14:textId="77777777" w:rsidR="00C8200F" w:rsidRDefault="00C8200F" w:rsidP="00B123BF"/>
    <w:p w14:paraId="01EFDC1B" w14:textId="77777777" w:rsidR="00C8200F" w:rsidRDefault="00C8200F" w:rsidP="00B123BF"/>
    <w:p w14:paraId="30833019" w14:textId="724F1AB0" w:rsidR="00B123BF" w:rsidRDefault="00B123BF" w:rsidP="00B123BF">
      <w:r>
        <w:t xml:space="preserve">Figure 1. </w:t>
      </w:r>
      <w:r w:rsidR="00471655">
        <w:t xml:space="preserve">A </w:t>
      </w:r>
      <w:r>
        <w:t>3 nm Ag nanoparticle in water (refractive index =1.33)</w:t>
      </w:r>
    </w:p>
    <w:p w14:paraId="4A30E489" w14:textId="77777777" w:rsidR="00DE022A" w:rsidRDefault="00DE022A"/>
    <w:p w14:paraId="5FF9CC7D" w14:textId="77777777" w:rsidR="00CF3461" w:rsidRDefault="00CF3461"/>
    <w:p w14:paraId="6BF4385C" w14:textId="77777777" w:rsidR="00D25673" w:rsidRDefault="00D25673"/>
    <w:p w14:paraId="13231976" w14:textId="77777777" w:rsidR="00D25673" w:rsidRDefault="00D25673"/>
    <w:p w14:paraId="4494770B" w14:textId="77777777" w:rsidR="00D25673" w:rsidRDefault="00D25673"/>
    <w:p w14:paraId="0EA7BD29" w14:textId="77777777" w:rsidR="00D25673" w:rsidRDefault="00D25673"/>
    <w:p w14:paraId="54109167" w14:textId="77777777" w:rsidR="00D25673" w:rsidRDefault="00D25673"/>
    <w:p w14:paraId="1AA70F83" w14:textId="77777777" w:rsidR="00D25673" w:rsidRDefault="00D25673"/>
    <w:p w14:paraId="160AC812" w14:textId="77777777" w:rsidR="00D25673" w:rsidRDefault="00D25673"/>
    <w:p w14:paraId="36AA05D9" w14:textId="77777777" w:rsidR="00D25673" w:rsidRDefault="00D25673"/>
    <w:p w14:paraId="33AF2F39" w14:textId="77777777" w:rsidR="00D25673" w:rsidRDefault="00D25673"/>
    <w:p w14:paraId="62B36BEE" w14:textId="77777777" w:rsidR="00D25673" w:rsidRDefault="00D25673"/>
    <w:p w14:paraId="34ED86DE" w14:textId="77777777" w:rsidR="00D25673" w:rsidRDefault="00D25673"/>
    <w:p w14:paraId="175BCD04" w14:textId="77777777" w:rsidR="00D25673" w:rsidRDefault="00D25673"/>
    <w:p w14:paraId="0D26BC91" w14:textId="15BE7D81" w:rsidR="008B214A" w:rsidRDefault="000E16F9">
      <w:r w:rsidRPr="000E16F9">
        <w:rPr>
          <w:noProof/>
        </w:rPr>
        <w:drawing>
          <wp:inline distT="0" distB="0" distL="0" distR="0" wp14:anchorId="3BAD2E1F" wp14:editId="415284D4">
            <wp:extent cx="4808855" cy="3284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8855" cy="3284855"/>
                    </a:xfrm>
                    <a:prstGeom prst="rect">
                      <a:avLst/>
                    </a:prstGeom>
                    <a:noFill/>
                    <a:ln>
                      <a:noFill/>
                    </a:ln>
                  </pic:spPr>
                </pic:pic>
              </a:graphicData>
            </a:graphic>
          </wp:inline>
        </w:drawing>
      </w:r>
    </w:p>
    <w:p w14:paraId="44A4416A" w14:textId="5FBFB3B8" w:rsidR="002C7DCF" w:rsidRDefault="002C7DCF" w:rsidP="002C7DCF">
      <w:r>
        <w:t xml:space="preserve">Figure 2.  </w:t>
      </w:r>
      <w:r w:rsidR="00471655">
        <w:t xml:space="preserve">A </w:t>
      </w:r>
      <w:r>
        <w:t>3 nm Ag nanoparticle in glass (refractive index =1.45)</w:t>
      </w:r>
    </w:p>
    <w:p w14:paraId="02D12615" w14:textId="77777777" w:rsidR="00D25673" w:rsidRDefault="00D25673" w:rsidP="002C7DCF"/>
    <w:p w14:paraId="2CAEAB9A" w14:textId="77777777" w:rsidR="00D25673" w:rsidRDefault="00D25673" w:rsidP="002C7DCF"/>
    <w:p w14:paraId="33D8ED80" w14:textId="1B87966C" w:rsidR="00B123BF" w:rsidRDefault="00B123BF" w:rsidP="002C7DCF">
      <w:r w:rsidRPr="00B123BF">
        <w:rPr>
          <w:noProof/>
        </w:rPr>
        <w:drawing>
          <wp:inline distT="0" distB="0" distL="0" distR="0" wp14:anchorId="1F5EC32F" wp14:editId="7C8F2B93">
            <wp:extent cx="4826000" cy="3284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0" cy="3284855"/>
                    </a:xfrm>
                    <a:prstGeom prst="rect">
                      <a:avLst/>
                    </a:prstGeom>
                    <a:noFill/>
                    <a:ln>
                      <a:noFill/>
                    </a:ln>
                  </pic:spPr>
                </pic:pic>
              </a:graphicData>
            </a:graphic>
          </wp:inline>
        </w:drawing>
      </w:r>
    </w:p>
    <w:p w14:paraId="0CA11047" w14:textId="1DE2297D" w:rsidR="00D25673" w:rsidRDefault="00B123BF">
      <w:r>
        <w:t xml:space="preserve">Figure 3. </w:t>
      </w:r>
      <w:r w:rsidR="00471655">
        <w:t xml:space="preserve">A </w:t>
      </w:r>
      <w:r>
        <w:t xml:space="preserve">3 nm Ag nanoparticle in </w:t>
      </w:r>
      <w:r w:rsidR="00F719D2">
        <w:t>al</w:t>
      </w:r>
      <w:r w:rsidR="00E20E3C">
        <w:t>u</w:t>
      </w:r>
      <w:r w:rsidR="00F719D2">
        <w:t>m</w:t>
      </w:r>
      <w:r w:rsidR="00E20E3C">
        <w:t>i</w:t>
      </w:r>
      <w:r w:rsidR="00F719D2">
        <w:t>na</w:t>
      </w:r>
      <w:r>
        <w:t xml:space="preserve"> (refractive index =1.76)</w:t>
      </w:r>
    </w:p>
    <w:p w14:paraId="19FA3A27" w14:textId="77777777" w:rsidR="00D25673" w:rsidRDefault="00D25673"/>
    <w:p w14:paraId="2F95B326" w14:textId="77777777" w:rsidR="00D25673" w:rsidRDefault="00D25673"/>
    <w:p w14:paraId="4C11CB86" w14:textId="029A052E" w:rsidR="007D22D1" w:rsidRDefault="007D22D1">
      <w:r>
        <w:t>2)</w:t>
      </w:r>
      <w:r w:rsidR="00471655">
        <w:t xml:space="preserve"> As we decrease the dielectric constant of the surrounding materials, the absorption decreases</w:t>
      </w:r>
      <w:r w:rsidR="00FC0234">
        <w:t xml:space="preserve"> </w:t>
      </w:r>
      <w:r w:rsidR="00422DCF">
        <w:t xml:space="preserve">for air </w:t>
      </w:r>
      <w:r w:rsidR="00FC0234">
        <w:t>compared to absorption of glass and alumina</w:t>
      </w:r>
      <w:r w:rsidR="00471655">
        <w:t xml:space="preserve">. </w:t>
      </w:r>
      <w:r w:rsidR="00422DCF">
        <w:t>W</w:t>
      </w:r>
      <w:r w:rsidR="00471655">
        <w:t>e took n=1.0 for air and the peak absorption was observed around above 6*10</w:t>
      </w:r>
      <w:r w:rsidR="00471655" w:rsidRPr="00471655">
        <w:rPr>
          <w:vertAlign w:val="superscript"/>
        </w:rPr>
        <w:t>-17</w:t>
      </w:r>
      <w:r w:rsidR="00471655" w:rsidRPr="00471655">
        <w:t>.</w:t>
      </w:r>
      <w:r w:rsidR="00471655">
        <w:t xml:space="preserve"> The absorption peaks </w:t>
      </w:r>
      <w:r w:rsidR="00FC0234">
        <w:t>for glass n=1.45 (</w:t>
      </w:r>
      <w:r w:rsidR="008A53E6">
        <w:t xml:space="preserve">absorption is around </w:t>
      </w:r>
      <w:r w:rsidR="008A53E6" w:rsidRPr="00D25673">
        <w:rPr>
          <w:rFonts w:ascii="Times New Roman" w:hAnsi="Times New Roman" w:cs="Times New Roman"/>
        </w:rPr>
        <w:t>1*10</w:t>
      </w:r>
      <w:r w:rsidR="008A53E6" w:rsidRPr="00D25673">
        <w:rPr>
          <w:rFonts w:ascii="Times New Roman" w:hAnsi="Times New Roman" w:cs="Times New Roman"/>
          <w:vertAlign w:val="superscript"/>
        </w:rPr>
        <w:t>-16</w:t>
      </w:r>
      <w:r w:rsidR="008A53E6" w:rsidRPr="008A53E6">
        <w:rPr>
          <w:rFonts w:ascii="Times New Roman" w:hAnsi="Times New Roman" w:cs="Times New Roman"/>
        </w:rPr>
        <w:t>)</w:t>
      </w:r>
      <w:r w:rsidR="008A53E6">
        <w:rPr>
          <w:rFonts w:ascii="Times New Roman" w:hAnsi="Times New Roman" w:cs="Times New Roman"/>
          <w:vertAlign w:val="superscript"/>
        </w:rPr>
        <w:t xml:space="preserve"> </w:t>
      </w:r>
      <w:r w:rsidR="008A53E6">
        <w:rPr>
          <w:rFonts w:ascii="Times New Roman" w:hAnsi="Times New Roman" w:cs="Times New Roman"/>
        </w:rPr>
        <w:t xml:space="preserve">and </w:t>
      </w:r>
      <w:r w:rsidR="008A53E6" w:rsidRPr="00D25673">
        <w:rPr>
          <w:rFonts w:ascii="Times New Roman" w:hAnsi="Times New Roman" w:cs="Times New Roman"/>
        </w:rPr>
        <w:t xml:space="preserve">for alumina </w:t>
      </w:r>
      <w:r w:rsidR="00FC0234">
        <w:t xml:space="preserve">n=1.76 </w:t>
      </w:r>
      <w:r w:rsidR="008A53E6">
        <w:t>(absorption is around</w:t>
      </w:r>
      <w:r w:rsidR="008A53E6" w:rsidRPr="00D25673">
        <w:rPr>
          <w:rFonts w:ascii="Times New Roman" w:hAnsi="Times New Roman" w:cs="Times New Roman"/>
        </w:rPr>
        <w:t xml:space="preserve"> 1</w:t>
      </w:r>
      <w:r w:rsidR="008A53E6">
        <w:rPr>
          <w:rFonts w:ascii="Times New Roman" w:hAnsi="Times New Roman" w:cs="Times New Roman"/>
        </w:rPr>
        <w:t>.6</w:t>
      </w:r>
      <w:r w:rsidR="008A53E6" w:rsidRPr="00D25673">
        <w:rPr>
          <w:rFonts w:ascii="Times New Roman" w:hAnsi="Times New Roman" w:cs="Times New Roman"/>
        </w:rPr>
        <w:t>*10</w:t>
      </w:r>
      <w:r w:rsidR="008A53E6" w:rsidRPr="00D25673">
        <w:rPr>
          <w:rFonts w:ascii="Times New Roman" w:hAnsi="Times New Roman" w:cs="Times New Roman"/>
          <w:vertAlign w:val="superscript"/>
        </w:rPr>
        <w:t>-16</w:t>
      </w:r>
      <w:r w:rsidR="008A53E6">
        <w:rPr>
          <w:rFonts w:ascii="Times New Roman" w:hAnsi="Times New Roman" w:cs="Times New Roman"/>
        </w:rPr>
        <w:t>)</w:t>
      </w:r>
      <w:r w:rsidR="00471655">
        <w:t xml:space="preserve"> </w:t>
      </w:r>
      <w:r w:rsidR="00422DCF">
        <w:t xml:space="preserve">were higher </w:t>
      </w:r>
      <w:r w:rsidR="00FC0234">
        <w:t xml:space="preserve">than the </w:t>
      </w:r>
      <w:r w:rsidR="00422DCF">
        <w:t xml:space="preserve">absorption peak for </w:t>
      </w:r>
      <w:r w:rsidR="00FC0234">
        <w:t>air</w:t>
      </w:r>
      <w:r w:rsidR="00422DCF">
        <w:t xml:space="preserve"> (6*10</w:t>
      </w:r>
      <w:r w:rsidR="00422DCF" w:rsidRPr="00471655">
        <w:rPr>
          <w:vertAlign w:val="superscript"/>
        </w:rPr>
        <w:t>-17</w:t>
      </w:r>
      <w:r w:rsidR="008019F5" w:rsidRPr="008019F5">
        <w:t>)</w:t>
      </w:r>
      <w:r w:rsidR="00FC0234" w:rsidRPr="008019F5">
        <w:t xml:space="preserve">. </w:t>
      </w:r>
    </w:p>
    <w:p w14:paraId="533382D7" w14:textId="77777777" w:rsidR="007D22D1" w:rsidRDefault="007D22D1"/>
    <w:p w14:paraId="7A2F5768" w14:textId="77777777" w:rsidR="007D22D1" w:rsidRDefault="007D22D1"/>
    <w:p w14:paraId="053920CE" w14:textId="670C895C" w:rsidR="007D22D1" w:rsidRDefault="007D22D1">
      <w:r>
        <w:t xml:space="preserve"> </w:t>
      </w:r>
      <w:r w:rsidRPr="007D22D1">
        <w:rPr>
          <w:noProof/>
        </w:rPr>
        <w:drawing>
          <wp:inline distT="0" distB="0" distL="0" distR="0" wp14:anchorId="2113F004" wp14:editId="0932EB99">
            <wp:extent cx="4699000" cy="3284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0" cy="3284855"/>
                    </a:xfrm>
                    <a:prstGeom prst="rect">
                      <a:avLst/>
                    </a:prstGeom>
                    <a:noFill/>
                    <a:ln>
                      <a:noFill/>
                    </a:ln>
                  </pic:spPr>
                </pic:pic>
              </a:graphicData>
            </a:graphic>
          </wp:inline>
        </w:drawing>
      </w:r>
    </w:p>
    <w:p w14:paraId="2F203201" w14:textId="06680206" w:rsidR="007D22D1" w:rsidRDefault="007D22D1" w:rsidP="007D22D1">
      <w:r>
        <w:t xml:space="preserve">Figure </w:t>
      </w:r>
      <w:r w:rsidR="006B5EC4">
        <w:t>4</w:t>
      </w:r>
      <w:r>
        <w:t xml:space="preserve">. </w:t>
      </w:r>
      <w:r w:rsidR="00471655">
        <w:t xml:space="preserve">A </w:t>
      </w:r>
      <w:r>
        <w:t>3 nm Ag nanoparticle in air (refractive index =1.00)</w:t>
      </w:r>
    </w:p>
    <w:p w14:paraId="558E04F9" w14:textId="77777777" w:rsidR="00861E5F" w:rsidRDefault="00861E5F" w:rsidP="007D22D1"/>
    <w:p w14:paraId="1B6D53A1" w14:textId="77777777" w:rsidR="00515016" w:rsidRDefault="00515016" w:rsidP="007D22D1"/>
    <w:p w14:paraId="4C2E00F5" w14:textId="77777777" w:rsidR="00515016" w:rsidRDefault="00515016" w:rsidP="007D22D1"/>
    <w:p w14:paraId="1BE79D0F" w14:textId="77777777" w:rsidR="00515016" w:rsidRDefault="00515016" w:rsidP="007D22D1"/>
    <w:p w14:paraId="2B1F512F" w14:textId="67811618" w:rsidR="0098291D" w:rsidRDefault="00515016" w:rsidP="0098291D">
      <w:r>
        <w:t>3)</w:t>
      </w:r>
      <w:r w:rsidR="003F71E2">
        <w:t xml:space="preserve"> When we use Au instead of Ag, Ag nanoparticle shows higher absorption peaks. For example, </w:t>
      </w:r>
      <w:r w:rsidR="00994FD2">
        <w:t xml:space="preserve">the Ag nanoparticle absorption peak </w:t>
      </w:r>
      <w:r w:rsidR="008019F5">
        <w:t>was</w:t>
      </w:r>
      <w:r w:rsidR="00994FD2">
        <w:t xml:space="preserve"> </w:t>
      </w:r>
      <w:r w:rsidR="008019F5">
        <w:t xml:space="preserve">observed </w:t>
      </w:r>
      <w:r w:rsidR="00994FD2">
        <w:t>around 1*10</w:t>
      </w:r>
      <w:r w:rsidR="00994FD2" w:rsidRPr="00994FD2">
        <w:rPr>
          <w:vertAlign w:val="superscript"/>
        </w:rPr>
        <w:t>-16</w:t>
      </w:r>
      <w:r w:rsidR="00994FD2">
        <w:t xml:space="preserve"> </w:t>
      </w:r>
      <w:r w:rsidR="008019F5">
        <w:t>and it was higher than the Au nanoparticle absorption peak (6*10</w:t>
      </w:r>
      <w:r w:rsidR="008019F5" w:rsidRPr="008019F5">
        <w:rPr>
          <w:vertAlign w:val="superscript"/>
        </w:rPr>
        <w:t>-</w:t>
      </w:r>
      <w:proofErr w:type="gramStart"/>
      <w:r w:rsidR="008019F5" w:rsidRPr="008019F5">
        <w:rPr>
          <w:vertAlign w:val="superscript"/>
        </w:rPr>
        <w:t>18</w:t>
      </w:r>
      <w:r w:rsidR="008019F5">
        <w:t xml:space="preserve"> )</w:t>
      </w:r>
      <w:proofErr w:type="gramEnd"/>
      <w:r w:rsidR="008019F5">
        <w:t xml:space="preserve"> for the same refractive index (Fig</w:t>
      </w:r>
      <w:r w:rsidR="00994FD2">
        <w:t xml:space="preserve">. </w:t>
      </w:r>
      <w:r w:rsidR="00393625">
        <w:t xml:space="preserve">2 and </w:t>
      </w:r>
      <w:r w:rsidR="008019F5">
        <w:t xml:space="preserve">6). </w:t>
      </w:r>
      <w:r w:rsidR="00994FD2">
        <w:t xml:space="preserve">Also, we see the same trend for Au nanoparticle, as </w:t>
      </w:r>
      <w:r w:rsidR="00994FD2" w:rsidRPr="00D25673">
        <w:rPr>
          <w:rFonts w:ascii="Times New Roman" w:hAnsi="Times New Roman" w:cs="Times New Roman"/>
        </w:rPr>
        <w:t xml:space="preserve">we increase the dielectric constant of the surrounding materials, the absorption </w:t>
      </w:r>
      <w:r w:rsidR="00994FD2">
        <w:rPr>
          <w:rFonts w:ascii="Times New Roman" w:hAnsi="Times New Roman" w:cs="Times New Roman"/>
        </w:rPr>
        <w:t xml:space="preserve">peak </w:t>
      </w:r>
      <w:r w:rsidR="00994FD2" w:rsidRPr="00D25673">
        <w:rPr>
          <w:rFonts w:ascii="Times New Roman" w:hAnsi="Times New Roman" w:cs="Times New Roman"/>
        </w:rPr>
        <w:t>increases.</w:t>
      </w:r>
      <w:r w:rsidR="0098291D">
        <w:rPr>
          <w:rFonts w:ascii="Times New Roman" w:hAnsi="Times New Roman" w:cs="Times New Roman"/>
        </w:rPr>
        <w:t xml:space="preserve"> </w:t>
      </w:r>
      <w:r w:rsidR="00393625">
        <w:rPr>
          <w:rFonts w:ascii="Times New Roman" w:hAnsi="Times New Roman" w:cs="Times New Roman"/>
        </w:rPr>
        <w:t>Additionally</w:t>
      </w:r>
      <w:r w:rsidR="0098291D">
        <w:rPr>
          <w:rFonts w:ascii="Times New Roman" w:hAnsi="Times New Roman" w:cs="Times New Roman"/>
        </w:rPr>
        <w:t xml:space="preserve">, </w:t>
      </w:r>
      <w:r w:rsidR="0098291D">
        <w:t>absorption graphs for Au nanoparticle were shown for different surroundings in Fig.5 and Fig.8.</w:t>
      </w:r>
    </w:p>
    <w:p w14:paraId="1F810B10" w14:textId="42073F97" w:rsidR="00515016" w:rsidRDefault="00515016" w:rsidP="007D22D1"/>
    <w:p w14:paraId="15839639" w14:textId="4E0AD460" w:rsidR="007D22D1" w:rsidRDefault="00861E5F">
      <w:r w:rsidRPr="00861E5F">
        <w:rPr>
          <w:noProof/>
        </w:rPr>
        <w:drawing>
          <wp:inline distT="0" distB="0" distL="0" distR="0" wp14:anchorId="44B859D7" wp14:editId="5D061970">
            <wp:extent cx="4699000" cy="3284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000" cy="3284855"/>
                    </a:xfrm>
                    <a:prstGeom prst="rect">
                      <a:avLst/>
                    </a:prstGeom>
                    <a:noFill/>
                    <a:ln>
                      <a:noFill/>
                    </a:ln>
                  </pic:spPr>
                </pic:pic>
              </a:graphicData>
            </a:graphic>
          </wp:inline>
        </w:drawing>
      </w:r>
    </w:p>
    <w:p w14:paraId="108235ED" w14:textId="4BAA2DF7" w:rsidR="00861E5F" w:rsidRDefault="00861E5F">
      <w:r>
        <w:t xml:space="preserve">Figure 5. </w:t>
      </w:r>
      <w:r w:rsidR="00A44B1D">
        <w:t xml:space="preserve">A </w:t>
      </w:r>
      <w:r>
        <w:t>3 nm Au nanoparticle in water (refractive index =1.33)</w:t>
      </w:r>
    </w:p>
    <w:p w14:paraId="09495540" w14:textId="77777777" w:rsidR="003F71E2" w:rsidRDefault="003F71E2"/>
    <w:p w14:paraId="2C0DECEC" w14:textId="64EE31C3" w:rsidR="00E50E70" w:rsidRDefault="00E50E70">
      <w:r w:rsidRPr="00E50E70">
        <w:rPr>
          <w:noProof/>
        </w:rPr>
        <w:drawing>
          <wp:inline distT="0" distB="0" distL="0" distR="0" wp14:anchorId="2B77A324" wp14:editId="769FA0F1">
            <wp:extent cx="4699000" cy="3284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000" cy="3284855"/>
                    </a:xfrm>
                    <a:prstGeom prst="rect">
                      <a:avLst/>
                    </a:prstGeom>
                    <a:noFill/>
                    <a:ln>
                      <a:noFill/>
                    </a:ln>
                  </pic:spPr>
                </pic:pic>
              </a:graphicData>
            </a:graphic>
          </wp:inline>
        </w:drawing>
      </w:r>
    </w:p>
    <w:p w14:paraId="647A37C6" w14:textId="1F402111" w:rsidR="00E50E70" w:rsidRDefault="00E50E70" w:rsidP="00E50E70">
      <w:r>
        <w:t xml:space="preserve">Figure </w:t>
      </w:r>
      <w:r w:rsidR="00A02521">
        <w:t>6</w:t>
      </w:r>
      <w:r>
        <w:t xml:space="preserve">. </w:t>
      </w:r>
      <w:proofErr w:type="gramStart"/>
      <w:r w:rsidR="00A44B1D">
        <w:t xml:space="preserve">A </w:t>
      </w:r>
      <w:r w:rsidR="003B6099">
        <w:t xml:space="preserve"> 3</w:t>
      </w:r>
      <w:proofErr w:type="gramEnd"/>
      <w:r w:rsidR="003B6099">
        <w:t xml:space="preserve"> </w:t>
      </w:r>
      <w:r>
        <w:t>nm Au nanoparticle in glass (refractive index =1.45)</w:t>
      </w:r>
    </w:p>
    <w:p w14:paraId="4259E9F7" w14:textId="1BB03788" w:rsidR="00E50E70" w:rsidRDefault="00E50E70" w:rsidP="00E50E70">
      <w:r w:rsidRPr="00E50E70">
        <w:rPr>
          <w:noProof/>
        </w:rPr>
        <w:drawing>
          <wp:inline distT="0" distB="0" distL="0" distR="0" wp14:anchorId="01F12355" wp14:editId="4C16A477">
            <wp:extent cx="4699000" cy="3284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9000" cy="3284855"/>
                    </a:xfrm>
                    <a:prstGeom prst="rect">
                      <a:avLst/>
                    </a:prstGeom>
                    <a:noFill/>
                    <a:ln>
                      <a:noFill/>
                    </a:ln>
                  </pic:spPr>
                </pic:pic>
              </a:graphicData>
            </a:graphic>
          </wp:inline>
        </w:drawing>
      </w:r>
    </w:p>
    <w:p w14:paraId="01555992" w14:textId="77777777" w:rsidR="00E50E70" w:rsidRDefault="00E50E70" w:rsidP="00E50E70"/>
    <w:p w14:paraId="38F25BBA" w14:textId="38CE2A25" w:rsidR="00E50E70" w:rsidRDefault="00E50E70" w:rsidP="00E50E70">
      <w:r>
        <w:t xml:space="preserve">Figure </w:t>
      </w:r>
      <w:r w:rsidR="00A02521">
        <w:t>7</w:t>
      </w:r>
      <w:r>
        <w:t xml:space="preserve">. </w:t>
      </w:r>
      <w:r w:rsidR="00A44B1D">
        <w:t xml:space="preserve">A </w:t>
      </w:r>
      <w:r w:rsidR="003B6099">
        <w:t xml:space="preserve">3 </w:t>
      </w:r>
      <w:r>
        <w:t xml:space="preserve">nm Au nanoparticle in </w:t>
      </w:r>
      <w:r w:rsidR="004B40E8">
        <w:t>al</w:t>
      </w:r>
      <w:r w:rsidR="00F8104E">
        <w:t>u</w:t>
      </w:r>
      <w:r w:rsidR="004B40E8">
        <w:t>m</w:t>
      </w:r>
      <w:r w:rsidR="00F8104E">
        <w:t>i</w:t>
      </w:r>
      <w:r w:rsidR="004B40E8">
        <w:t>na</w:t>
      </w:r>
      <w:r>
        <w:t xml:space="preserve"> (refractive index =1.76)</w:t>
      </w:r>
    </w:p>
    <w:p w14:paraId="75631383" w14:textId="77777777" w:rsidR="00A44B1D" w:rsidRDefault="00A44B1D" w:rsidP="00E50E70"/>
    <w:p w14:paraId="2E285A30" w14:textId="75FB51FF" w:rsidR="006501F8" w:rsidRDefault="006501F8" w:rsidP="00E50E70">
      <w:r w:rsidRPr="006501F8">
        <w:rPr>
          <w:noProof/>
        </w:rPr>
        <w:drawing>
          <wp:inline distT="0" distB="0" distL="0" distR="0" wp14:anchorId="26FA2859" wp14:editId="2BE47222">
            <wp:extent cx="4699000" cy="3284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000" cy="3284855"/>
                    </a:xfrm>
                    <a:prstGeom prst="rect">
                      <a:avLst/>
                    </a:prstGeom>
                    <a:noFill/>
                    <a:ln>
                      <a:noFill/>
                    </a:ln>
                  </pic:spPr>
                </pic:pic>
              </a:graphicData>
            </a:graphic>
          </wp:inline>
        </w:drawing>
      </w:r>
    </w:p>
    <w:p w14:paraId="42CFCCD8" w14:textId="77777777" w:rsidR="00E50E70" w:rsidRDefault="00E50E70" w:rsidP="00E50E70"/>
    <w:p w14:paraId="3366DB5E" w14:textId="74F0905B" w:rsidR="006501F8" w:rsidRDefault="006501F8" w:rsidP="006501F8">
      <w:r>
        <w:t xml:space="preserve">Figure </w:t>
      </w:r>
      <w:r w:rsidR="00A02521">
        <w:t>8</w:t>
      </w:r>
      <w:r>
        <w:t xml:space="preserve">. </w:t>
      </w:r>
      <w:r w:rsidR="00A44B1D">
        <w:t xml:space="preserve">A </w:t>
      </w:r>
      <w:r>
        <w:t>3 nm Au nanoparticle in air (refractive index =1.00)</w:t>
      </w:r>
    </w:p>
    <w:p w14:paraId="1FD58310" w14:textId="77777777" w:rsidR="00E50E70" w:rsidRDefault="00E50E70"/>
    <w:p w14:paraId="667AE0DE" w14:textId="77777777" w:rsidR="00515016" w:rsidRDefault="00515016"/>
    <w:p w14:paraId="6DCFA09B" w14:textId="77777777" w:rsidR="00397D3E" w:rsidRDefault="00397D3E"/>
    <w:p w14:paraId="515147EE" w14:textId="77777777" w:rsidR="00397D3E" w:rsidRDefault="00397D3E"/>
    <w:p w14:paraId="36414569" w14:textId="77777777" w:rsidR="00397D3E" w:rsidRDefault="00397D3E"/>
    <w:p w14:paraId="09F5319C" w14:textId="77777777" w:rsidR="00B6214C" w:rsidRDefault="00B6214C"/>
    <w:p w14:paraId="1E7CF395" w14:textId="77777777" w:rsidR="00B6214C" w:rsidRDefault="00B6214C"/>
    <w:p w14:paraId="144D5AEB" w14:textId="0EB66A10" w:rsidR="002A7252" w:rsidRDefault="00397D3E">
      <w:r>
        <w:t>4)</w:t>
      </w:r>
      <w:r w:rsidR="00A44B1D">
        <w:t xml:space="preserve"> </w:t>
      </w:r>
      <w:r w:rsidR="002A7252">
        <w:t>In the simulations shown below, it was assumed that water was surrounding environment and it’s refractive index n=1.33 (Please see the code).</w:t>
      </w:r>
    </w:p>
    <w:p w14:paraId="01109FB8" w14:textId="1FF88C36" w:rsidR="00397D3E" w:rsidRDefault="00A44B1D">
      <w:r>
        <w:t xml:space="preserve">When we plot the real and imaginary part of </w:t>
      </w:r>
      <w:r w:rsidR="002D7258">
        <w:t xml:space="preserve">the dielectric function of Ag as a function of wavelengths, the strong absorption </w:t>
      </w:r>
      <w:r w:rsidR="00B6214C">
        <w:t xml:space="preserve">peak </w:t>
      </w:r>
      <w:r w:rsidR="002D7258">
        <w:t>was observed around 6*10</w:t>
      </w:r>
      <w:r w:rsidR="002D7258" w:rsidRPr="002D7258">
        <w:rPr>
          <w:vertAlign w:val="superscript"/>
        </w:rPr>
        <w:t>-24</w:t>
      </w:r>
      <w:r w:rsidR="002D7258">
        <w:t>. In Fig. 9, blue plot shows the imaginary</w:t>
      </w:r>
      <w:r w:rsidR="00B6214C">
        <w:t xml:space="preserve"> and </w:t>
      </w:r>
      <w:r w:rsidR="00730C6B">
        <w:t>red plot shows</w:t>
      </w:r>
      <w:r w:rsidR="002D7258">
        <w:t xml:space="preserve"> real part of the dielectric function. The higher imaginary part of the dielectric absorption peak leads the higher absorption peak. It is </w:t>
      </w:r>
      <w:r w:rsidR="00B6214C">
        <w:t xml:space="preserve">a </w:t>
      </w:r>
      <w:r w:rsidR="002D7258">
        <w:t>very good feature for designing nanoparticles.</w:t>
      </w:r>
    </w:p>
    <w:p w14:paraId="75CC0FC3" w14:textId="77777777" w:rsidR="00397D3E" w:rsidRDefault="00397D3E"/>
    <w:p w14:paraId="30859557" w14:textId="77777777" w:rsidR="00397D3E" w:rsidRDefault="00397D3E"/>
    <w:p w14:paraId="0FBF0665" w14:textId="77777777" w:rsidR="00397D3E" w:rsidRDefault="00397D3E"/>
    <w:p w14:paraId="13119831" w14:textId="2E6517BA" w:rsidR="00515016" w:rsidRDefault="00397D3E">
      <w:r w:rsidRPr="00397D3E">
        <w:rPr>
          <w:noProof/>
        </w:rPr>
        <w:drawing>
          <wp:inline distT="0" distB="0" distL="0" distR="0" wp14:anchorId="2671B929" wp14:editId="14CB3FE9">
            <wp:extent cx="4800600" cy="3284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3284855"/>
                    </a:xfrm>
                    <a:prstGeom prst="rect">
                      <a:avLst/>
                    </a:prstGeom>
                    <a:noFill/>
                    <a:ln>
                      <a:noFill/>
                    </a:ln>
                  </pic:spPr>
                </pic:pic>
              </a:graphicData>
            </a:graphic>
          </wp:inline>
        </w:drawing>
      </w:r>
    </w:p>
    <w:p w14:paraId="38178719" w14:textId="77777777" w:rsidR="00397D3E" w:rsidRDefault="00397D3E"/>
    <w:p w14:paraId="79A6AD82" w14:textId="674DC5C4" w:rsidR="00397D3E" w:rsidRDefault="00397D3E">
      <w:r>
        <w:t xml:space="preserve">Figure 9. Real and imaginary part of the dielectric function of </w:t>
      </w:r>
      <w:r w:rsidR="0035608A">
        <w:t xml:space="preserve">a 3nm </w:t>
      </w:r>
      <w:r>
        <w:t>Ag</w:t>
      </w:r>
      <w:r w:rsidR="0035608A">
        <w:t xml:space="preserve"> particle</w:t>
      </w:r>
    </w:p>
    <w:p w14:paraId="4D13F0E3" w14:textId="77777777" w:rsidR="0013226C" w:rsidRDefault="0013226C"/>
    <w:p w14:paraId="110D0551" w14:textId="2FC949E0" w:rsidR="0013226C" w:rsidRDefault="0013226C">
      <w:r w:rsidRPr="0013226C">
        <w:rPr>
          <w:noProof/>
        </w:rPr>
        <w:drawing>
          <wp:inline distT="0" distB="0" distL="0" distR="0" wp14:anchorId="2F67681F" wp14:editId="3147EFDA">
            <wp:extent cx="4699000" cy="328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3284855"/>
                    </a:xfrm>
                    <a:prstGeom prst="rect">
                      <a:avLst/>
                    </a:prstGeom>
                    <a:noFill/>
                    <a:ln>
                      <a:noFill/>
                    </a:ln>
                  </pic:spPr>
                </pic:pic>
              </a:graphicData>
            </a:graphic>
          </wp:inline>
        </w:drawing>
      </w:r>
    </w:p>
    <w:p w14:paraId="5823DB62" w14:textId="77777777" w:rsidR="0013226C" w:rsidRDefault="0013226C"/>
    <w:p w14:paraId="72A4239A" w14:textId="541C4962" w:rsidR="0013226C" w:rsidRDefault="0013226C">
      <w:r>
        <w:t xml:space="preserve">Figure 10.  </w:t>
      </w:r>
      <w:proofErr w:type="gramStart"/>
      <w:r>
        <w:t xml:space="preserve">Real and imaginary part of the dielectric function of </w:t>
      </w:r>
      <w:r w:rsidR="00B6214C">
        <w:t xml:space="preserve">a </w:t>
      </w:r>
      <w:r w:rsidR="0035608A">
        <w:t xml:space="preserve">3 nm </w:t>
      </w:r>
      <w:r>
        <w:t>Au</w:t>
      </w:r>
      <w:r w:rsidR="0035608A">
        <w:t xml:space="preserve"> particle.</w:t>
      </w:r>
      <w:proofErr w:type="gramEnd"/>
    </w:p>
    <w:p w14:paraId="0738D699" w14:textId="77777777" w:rsidR="00B6214C" w:rsidRDefault="00B6214C" w:rsidP="00B6214C"/>
    <w:p w14:paraId="2A8D4DFA" w14:textId="77777777" w:rsidR="00B6214C" w:rsidRDefault="00B6214C" w:rsidP="00B6214C"/>
    <w:p w14:paraId="5F6D829E" w14:textId="070FA781" w:rsidR="00B6214C" w:rsidRDefault="00B6214C" w:rsidP="00B6214C">
      <w:pPr>
        <w:jc w:val="both"/>
      </w:pPr>
      <w:r>
        <w:t>When we plot the real and imaginary part of the dielectric function of Au as a function of wavelengths, the strong absorption peak was observed around 6.5*10</w:t>
      </w:r>
      <w:r w:rsidRPr="002D7258">
        <w:rPr>
          <w:vertAlign w:val="superscript"/>
        </w:rPr>
        <w:t>-</w:t>
      </w:r>
      <w:r>
        <w:rPr>
          <w:vertAlign w:val="superscript"/>
        </w:rPr>
        <w:t>25</w:t>
      </w:r>
      <w:r>
        <w:t>. In Fig. 10, blue plot shows the imaginary and red plot shows the real part of the dielectric function. On the contrary to previous result for Ag, real part of the dielectric function of Au nanoparticle showed higher absorption peak.</w:t>
      </w:r>
    </w:p>
    <w:p w14:paraId="3961F51F" w14:textId="77777777" w:rsidR="00727C38" w:rsidRDefault="00727C38" w:rsidP="00B6214C">
      <w:pPr>
        <w:jc w:val="both"/>
      </w:pPr>
    </w:p>
    <w:p w14:paraId="7E058B30" w14:textId="77777777" w:rsidR="00727C38" w:rsidRDefault="00727C38" w:rsidP="00B6214C">
      <w:pPr>
        <w:jc w:val="both"/>
      </w:pPr>
    </w:p>
    <w:p w14:paraId="5CA92140" w14:textId="77777777" w:rsidR="00B6214C" w:rsidRDefault="00B6214C" w:rsidP="00B6214C">
      <w:pPr>
        <w:jc w:val="both"/>
      </w:pPr>
    </w:p>
    <w:sectPr w:rsidR="00B6214C" w:rsidSect="001B68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1"/>
    <w:multiLevelType w:val="hybridMultilevel"/>
    <w:tmpl w:val="677C9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22A"/>
    <w:rsid w:val="000C5BA7"/>
    <w:rsid w:val="000E16F9"/>
    <w:rsid w:val="0013226C"/>
    <w:rsid w:val="0017588E"/>
    <w:rsid w:val="001B6825"/>
    <w:rsid w:val="002869CF"/>
    <w:rsid w:val="002A7252"/>
    <w:rsid w:val="002C7DCF"/>
    <w:rsid w:val="002D7258"/>
    <w:rsid w:val="0035608A"/>
    <w:rsid w:val="00393625"/>
    <w:rsid w:val="00397D3E"/>
    <w:rsid w:val="003B6099"/>
    <w:rsid w:val="003F71E2"/>
    <w:rsid w:val="00422DCF"/>
    <w:rsid w:val="00471655"/>
    <w:rsid w:val="004B40E8"/>
    <w:rsid w:val="00515016"/>
    <w:rsid w:val="00634168"/>
    <w:rsid w:val="006501F8"/>
    <w:rsid w:val="006B5EC4"/>
    <w:rsid w:val="00727C38"/>
    <w:rsid w:val="00730C6B"/>
    <w:rsid w:val="007D22D1"/>
    <w:rsid w:val="008019F5"/>
    <w:rsid w:val="00861E5F"/>
    <w:rsid w:val="008A53E6"/>
    <w:rsid w:val="008B214A"/>
    <w:rsid w:val="008E393A"/>
    <w:rsid w:val="0098291D"/>
    <w:rsid w:val="00994FD2"/>
    <w:rsid w:val="00A02521"/>
    <w:rsid w:val="00A44B1D"/>
    <w:rsid w:val="00B123BF"/>
    <w:rsid w:val="00B6214C"/>
    <w:rsid w:val="00C8200F"/>
    <w:rsid w:val="00CC6D2A"/>
    <w:rsid w:val="00CF3461"/>
    <w:rsid w:val="00D25673"/>
    <w:rsid w:val="00DE022A"/>
    <w:rsid w:val="00E20E3C"/>
    <w:rsid w:val="00E50E70"/>
    <w:rsid w:val="00F719D2"/>
    <w:rsid w:val="00F8104E"/>
    <w:rsid w:val="00FC0234"/>
    <w:rsid w:val="00FF2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1ACC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2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22A"/>
    <w:rPr>
      <w:rFonts w:ascii="Lucida Grande" w:hAnsi="Lucida Grande" w:cs="Lucida Grande"/>
      <w:sz w:val="18"/>
      <w:szCs w:val="18"/>
    </w:rPr>
  </w:style>
  <w:style w:type="paragraph" w:styleId="ListParagraph">
    <w:name w:val="List Paragraph"/>
    <w:basedOn w:val="Normal"/>
    <w:uiPriority w:val="34"/>
    <w:qFormat/>
    <w:rsid w:val="00D256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2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22A"/>
    <w:rPr>
      <w:rFonts w:ascii="Lucida Grande" w:hAnsi="Lucida Grande" w:cs="Lucida Grande"/>
      <w:sz w:val="18"/>
      <w:szCs w:val="18"/>
    </w:rPr>
  </w:style>
  <w:style w:type="paragraph" w:styleId="ListParagraph">
    <w:name w:val="List Paragraph"/>
    <w:basedOn w:val="Normal"/>
    <w:uiPriority w:val="34"/>
    <w:qFormat/>
    <w:rsid w:val="00D25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481</Words>
  <Characters>2745</Characters>
  <Application>Microsoft Macintosh Word</Application>
  <DocSecurity>0</DocSecurity>
  <Lines>22</Lines>
  <Paragraphs>6</Paragraphs>
  <ScaleCrop>false</ScaleCrop>
  <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Melissa</cp:lastModifiedBy>
  <cp:revision>39</cp:revision>
  <dcterms:created xsi:type="dcterms:W3CDTF">2019-04-17T23:40:00Z</dcterms:created>
  <dcterms:modified xsi:type="dcterms:W3CDTF">2019-04-19T21:42:00Z</dcterms:modified>
</cp:coreProperties>
</file>