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420" w:rsidRPr="008327E9" w:rsidRDefault="00596860">
      <w:pPr>
        <w:rPr>
          <w:rFonts w:ascii="Times New Roman" w:hAnsi="Times New Roman" w:cs="Times New Roman"/>
          <w:sz w:val="24"/>
          <w:szCs w:val="24"/>
        </w:rPr>
      </w:pPr>
      <w:r w:rsidRPr="008327E9">
        <w:rPr>
          <w:rFonts w:ascii="Times New Roman" w:hAnsi="Times New Roman" w:cs="Times New Roman"/>
          <w:sz w:val="24"/>
          <w:szCs w:val="24"/>
        </w:rPr>
        <w:t xml:space="preserve">Medine Sahin </w:t>
      </w:r>
    </w:p>
    <w:p w:rsidR="00596860" w:rsidRPr="008327E9" w:rsidRDefault="00596860">
      <w:pPr>
        <w:rPr>
          <w:rFonts w:ascii="Times New Roman" w:hAnsi="Times New Roman" w:cs="Times New Roman"/>
          <w:sz w:val="24"/>
          <w:szCs w:val="24"/>
        </w:rPr>
      </w:pPr>
      <w:r w:rsidRPr="008327E9">
        <w:rPr>
          <w:rFonts w:ascii="Times New Roman" w:hAnsi="Times New Roman" w:cs="Times New Roman"/>
          <w:sz w:val="24"/>
          <w:szCs w:val="24"/>
        </w:rPr>
        <w:t xml:space="preserve">Dr. Foley &amp; Dr. Snyder </w:t>
      </w:r>
    </w:p>
    <w:p w:rsidR="00596860" w:rsidRPr="008327E9" w:rsidRDefault="00596860" w:rsidP="00596860">
      <w:pPr>
        <w:jc w:val="center"/>
        <w:rPr>
          <w:rFonts w:ascii="Times New Roman" w:hAnsi="Times New Roman" w:cs="Times New Roman"/>
          <w:sz w:val="24"/>
          <w:szCs w:val="24"/>
        </w:rPr>
      </w:pPr>
      <w:r w:rsidRPr="008327E9">
        <w:rPr>
          <w:rFonts w:ascii="Times New Roman" w:hAnsi="Times New Roman" w:cs="Times New Roman"/>
          <w:sz w:val="24"/>
          <w:szCs w:val="24"/>
        </w:rPr>
        <w:t xml:space="preserve">How </w:t>
      </w:r>
      <w:proofErr w:type="gramStart"/>
      <w:r w:rsidRPr="008327E9">
        <w:rPr>
          <w:rFonts w:ascii="Times New Roman" w:hAnsi="Times New Roman" w:cs="Times New Roman"/>
          <w:sz w:val="24"/>
          <w:szCs w:val="24"/>
        </w:rPr>
        <w:t>Cool</w:t>
      </w:r>
      <w:proofErr w:type="gramEnd"/>
      <w:r w:rsidRPr="008327E9">
        <w:rPr>
          <w:rFonts w:ascii="Times New Roman" w:hAnsi="Times New Roman" w:cs="Times New Roman"/>
          <w:sz w:val="24"/>
          <w:szCs w:val="24"/>
        </w:rPr>
        <w:t xml:space="preserve"> is That</w:t>
      </w:r>
    </w:p>
    <w:p w:rsidR="00596860" w:rsidRPr="008327E9" w:rsidRDefault="00596860" w:rsidP="00596860">
      <w:pPr>
        <w:pStyle w:val="ListParagraph"/>
        <w:numPr>
          <w:ilvl w:val="0"/>
          <w:numId w:val="1"/>
        </w:numPr>
        <w:rPr>
          <w:rFonts w:ascii="Times New Roman" w:hAnsi="Times New Roman" w:cs="Times New Roman"/>
          <w:b/>
          <w:sz w:val="24"/>
          <w:szCs w:val="24"/>
        </w:rPr>
      </w:pPr>
      <w:r w:rsidRPr="008327E9">
        <w:rPr>
          <w:rFonts w:ascii="Times New Roman" w:hAnsi="Times New Roman" w:cs="Times New Roman"/>
          <w:b/>
          <w:sz w:val="24"/>
          <w:szCs w:val="24"/>
        </w:rPr>
        <w:t xml:space="preserve">Question 1: In what spectral region does Planck’s Blackbody Law peak at 300 K? How does this compare to the peak of the solar spectrum? </w:t>
      </w:r>
    </w:p>
    <w:p w:rsidR="00CB1138" w:rsidRPr="008327E9" w:rsidRDefault="00596860" w:rsidP="00CB1138">
      <w:pPr>
        <w:pStyle w:val="ListParagraph"/>
        <w:numPr>
          <w:ilvl w:val="0"/>
          <w:numId w:val="2"/>
        </w:numPr>
        <w:rPr>
          <w:rFonts w:ascii="Times New Roman" w:hAnsi="Times New Roman" w:cs="Times New Roman"/>
          <w:sz w:val="24"/>
          <w:szCs w:val="24"/>
        </w:rPr>
      </w:pPr>
      <w:r w:rsidRPr="008327E9">
        <w:rPr>
          <w:rFonts w:ascii="Times New Roman" w:hAnsi="Times New Roman" w:cs="Times New Roman"/>
          <w:sz w:val="24"/>
          <w:szCs w:val="24"/>
        </w:rPr>
        <w:t xml:space="preserve">The Planck’s Blackbody curve represents the distribution of the intensity of radiation that was emitted by any heated object. Blackbody is a type of object where the emissive property is </w:t>
      </w:r>
      <w:r w:rsidR="00CB1138" w:rsidRPr="008327E9">
        <w:rPr>
          <w:rFonts w:ascii="Times New Roman" w:hAnsi="Times New Roman" w:cs="Times New Roman"/>
          <w:sz w:val="24"/>
          <w:szCs w:val="24"/>
        </w:rPr>
        <w:t>directly (closely)</w:t>
      </w:r>
      <w:r w:rsidRPr="008327E9">
        <w:rPr>
          <w:rFonts w:ascii="Times New Roman" w:hAnsi="Times New Roman" w:cs="Times New Roman"/>
          <w:sz w:val="24"/>
          <w:szCs w:val="24"/>
        </w:rPr>
        <w:t xml:space="preserve"> related to the temperature. </w:t>
      </w:r>
      <w:r w:rsidR="00CB1138" w:rsidRPr="008327E9">
        <w:rPr>
          <w:rFonts w:ascii="Times New Roman" w:hAnsi="Times New Roman" w:cs="Times New Roman"/>
          <w:sz w:val="24"/>
          <w:szCs w:val="24"/>
        </w:rPr>
        <w:t>The light that is produced by Blackbody is continuous and its relationship with temperature as shown, in the figure below, the x-axis represents the wavelength of the light emitted in nanometers, the y-axis represents the intensity as the temperature increases and the emitted light changes. T</w:t>
      </w:r>
      <w:r w:rsidR="00782653" w:rsidRPr="008327E9">
        <w:rPr>
          <w:rFonts w:ascii="Times New Roman" w:hAnsi="Times New Roman" w:cs="Times New Roman"/>
          <w:sz w:val="24"/>
          <w:szCs w:val="24"/>
        </w:rPr>
        <w:t xml:space="preserve">his shift is due to temperature is known as the Wien’s law. Wien’s displacement law states that the product of the maximum wavelength for the emission times the temperature equals to the Wien’s displacement constant. </w:t>
      </w:r>
    </w:p>
    <w:p w:rsidR="00782653" w:rsidRPr="008327E9" w:rsidRDefault="00782653" w:rsidP="00CB1138">
      <w:pPr>
        <w:pStyle w:val="ListParagraph"/>
        <w:numPr>
          <w:ilvl w:val="0"/>
          <w:numId w:val="2"/>
        </w:numPr>
        <w:rPr>
          <w:rFonts w:ascii="Times New Roman" w:hAnsi="Times New Roman" w:cs="Times New Roman"/>
          <w:sz w:val="24"/>
          <w:szCs w:val="24"/>
        </w:rPr>
      </w:pPr>
      <w:r w:rsidRPr="008327E9">
        <w:rPr>
          <w:rFonts w:ascii="Times New Roman" w:hAnsi="Times New Roman" w:cs="Times New Roman"/>
          <w:sz w:val="24"/>
          <w:szCs w:val="24"/>
        </w:rPr>
        <w:t>λ</w:t>
      </w:r>
      <w:r w:rsidRPr="008327E9">
        <w:rPr>
          <w:rFonts w:ascii="Times New Roman" w:hAnsi="Times New Roman" w:cs="Times New Roman"/>
          <w:i/>
          <w:iCs/>
          <w:sz w:val="24"/>
          <w:szCs w:val="24"/>
          <w:bdr w:val="none" w:sz="0" w:space="0" w:color="auto" w:frame="1"/>
          <w:vertAlign w:val="subscript"/>
        </w:rPr>
        <w:t>max</w:t>
      </w:r>
      <w:r w:rsidRPr="008327E9">
        <w:rPr>
          <w:rFonts w:ascii="Times New Roman" w:hAnsi="Times New Roman" w:cs="Times New Roman"/>
          <w:sz w:val="24"/>
          <w:szCs w:val="24"/>
        </w:rPr>
        <w:t> = </w:t>
      </w:r>
      <w:r w:rsidRPr="008327E9">
        <w:rPr>
          <w:rFonts w:ascii="Times New Roman" w:hAnsi="Times New Roman" w:cs="Times New Roman"/>
          <w:i/>
          <w:iCs/>
          <w:sz w:val="24"/>
          <w:szCs w:val="24"/>
          <w:bdr w:val="none" w:sz="0" w:space="0" w:color="auto" w:frame="1"/>
        </w:rPr>
        <w:t>b/T</w:t>
      </w:r>
    </w:p>
    <w:p w:rsidR="00782653" w:rsidRPr="008327E9" w:rsidRDefault="00737FA1" w:rsidP="00CB1138">
      <w:pPr>
        <w:pStyle w:val="ListParagraph"/>
        <w:numPr>
          <w:ilvl w:val="0"/>
          <w:numId w:val="2"/>
        </w:numPr>
        <w:rPr>
          <w:rFonts w:ascii="Times New Roman" w:hAnsi="Times New Roman" w:cs="Times New Roman"/>
          <w:sz w:val="24"/>
          <w:szCs w:val="24"/>
        </w:rPr>
      </w:pPr>
      <w:r w:rsidRPr="008327E9">
        <w:rPr>
          <w:rFonts w:ascii="Times New Roman" w:hAnsi="Times New Roman" w:cs="Times New Roman"/>
          <w:sz w:val="24"/>
          <w:szCs w:val="24"/>
        </w:rPr>
        <w:t>b is the Wien’s displacement constant (2.8977685 x 10^-3 ) meter/K and T is temperature in Kelvin (K), λ</w:t>
      </w:r>
      <w:r w:rsidRPr="008327E9">
        <w:rPr>
          <w:rFonts w:ascii="Times New Roman" w:hAnsi="Times New Roman" w:cs="Times New Roman"/>
          <w:i/>
          <w:iCs/>
          <w:sz w:val="24"/>
          <w:szCs w:val="24"/>
          <w:bdr w:val="none" w:sz="0" w:space="0" w:color="auto" w:frame="1"/>
          <w:vertAlign w:val="subscript"/>
        </w:rPr>
        <w:t>max</w:t>
      </w:r>
      <w:r w:rsidRPr="008327E9">
        <w:rPr>
          <w:rFonts w:ascii="Times New Roman" w:hAnsi="Times New Roman" w:cs="Times New Roman"/>
          <w:sz w:val="24"/>
          <w:szCs w:val="24"/>
        </w:rPr>
        <w:t xml:space="preserve">  is the energy wavelength  </w:t>
      </w:r>
    </w:p>
    <w:p w:rsidR="00737FA1" w:rsidRPr="008327E9" w:rsidRDefault="00737FA1" w:rsidP="00CB1138">
      <w:pPr>
        <w:pStyle w:val="ListParagraph"/>
        <w:numPr>
          <w:ilvl w:val="0"/>
          <w:numId w:val="2"/>
        </w:numPr>
        <w:rPr>
          <w:rFonts w:ascii="Times New Roman" w:hAnsi="Times New Roman" w:cs="Times New Roman"/>
          <w:sz w:val="24"/>
          <w:szCs w:val="24"/>
        </w:rPr>
      </w:pPr>
      <w:r w:rsidRPr="008327E9">
        <w:rPr>
          <w:rFonts w:ascii="Times New Roman" w:hAnsi="Times New Roman" w:cs="Times New Roman"/>
          <w:sz w:val="24"/>
          <w:szCs w:val="24"/>
        </w:rPr>
        <w:t xml:space="preserve">So when the peak is at 300 K, the spectral region is ; </w:t>
      </w:r>
    </w:p>
    <w:p w:rsidR="00596860" w:rsidRPr="008327E9" w:rsidRDefault="00737FA1" w:rsidP="008327E9">
      <w:pPr>
        <w:pStyle w:val="ListParagraph"/>
        <w:ind w:left="1080"/>
        <w:rPr>
          <w:rFonts w:ascii="Times New Roman" w:hAnsi="Times New Roman" w:cs="Times New Roman"/>
          <w:sz w:val="24"/>
          <w:szCs w:val="24"/>
        </w:rPr>
      </w:pPr>
      <w:proofErr w:type="gramStart"/>
      <w:r w:rsidRPr="008327E9">
        <w:rPr>
          <w:rFonts w:ascii="Times New Roman" w:hAnsi="Times New Roman" w:cs="Times New Roman"/>
          <w:sz w:val="24"/>
          <w:szCs w:val="24"/>
        </w:rPr>
        <w:t>λ</w:t>
      </w:r>
      <w:r w:rsidRPr="008327E9">
        <w:rPr>
          <w:rFonts w:ascii="Times New Roman" w:hAnsi="Times New Roman" w:cs="Times New Roman"/>
          <w:i/>
          <w:iCs/>
          <w:sz w:val="24"/>
          <w:szCs w:val="24"/>
          <w:bdr w:val="none" w:sz="0" w:space="0" w:color="auto" w:frame="1"/>
          <w:vertAlign w:val="subscript"/>
        </w:rPr>
        <w:t>max</w:t>
      </w:r>
      <w:proofErr w:type="gramEnd"/>
      <w:r w:rsidRPr="008327E9">
        <w:rPr>
          <w:rFonts w:ascii="Times New Roman" w:hAnsi="Times New Roman" w:cs="Times New Roman"/>
          <w:sz w:val="24"/>
          <w:szCs w:val="24"/>
        </w:rPr>
        <w:t xml:space="preserve"> = (2.8977685X10^-3M-K)/ (300k) = 9.67X10^-6 meters </w:t>
      </w:r>
      <w:r w:rsidR="008327E9" w:rsidRPr="008327E9">
        <w:rPr>
          <w:rFonts w:ascii="Times New Roman" w:hAnsi="Times New Roman" w:cs="Times New Roman"/>
          <w:sz w:val="24"/>
          <w:szCs w:val="24"/>
        </w:rPr>
        <w:t xml:space="preserve">which is equivalent to 9.67 micrometers. That is in the visible spectroscopy comparing to the peak of the solar spectrum (shown in figure 2) </w:t>
      </w:r>
    </w:p>
    <w:p w:rsidR="008327E9" w:rsidRPr="008327E9" w:rsidRDefault="008327E9" w:rsidP="008327E9">
      <w:pPr>
        <w:pStyle w:val="ListParagraph"/>
        <w:ind w:left="1080"/>
        <w:rPr>
          <w:rFonts w:ascii="Times New Roman" w:hAnsi="Times New Roman" w:cs="Times New Roman"/>
          <w:sz w:val="24"/>
          <w:szCs w:val="24"/>
        </w:rPr>
      </w:pPr>
    </w:p>
    <w:p w:rsidR="00CB1138" w:rsidRPr="008327E9" w:rsidRDefault="00CB1138" w:rsidP="00596860">
      <w:pPr>
        <w:pStyle w:val="ListParagraph"/>
        <w:ind w:left="1080"/>
        <w:rPr>
          <w:rFonts w:ascii="Times New Roman" w:hAnsi="Times New Roman" w:cs="Times New Roman"/>
          <w:sz w:val="24"/>
          <w:szCs w:val="24"/>
        </w:rPr>
      </w:pPr>
      <w:r w:rsidRPr="008327E9">
        <w:rPr>
          <w:rFonts w:ascii="Times New Roman" w:hAnsi="Times New Roman" w:cs="Times New Roman"/>
          <w:noProof/>
          <w:sz w:val="24"/>
          <w:szCs w:val="24"/>
        </w:rPr>
        <w:drawing>
          <wp:inline distT="0" distB="0" distL="0" distR="0" wp14:anchorId="4410B8B6" wp14:editId="464D5A56">
            <wp:extent cx="3646968" cy="205180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7030" cy="2085600"/>
                    </a:xfrm>
                    <a:prstGeom prst="rect">
                      <a:avLst/>
                    </a:prstGeom>
                  </pic:spPr>
                </pic:pic>
              </a:graphicData>
            </a:graphic>
          </wp:inline>
        </w:drawing>
      </w:r>
      <w:r w:rsidRPr="008327E9">
        <w:rPr>
          <w:rFonts w:ascii="Times New Roman" w:hAnsi="Times New Roman" w:cs="Times New Roman"/>
          <w:sz w:val="24"/>
          <w:szCs w:val="24"/>
        </w:rPr>
        <w:t xml:space="preserve"> </w:t>
      </w:r>
    </w:p>
    <w:p w:rsidR="00596860" w:rsidRPr="008327E9" w:rsidRDefault="00CB1138" w:rsidP="00596860">
      <w:pPr>
        <w:pStyle w:val="ListParagraph"/>
        <w:ind w:left="1080"/>
        <w:rPr>
          <w:rFonts w:ascii="Times New Roman" w:hAnsi="Times New Roman" w:cs="Times New Roman"/>
          <w:sz w:val="24"/>
          <w:szCs w:val="24"/>
        </w:rPr>
      </w:pPr>
      <w:r w:rsidRPr="008327E9">
        <w:rPr>
          <w:rFonts w:ascii="Times New Roman" w:hAnsi="Times New Roman" w:cs="Times New Roman"/>
          <w:sz w:val="24"/>
          <w:szCs w:val="24"/>
        </w:rPr>
        <w:t>(</w:t>
      </w:r>
      <w:r w:rsidR="00596860" w:rsidRPr="008327E9">
        <w:rPr>
          <w:rFonts w:ascii="Times New Roman" w:hAnsi="Times New Roman" w:cs="Times New Roman"/>
          <w:sz w:val="24"/>
          <w:szCs w:val="24"/>
        </w:rPr>
        <w:t xml:space="preserve">Retrieved from </w:t>
      </w:r>
      <w:hyperlink r:id="rId6" w:history="1">
        <w:r w:rsidRPr="008327E9">
          <w:rPr>
            <w:rStyle w:val="Hyperlink"/>
            <w:rFonts w:ascii="Times New Roman" w:hAnsi="Times New Roman" w:cs="Times New Roman"/>
            <w:sz w:val="24"/>
            <w:szCs w:val="24"/>
          </w:rPr>
          <w:t>https://physics.info/planck/</w:t>
        </w:r>
      </w:hyperlink>
      <w:r w:rsidR="00596860" w:rsidRPr="008327E9">
        <w:rPr>
          <w:rFonts w:ascii="Times New Roman" w:hAnsi="Times New Roman" w:cs="Times New Roman"/>
          <w:sz w:val="24"/>
          <w:szCs w:val="24"/>
        </w:rPr>
        <w:t xml:space="preserve">) </w:t>
      </w:r>
    </w:p>
    <w:p w:rsidR="00737FA1" w:rsidRPr="008327E9" w:rsidRDefault="00737FA1" w:rsidP="00596860">
      <w:pPr>
        <w:pStyle w:val="ListParagraph"/>
        <w:ind w:left="1080"/>
        <w:rPr>
          <w:rFonts w:ascii="Times New Roman" w:hAnsi="Times New Roman" w:cs="Times New Roman"/>
          <w:sz w:val="24"/>
          <w:szCs w:val="24"/>
        </w:rPr>
      </w:pPr>
    </w:p>
    <w:p w:rsidR="00596860" w:rsidRPr="008327E9" w:rsidRDefault="00737FA1" w:rsidP="008327E9">
      <w:pPr>
        <w:pStyle w:val="ListParagraph"/>
        <w:ind w:left="1080"/>
        <w:rPr>
          <w:rFonts w:ascii="Times New Roman" w:hAnsi="Times New Roman" w:cs="Times New Roman"/>
          <w:sz w:val="24"/>
          <w:szCs w:val="24"/>
        </w:rPr>
      </w:pPr>
      <w:r w:rsidRPr="008327E9">
        <w:rPr>
          <w:rFonts w:ascii="Times New Roman" w:hAnsi="Times New Roman" w:cs="Times New Roman"/>
          <w:noProof/>
          <w:sz w:val="24"/>
          <w:szCs w:val="24"/>
        </w:rPr>
        <w:lastRenderedPageBreak/>
        <w:drawing>
          <wp:inline distT="0" distB="0" distL="0" distR="0" wp14:anchorId="693475D3" wp14:editId="66427B60">
            <wp:extent cx="5316279"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6279" cy="5029200"/>
                    </a:xfrm>
                    <a:prstGeom prst="rect">
                      <a:avLst/>
                    </a:prstGeom>
                  </pic:spPr>
                </pic:pic>
              </a:graphicData>
            </a:graphic>
          </wp:inline>
        </w:drawing>
      </w:r>
    </w:p>
    <w:p w:rsidR="00596860" w:rsidRPr="008327E9" w:rsidRDefault="00596860" w:rsidP="00596860">
      <w:pPr>
        <w:pStyle w:val="ListParagraph"/>
        <w:numPr>
          <w:ilvl w:val="0"/>
          <w:numId w:val="1"/>
        </w:numPr>
        <w:rPr>
          <w:rFonts w:ascii="Times New Roman" w:hAnsi="Times New Roman" w:cs="Times New Roman"/>
          <w:b/>
          <w:sz w:val="24"/>
          <w:szCs w:val="24"/>
        </w:rPr>
      </w:pPr>
      <w:r w:rsidRPr="008327E9">
        <w:rPr>
          <w:rFonts w:ascii="Times New Roman" w:hAnsi="Times New Roman" w:cs="Times New Roman"/>
          <w:b/>
          <w:sz w:val="24"/>
          <w:szCs w:val="24"/>
        </w:rPr>
        <w:t xml:space="preserve">Question 2: What properties do you think an ideal cooling material should have in terms of its emissivity/absorptivity in the spectral region that overlaps with the solar spectrum? </w:t>
      </w:r>
    </w:p>
    <w:p w:rsidR="00596860" w:rsidRPr="00C535BD" w:rsidRDefault="00BF3C76" w:rsidP="00C535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material needs to radiate more energy into the universe than it absorbs from the universe. </w:t>
      </w:r>
      <w:r w:rsidR="0085243D">
        <w:rPr>
          <w:rFonts w:ascii="Times New Roman" w:hAnsi="Times New Roman" w:cs="Times New Roman"/>
          <w:sz w:val="24"/>
          <w:szCs w:val="24"/>
        </w:rPr>
        <w:t xml:space="preserve">Thermal radiation is a value which can lower the operating temperature of the range without any energy input. Emissivity is represents the ratio of the radiation that was emitted by the surface at a given temperature, and it is denoted by E. This value varies </w:t>
      </w:r>
      <w:r w:rsidR="0085243D" w:rsidRPr="0085243D">
        <w:rPr>
          <w:rFonts w:ascii="Times New Roman" w:hAnsi="Times New Roman" w:cs="Times New Roman"/>
          <w:sz w:val="24"/>
          <w:szCs w:val="24"/>
        </w:rPr>
        <w:t>between 0</w:t>
      </w:r>
      <w:r w:rsidR="0085243D" w:rsidRPr="0085243D">
        <w:rPr>
          <w:rFonts w:ascii="Times New Roman" w:hAnsi="Times New Roman" w:cs="Times New Roman"/>
          <w:color w:val="222222"/>
          <w:sz w:val="24"/>
          <w:szCs w:val="24"/>
          <w:shd w:val="clear" w:color="auto" w:fill="FFFFFF"/>
        </w:rPr>
        <w:t xml:space="preserve"> ≤ E ≥ 1. It measures the</w:t>
      </w:r>
      <w:r w:rsidR="0085243D">
        <w:rPr>
          <w:rFonts w:ascii="Arial" w:hAnsi="Arial" w:cs="Arial"/>
          <w:color w:val="222222"/>
          <w:shd w:val="clear" w:color="auto" w:fill="FFFFFF"/>
        </w:rPr>
        <w:t xml:space="preserve"> </w:t>
      </w:r>
      <w:r w:rsidR="0085243D" w:rsidRPr="0085243D">
        <w:rPr>
          <w:rFonts w:ascii="Times New Roman" w:hAnsi="Times New Roman" w:cs="Times New Roman"/>
          <w:color w:val="222222"/>
          <w:sz w:val="24"/>
          <w:szCs w:val="24"/>
          <w:shd w:val="clear" w:color="auto" w:fill="FFFFFF"/>
        </w:rPr>
        <w:t>closeness</w:t>
      </w:r>
      <w:r w:rsidR="0085243D">
        <w:rPr>
          <w:rFonts w:ascii="Times New Roman" w:hAnsi="Times New Roman" w:cs="Times New Roman"/>
          <w:color w:val="222222"/>
          <w:sz w:val="24"/>
          <w:szCs w:val="24"/>
          <w:shd w:val="clear" w:color="auto" w:fill="FFFFFF"/>
        </w:rPr>
        <w:t xml:space="preserve"> of the surface to blackbody </w:t>
      </w:r>
      <w:r w:rsidR="007628EA">
        <w:rPr>
          <w:rFonts w:ascii="Times New Roman" w:hAnsi="Times New Roman" w:cs="Times New Roman"/>
          <w:color w:val="222222"/>
          <w:sz w:val="24"/>
          <w:szCs w:val="24"/>
          <w:shd w:val="clear" w:color="auto" w:fill="FFFFFF"/>
        </w:rPr>
        <w:t>and for an ideal blackbody emitter, E</w:t>
      </w:r>
      <w:r w:rsidR="0085243D">
        <w:rPr>
          <w:rFonts w:ascii="Times New Roman" w:hAnsi="Times New Roman" w:cs="Times New Roman"/>
          <w:color w:val="222222"/>
          <w:sz w:val="24"/>
          <w:szCs w:val="24"/>
          <w:shd w:val="clear" w:color="auto" w:fill="FFFFFF"/>
        </w:rPr>
        <w:t xml:space="preserve"> =1</w:t>
      </w:r>
      <w:r w:rsidR="007628EA">
        <w:rPr>
          <w:rFonts w:ascii="Times New Roman" w:hAnsi="Times New Roman" w:cs="Times New Roman"/>
          <w:color w:val="222222"/>
          <w:sz w:val="24"/>
          <w:szCs w:val="24"/>
          <w:shd w:val="clear" w:color="auto" w:fill="FFFFFF"/>
        </w:rPr>
        <w:t xml:space="preserve"> for all angles &amp; wavelengths. Absorptivity is known as the fraction of the absorb energy by the surface (1). In this case, we would need to make E closer or equal to 0 to obtain a better reflection because</w:t>
      </w:r>
      <w:r w:rsidR="00C535BD">
        <w:rPr>
          <w:rFonts w:ascii="Times New Roman" w:hAnsi="Times New Roman" w:cs="Times New Roman"/>
          <w:color w:val="222222"/>
          <w:sz w:val="24"/>
          <w:szCs w:val="24"/>
          <w:shd w:val="clear" w:color="auto" w:fill="FFFFFF"/>
        </w:rPr>
        <w:t xml:space="preserve"> </w:t>
      </w:r>
      <w:r w:rsidR="00C535BD">
        <w:rPr>
          <w:rFonts w:ascii="Times New Roman" w:eastAsia="Times New Roman" w:hAnsi="Times New Roman" w:cs="Times New Roman"/>
        </w:rPr>
        <w:t xml:space="preserve">the absorptivity/emissivity of an opaque material is complementary to its reflectance: </w:t>
      </w:r>
      <w:r w:rsidR="00C535BD">
        <w:rPr>
          <w:rFonts w:ascii="Times New Roman" w:eastAsia="Times New Roman" w:hAnsi="Times New Roman" w:cs="Times New Roman"/>
          <w:i/>
        </w:rPr>
        <w:t>E</w:t>
      </w:r>
      <w:r w:rsidR="00C535BD">
        <w:rPr>
          <w:rFonts w:ascii="Cambria" w:eastAsia="Cambria" w:hAnsi="Cambria" w:cs="Cambria"/>
          <w:sz w:val="23"/>
        </w:rPr>
        <w:t xml:space="preserve"> (</w:t>
      </w:r>
      <w:r w:rsidR="00C535BD">
        <w:rPr>
          <w:rFonts w:ascii="Times New Roman" w:eastAsia="Times New Roman" w:hAnsi="Times New Roman" w:cs="Times New Roman"/>
          <w:i/>
        </w:rPr>
        <w:t>λ</w:t>
      </w:r>
      <w:r w:rsidR="00C535BD">
        <w:rPr>
          <w:rFonts w:ascii="Cambria" w:eastAsia="Cambria" w:hAnsi="Cambria" w:cs="Cambria"/>
          <w:sz w:val="23"/>
        </w:rPr>
        <w:t xml:space="preserve">) = </w:t>
      </w:r>
      <w:r w:rsidR="00C535BD">
        <w:rPr>
          <w:rFonts w:ascii="Times New Roman" w:eastAsia="Times New Roman" w:hAnsi="Times New Roman" w:cs="Times New Roman"/>
        </w:rPr>
        <w:t xml:space="preserve">1 </w:t>
      </w:r>
      <w:r w:rsidR="00C535BD">
        <w:rPr>
          <w:rFonts w:ascii="Cambria" w:eastAsia="Cambria" w:hAnsi="Cambria" w:cs="Cambria"/>
          <w:sz w:val="23"/>
        </w:rPr>
        <w:t xml:space="preserve">− </w:t>
      </w:r>
      <w:r w:rsidR="00C535BD">
        <w:rPr>
          <w:rFonts w:ascii="Times New Roman" w:eastAsia="Times New Roman" w:hAnsi="Times New Roman" w:cs="Times New Roman"/>
          <w:i/>
        </w:rPr>
        <w:t>R</w:t>
      </w:r>
      <w:r w:rsidR="00C535BD">
        <w:rPr>
          <w:rFonts w:ascii="Cambria" w:eastAsia="Cambria" w:hAnsi="Cambria" w:cs="Cambria"/>
          <w:sz w:val="23"/>
        </w:rPr>
        <w:t xml:space="preserve"> (</w:t>
      </w:r>
      <w:r w:rsidR="00C535BD">
        <w:rPr>
          <w:rFonts w:ascii="Times New Roman" w:eastAsia="Times New Roman" w:hAnsi="Times New Roman" w:cs="Times New Roman"/>
          <w:i/>
        </w:rPr>
        <w:t>λ</w:t>
      </w:r>
      <w:r w:rsidR="00C535BD">
        <w:rPr>
          <w:rFonts w:ascii="Cambria" w:eastAsia="Cambria" w:hAnsi="Cambria" w:cs="Cambria"/>
          <w:sz w:val="23"/>
        </w:rPr>
        <w:t>)</w:t>
      </w:r>
      <w:r w:rsidR="00C535BD">
        <w:rPr>
          <w:rFonts w:ascii="Times New Roman" w:eastAsia="Times New Roman" w:hAnsi="Times New Roman" w:cs="Times New Roman"/>
        </w:rPr>
        <w:t>.</w:t>
      </w:r>
      <w:r w:rsidR="007628EA" w:rsidRPr="00C535BD">
        <w:rPr>
          <w:rFonts w:ascii="Times New Roman" w:hAnsi="Times New Roman" w:cs="Times New Roman"/>
          <w:color w:val="222222"/>
          <w:sz w:val="24"/>
          <w:szCs w:val="24"/>
          <w:shd w:val="clear" w:color="auto" w:fill="FFFFFF"/>
        </w:rPr>
        <w:t xml:space="preserve"> </w:t>
      </w:r>
      <w:r w:rsidR="00C535BD" w:rsidRPr="00C535BD">
        <w:rPr>
          <w:rFonts w:ascii="Times New Roman" w:hAnsi="Times New Roman" w:cs="Times New Roman"/>
          <w:color w:val="222222"/>
          <w:sz w:val="24"/>
          <w:szCs w:val="24"/>
          <w:shd w:val="clear" w:color="auto" w:fill="FFFFFF"/>
        </w:rPr>
        <w:t>If</w:t>
      </w:r>
      <w:r w:rsidR="007628EA" w:rsidRPr="00C535BD">
        <w:rPr>
          <w:rFonts w:ascii="Times New Roman" w:hAnsi="Times New Roman" w:cs="Times New Roman"/>
          <w:color w:val="222222"/>
          <w:sz w:val="24"/>
          <w:szCs w:val="24"/>
          <w:shd w:val="clear" w:color="auto" w:fill="FFFFFF"/>
        </w:rPr>
        <w:t xml:space="preserve"> we were to obtain more reflection it absorbs higher energy and if it was light reflection absorbs then it is less energy. </w:t>
      </w:r>
    </w:p>
    <w:p w:rsidR="0085243D" w:rsidRPr="0085243D" w:rsidRDefault="0085243D" w:rsidP="0085243D">
      <w:pPr>
        <w:rPr>
          <w:rFonts w:ascii="Times New Roman" w:hAnsi="Times New Roman" w:cs="Times New Roman"/>
          <w:sz w:val="24"/>
          <w:szCs w:val="24"/>
        </w:rPr>
      </w:pPr>
    </w:p>
    <w:p w:rsidR="00596860" w:rsidRPr="00BF3C76" w:rsidRDefault="00596860" w:rsidP="00BF3C76">
      <w:pPr>
        <w:pStyle w:val="ListParagraph"/>
        <w:numPr>
          <w:ilvl w:val="0"/>
          <w:numId w:val="1"/>
        </w:numPr>
        <w:rPr>
          <w:rFonts w:ascii="Times New Roman" w:hAnsi="Times New Roman" w:cs="Times New Roman"/>
          <w:b/>
          <w:sz w:val="24"/>
          <w:szCs w:val="24"/>
        </w:rPr>
      </w:pPr>
      <w:r w:rsidRPr="00BF3C76">
        <w:rPr>
          <w:rFonts w:ascii="Times New Roman" w:hAnsi="Times New Roman" w:cs="Times New Roman"/>
          <w:b/>
          <w:sz w:val="24"/>
          <w:szCs w:val="24"/>
        </w:rPr>
        <w:lastRenderedPageBreak/>
        <w:t>Question 3: What properties do you think an ideal cooling material should have in terms of its emissivity/absorptivity in the spectral region that overlaps with the Blackbody spectrum at 300 K?</w:t>
      </w:r>
    </w:p>
    <w:p w:rsidR="008A5C71" w:rsidRDefault="008A5C71" w:rsidP="008A5C71">
      <w:pPr>
        <w:pStyle w:val="ListParagraph"/>
        <w:ind w:left="1080"/>
        <w:rPr>
          <w:rFonts w:ascii="Times New Roman" w:hAnsi="Times New Roman" w:cs="Times New Roman"/>
          <w:sz w:val="24"/>
          <w:szCs w:val="24"/>
        </w:rPr>
      </w:pPr>
      <w:r>
        <w:rPr>
          <w:noProof/>
        </w:rPr>
        <w:drawing>
          <wp:inline distT="0" distB="0" distL="0" distR="0" wp14:anchorId="1946FDA0" wp14:editId="03C1F356">
            <wp:extent cx="2752725" cy="3019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3019425"/>
                    </a:xfrm>
                    <a:prstGeom prst="rect">
                      <a:avLst/>
                    </a:prstGeom>
                  </pic:spPr>
                </pic:pic>
              </a:graphicData>
            </a:graphic>
          </wp:inline>
        </w:drawing>
      </w:r>
      <w:r>
        <w:rPr>
          <w:rFonts w:ascii="Times New Roman" w:hAnsi="Times New Roman" w:cs="Times New Roman"/>
          <w:sz w:val="24"/>
          <w:szCs w:val="24"/>
        </w:rPr>
        <w:t xml:space="preserve"> Image retrieved from </w:t>
      </w:r>
      <w:hyperlink r:id="rId9" w:history="1">
        <w:r>
          <w:rPr>
            <w:rStyle w:val="Hyperlink"/>
          </w:rPr>
          <w:t>https://topex.ucsd.edu/rs/Lec06.pdf</w:t>
        </w:r>
      </w:hyperlink>
      <w:r>
        <w:t xml:space="preserve"> </w:t>
      </w:r>
    </w:p>
    <w:p w:rsidR="008A5C71" w:rsidRDefault="008A5C71" w:rsidP="008A5C71">
      <w:pPr>
        <w:pStyle w:val="ListParagraph"/>
        <w:ind w:left="1080"/>
        <w:rPr>
          <w:rFonts w:ascii="Times New Roman" w:hAnsi="Times New Roman" w:cs="Times New Roman"/>
          <w:sz w:val="24"/>
          <w:szCs w:val="24"/>
        </w:rPr>
      </w:pPr>
    </w:p>
    <w:p w:rsidR="00BF3C76" w:rsidRDefault="008A5C71" w:rsidP="00BF3C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the Blackbody spectrum is at 300 K, we would see a wavelength around 9.66 micrometer. At this temperature, the atmosphere is more open therefore more absorption will be obtain by the at</w:t>
      </w:r>
      <w:r w:rsidR="004D03BD">
        <w:rPr>
          <w:rFonts w:ascii="Times New Roman" w:hAnsi="Times New Roman" w:cs="Times New Roman"/>
          <w:sz w:val="24"/>
          <w:szCs w:val="24"/>
        </w:rPr>
        <w:t xml:space="preserve">mosphere. </w:t>
      </w:r>
    </w:p>
    <w:p w:rsidR="00BF3C76" w:rsidRPr="00BF3C76" w:rsidRDefault="00BF3C76" w:rsidP="00BF3C76">
      <w:pPr>
        <w:rPr>
          <w:rFonts w:ascii="Times New Roman" w:hAnsi="Times New Roman" w:cs="Times New Roman"/>
          <w:sz w:val="24"/>
          <w:szCs w:val="24"/>
        </w:rPr>
      </w:pPr>
    </w:p>
    <w:p w:rsidR="00596860" w:rsidRPr="00C535BD" w:rsidRDefault="00596860" w:rsidP="00596860">
      <w:pPr>
        <w:pStyle w:val="ListParagraph"/>
        <w:numPr>
          <w:ilvl w:val="0"/>
          <w:numId w:val="1"/>
        </w:numPr>
        <w:rPr>
          <w:rFonts w:ascii="Times New Roman" w:hAnsi="Times New Roman" w:cs="Times New Roman"/>
          <w:b/>
          <w:sz w:val="24"/>
          <w:szCs w:val="24"/>
        </w:rPr>
      </w:pPr>
      <w:r w:rsidRPr="00C535BD">
        <w:rPr>
          <w:rFonts w:ascii="Times New Roman" w:hAnsi="Times New Roman" w:cs="Times New Roman"/>
          <w:b/>
          <w:sz w:val="24"/>
          <w:szCs w:val="24"/>
        </w:rPr>
        <w:t xml:space="preserve">Question 4: How can you explain the origin of the radiation flowing from the earth’s atmosphere to the structure? Why does the sky itself radiate? </w:t>
      </w:r>
    </w:p>
    <w:p w:rsidR="00596860" w:rsidRPr="008327E9" w:rsidRDefault="00841A34" w:rsidP="00841A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Earth try to balance the both extreme of hotness and coldness, it does it in four different ways such as through conduction, convection, latent heat and radiation. Radiation is known as the final process of this heat transfer between both extreme weather conditions. The energy that is coming from Sun has different wavelengths. Wavelength is the distance from one peak to another peak. The shorter the wavelength, the higher the energy required. Every single object that absorbs radiation from the sun give back a weaker form of energy known as radiation. The Earth itself radiates the energy absorbed from the Sun in the form of radiation. (2) The light waves hit the Earth and this allow Earth to balance the heat transfer to move the energy around. </w:t>
      </w:r>
    </w:p>
    <w:p w:rsidR="00596860" w:rsidRPr="008327E9" w:rsidRDefault="00596860" w:rsidP="00596860">
      <w:pPr>
        <w:pStyle w:val="ListParagraph"/>
        <w:rPr>
          <w:rFonts w:ascii="Times New Roman" w:hAnsi="Times New Roman" w:cs="Times New Roman"/>
          <w:sz w:val="24"/>
          <w:szCs w:val="24"/>
        </w:rPr>
      </w:pPr>
    </w:p>
    <w:p w:rsidR="00596860" w:rsidRPr="008327E9" w:rsidRDefault="007628EA" w:rsidP="00596860">
      <w:pPr>
        <w:pStyle w:val="ListParagraph"/>
        <w:rPr>
          <w:rFonts w:ascii="Times New Roman" w:hAnsi="Times New Roman" w:cs="Times New Roman"/>
          <w:sz w:val="24"/>
          <w:szCs w:val="24"/>
        </w:rPr>
      </w:pPr>
      <w:r>
        <w:rPr>
          <w:rFonts w:ascii="Times New Roman" w:hAnsi="Times New Roman" w:cs="Times New Roman"/>
          <w:sz w:val="24"/>
          <w:szCs w:val="24"/>
        </w:rPr>
        <w:t xml:space="preserve">Reference List </w:t>
      </w:r>
    </w:p>
    <w:p w:rsidR="00596860" w:rsidRPr="008327E9" w:rsidRDefault="00596860" w:rsidP="00596860">
      <w:pPr>
        <w:pStyle w:val="ListParagraph"/>
        <w:rPr>
          <w:rFonts w:ascii="Times New Roman" w:hAnsi="Times New Roman" w:cs="Times New Roman"/>
          <w:sz w:val="24"/>
          <w:szCs w:val="24"/>
        </w:rPr>
      </w:pPr>
    </w:p>
    <w:p w:rsidR="00596860" w:rsidRPr="00841A34" w:rsidRDefault="007628EA" w:rsidP="007628EA">
      <w:pPr>
        <w:pStyle w:val="ListParagraph"/>
        <w:numPr>
          <w:ilvl w:val="0"/>
          <w:numId w:val="3"/>
        </w:numPr>
        <w:rPr>
          <w:rFonts w:ascii="Times New Roman" w:hAnsi="Times New Roman" w:cs="Times New Roman"/>
          <w:sz w:val="24"/>
          <w:szCs w:val="24"/>
        </w:rPr>
      </w:pPr>
      <w:hyperlink r:id="rId10" w:history="1">
        <w:r>
          <w:rPr>
            <w:rStyle w:val="Hyperlink"/>
          </w:rPr>
          <w:t>https://web.ics.purdue.edu/~pbermel/pdf/Sun17a.pdf</w:t>
        </w:r>
      </w:hyperlink>
      <w:r>
        <w:t xml:space="preserve"> </w:t>
      </w:r>
    </w:p>
    <w:p w:rsidR="00841A34" w:rsidRPr="00841A34" w:rsidRDefault="00841A34" w:rsidP="007628EA">
      <w:pPr>
        <w:pStyle w:val="ListParagraph"/>
        <w:numPr>
          <w:ilvl w:val="0"/>
          <w:numId w:val="3"/>
        </w:numPr>
        <w:rPr>
          <w:rFonts w:ascii="Times New Roman" w:hAnsi="Times New Roman" w:cs="Times New Roman"/>
          <w:sz w:val="24"/>
          <w:szCs w:val="24"/>
        </w:rPr>
      </w:pPr>
      <w:hyperlink r:id="rId11" w:history="1">
        <w:r>
          <w:rPr>
            <w:rStyle w:val="Hyperlink"/>
          </w:rPr>
          <w:t>https://www.opengeography.org/ch-3-earths-atmosphere.html</w:t>
        </w:r>
      </w:hyperlink>
      <w:r>
        <w:t xml:space="preserve"> </w:t>
      </w:r>
      <w:bookmarkStart w:id="0" w:name="_GoBack"/>
      <w:bookmarkEnd w:id="0"/>
    </w:p>
    <w:sectPr w:rsidR="00841A34" w:rsidRPr="0084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3BEB"/>
    <w:multiLevelType w:val="hybridMultilevel"/>
    <w:tmpl w:val="4D04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84E50"/>
    <w:multiLevelType w:val="hybridMultilevel"/>
    <w:tmpl w:val="379A6BF2"/>
    <w:lvl w:ilvl="0" w:tplc="63960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25D71"/>
    <w:multiLevelType w:val="hybridMultilevel"/>
    <w:tmpl w:val="E35E2F0C"/>
    <w:lvl w:ilvl="0" w:tplc="2B0488F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903079"/>
    <w:multiLevelType w:val="hybridMultilevel"/>
    <w:tmpl w:val="FA703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60"/>
    <w:rsid w:val="004D03BD"/>
    <w:rsid w:val="00596860"/>
    <w:rsid w:val="00737FA1"/>
    <w:rsid w:val="007628EA"/>
    <w:rsid w:val="00782653"/>
    <w:rsid w:val="008327E9"/>
    <w:rsid w:val="00841A34"/>
    <w:rsid w:val="0085243D"/>
    <w:rsid w:val="008A5C71"/>
    <w:rsid w:val="00BF3C76"/>
    <w:rsid w:val="00C535BD"/>
    <w:rsid w:val="00CB1138"/>
    <w:rsid w:val="00E70420"/>
    <w:rsid w:val="00EE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CB424-2348-4E79-A4D8-9A308D15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60"/>
    <w:pPr>
      <w:ind w:left="720"/>
      <w:contextualSpacing/>
    </w:pPr>
  </w:style>
  <w:style w:type="character" w:styleId="Hyperlink">
    <w:name w:val="Hyperlink"/>
    <w:basedOn w:val="DefaultParagraphFont"/>
    <w:uiPriority w:val="99"/>
    <w:semiHidden/>
    <w:unhideWhenUsed/>
    <w:rsid w:val="00596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cs.info/planck/" TargetMode="External"/><Relationship Id="rId11" Type="http://schemas.openxmlformats.org/officeDocument/2006/relationships/hyperlink" Target="https://www.opengeography.org/ch-3-earths-atmosphere.html" TargetMode="External"/><Relationship Id="rId5" Type="http://schemas.openxmlformats.org/officeDocument/2006/relationships/image" Target="media/image1.png"/><Relationship Id="rId10" Type="http://schemas.openxmlformats.org/officeDocument/2006/relationships/hyperlink" Target="https://web.ics.purdue.edu/~pbermel/pdf/Sun17a.pdf" TargetMode="External"/><Relationship Id="rId4" Type="http://schemas.openxmlformats.org/officeDocument/2006/relationships/webSettings" Target="webSettings.xml"/><Relationship Id="rId9" Type="http://schemas.openxmlformats.org/officeDocument/2006/relationships/hyperlink" Target="https://topex.ucsd.edu/rs/Lec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Medine Sahin</dc:creator>
  <cp:keywords/>
  <dc:description/>
  <cp:lastModifiedBy>Medine Sahin</cp:lastModifiedBy>
  <cp:revision>1</cp:revision>
  <dcterms:created xsi:type="dcterms:W3CDTF">2019-04-23T01:35:00Z</dcterms:created>
  <dcterms:modified xsi:type="dcterms:W3CDTF">2019-04-25T03:57:00Z</dcterms:modified>
</cp:coreProperties>
</file>