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ind w:firstLine="0"/>
      </w:pPr>
      <w:r>
        <w:drawing>
          <wp:inline distT="0" distB="0" distL="0" distR="0">
            <wp:extent cx="1892299" cy="871855"/>
            <wp:effectExtent l="0" t="0" r="0" b="0"/>
            <wp:docPr id="1" name="Imágenes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ágenes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299" cy="871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b/>
          <w:bCs/>
          <w:sz w:val="22"/>
        </w:rPr>
        <w:t>INVESTIGACIÓN SOBRE INNOVACIÓN PEDAGÓGICA</w:t>
      </w:r>
    </w:p>
    <w:p>
      <w:pPr>
        <w:spacing w:line="240" w:lineRule="auto"/>
        <w:jc w:val="center"/>
      </w:pPr>
      <w:r>
        <w:rPr>
          <w:b/>
          <w:bCs/>
          <w:sz w:val="22"/>
        </w:rPr>
        <w:t>UNIVERSIDAD NACIONAL DE COLOMBIA SEDE BOGOTÁ - 2016</w:t>
      </w:r>
    </w:p>
    <w:p>
      <w:pPr>
        <w:jc w:val="both"/>
        <w:rPr>
          <w:b/>
          <w:bCs/>
          <w:i/>
          <w:iCs/>
        </w:rPr>
      </w:pPr>
    </w:p>
    <w:p>
      <w:pPr>
        <w:jc w:val="both"/>
      </w:pPr>
      <w:r>
        <w:rPr>
          <w:b/>
          <w:bCs/>
          <w:i/>
          <w:iCs/>
        </w:rPr>
        <w:t>PROYECTO</w:t>
      </w:r>
    </w:p>
    <w:p>
      <w:pPr>
        <w:pStyle w:val="18"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>
      <w:pPr>
        <w:pStyle w:val="1"/>
        <w:ind w:firstLine="0"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>
      <w:pPr>
        <w:spacing w:line="100" w:lineRule="atLeast"/>
        <w:ind w:firstLine="0"/>
        <w:rPr>
          <w:rFonts w:cs="Times New Roman"/>
          <w:szCs w:val="24"/>
        </w:rPr>
      </w:pPr>
    </w:p>
    <w:p>
      <w:pPr>
        <w:pStyle w:val="18"/>
        <w:spacing w:line="240" w:lineRule="auto"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>
      <w:pPr>
        <w:pStyle w:val="18"/>
        <w:spacing w:line="240" w:lineRule="auto"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>
      <w:pPr>
        <w:pStyle w:val="18"/>
        <w:spacing w:line="240" w:lineRule="auto"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>
      <w:pPr>
        <w:pStyle w:val="18"/>
        <w:spacing w:line="240" w:lineRule="auto"/>
        <w:rPr>
          <w:rFonts w:cs="Times New Roman"/>
          <w:szCs w:val="24"/>
        </w:rPr>
      </w:pPr>
    </w:p>
    <w:p>
      <w:pPr>
        <w:pStyle w:val="18"/>
        <w:spacing w:line="240" w:lineRule="auto"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>
      <w:pPr>
        <w:pStyle w:val="18"/>
        <w:numPr>
          <w:ilvl w:val="0"/>
          <w:numId w:val="1"/>
        </w:numPr>
        <w:spacing w:line="240" w:lineRule="auto"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>
      <w:pPr>
        <w:widowControl w:val="0"/>
        <w:numPr>
          <w:ilvl w:val="0"/>
          <w:numId w:val="1"/>
        </w:numPr>
        <w:suppressAutoHyphens w:val="0"/>
        <w:spacing w:before="0"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>
      <w:pPr>
        <w:widowControl w:val="0"/>
        <w:numPr>
          <w:ilvl w:val="0"/>
          <w:numId w:val="1"/>
        </w:numPr>
        <w:suppressAutoHyphens w:val="0"/>
        <w:spacing w:before="0"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>
      <w:pPr>
        <w:widowControl w:val="0"/>
        <w:suppressAutoHyphens w:val="0"/>
        <w:spacing w:before="0" w:after="240" w:line="240" w:lineRule="auto"/>
        <w:ind w:left="360" w:firstLine="0"/>
        <w:rPr>
          <w:rFonts w:eastAsia="Times New Roman" w:cs="Times New Roman"/>
          <w:kern w:val="0"/>
          <w:szCs w:val="24"/>
          <w:lang w:val="es-ES_tradnl" w:eastAsia="es-ES_tradnl"/>
        </w:rPr>
      </w:pPr>
    </w:p>
    <w:tbl>
      <w:tblPr>
        <w:jc w:val="left"/>
        <w:tblInd w:w="360" w:type="dxa"/>
        <w:tblW w:w="8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2"/>
        <w:gridCol w:w="2633"/>
      </w:tblGrid>
      <w:tr>
        <w:tc>
          <w:tcPr>
            <w:tcW w:w="8545" w:type="dxa"/>
            <w:gridSpan w:val="2"/>
            <w:shd w:val="clear" w:color="auto" w:fill="AEAAA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c>
          <w:tcPr>
            <w:tcW w:w="8545" w:type="dxa"/>
            <w:gridSpan w:val="2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c>
          <w:tcPr>
            <w:tcW w:w="8545" w:type="dxa"/>
            <w:gridSpan w:val="2"/>
            <w:shd w:val="clear" w:color="auto" w:fill="auto"/>
          </w:tcPr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1</w:t>
            </w:r>
          </w:p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apellidos:Jose Manuel Rodrigez</w:t>
            </w: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>
        <w:tc>
          <w:tcPr>
            <w:tcW w:w="5912" w:type="dxa"/>
            <w:vMerge w:val="restart"/>
            <w:shd w:val="clear" w:color="auto" w:fill="auto"/>
          </w:tcPr>
          <w:p>
            <w:pPr>
              <w:pStyle w:val="22"/>
              <w:widowControl/>
              <w:suppressAutoHyphens w:val="0"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23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contínuo) dados por el docente, para el avance en la construcción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TOTAL: 10</w:t>
            </w:r>
          </w:p>
        </w:tc>
      </w:tr>
      <w:tr>
        <w:tc>
          <w:tcPr>
            <w:tcW w:w="8545" w:type="dxa"/>
            <w:gridSpan w:val="2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 </w:t>
            </w: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>
        <w:tc>
          <w:tcPr>
            <w:tcW w:w="8545" w:type="dxa"/>
            <w:gridSpan w:val="2"/>
            <w:shd w:val="clear" w:color="auto" w:fill="AEAAA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c>
          <w:tcPr>
            <w:tcW w:w="8545" w:type="dxa"/>
            <w:gridSpan w:val="2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c>
          <w:tcPr>
            <w:tcW w:w="8545" w:type="dxa"/>
            <w:gridSpan w:val="2"/>
            <w:shd w:val="clear" w:color="auto" w:fill="auto"/>
          </w:tcPr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2</w:t>
            </w:r>
          </w:p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cs="Times New Roman" w:hint="eastAsia"/>
                <w:szCs w:val="24"/>
                <w:lang w:bidi="ar-SA"/>
              </w:rPr>
              <w:t>Nicolás Alexander Coronado</w:t>
            </w: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>
        <w:tc>
          <w:tcPr>
            <w:tcW w:w="5912" w:type="dxa"/>
            <w:vMerge w:val="restart"/>
            <w:shd w:val="clear" w:color="auto" w:fill="auto"/>
          </w:tcPr>
          <w:p>
            <w:pPr>
              <w:pStyle w:val="22"/>
              <w:widowControl/>
              <w:suppressAutoHyphens w:val="0"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23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cNo onstrucción del prototipo.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2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TOTAL:8</w:t>
            </w:r>
          </w:p>
        </w:tc>
      </w:tr>
      <w:tr>
        <w:tc>
          <w:tcPr>
            <w:tcW w:w="8545" w:type="dxa"/>
            <w:gridSpan w:val="2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</w:p>
        </w:tc>
      </w:tr>
      <w:tr>
        <w:tc>
          <w:tcPr>
            <w:tcW w:w="8545" w:type="dxa"/>
            <w:gridSpan w:val="2"/>
            <w:shd w:val="clear" w:color="auto" w:fill="AEAAA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AUTO EVALUACIÓN (10%):</w:t>
            </w:r>
          </w:p>
        </w:tc>
      </w:tr>
      <w:tr>
        <w:tc>
          <w:tcPr>
            <w:tcW w:w="8545" w:type="dxa"/>
            <w:gridSpan w:val="2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 w:bidi="ar-SA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 aportes reflejaron:</w:t>
            </w:r>
          </w:p>
        </w:tc>
      </w:tr>
      <w:tr>
        <w:tc>
          <w:tcPr>
            <w:tcW w:w="8545" w:type="dxa"/>
            <w:gridSpan w:val="2"/>
            <w:shd w:val="clear" w:color="auto" w:fill="auto"/>
          </w:tcPr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Juan </w:t>
            </w:r>
            <w:r>
              <w:rPr>
                <w:rFonts w:cs="Times New Roman" w:hint="eastAsia"/>
                <w:szCs w:val="24"/>
                <w:lang w:bidi="ar-SA"/>
              </w:rPr>
              <w:t xml:space="preserve">Sebastián Carrascal Acosta </w:t>
            </w:r>
          </w:p>
          <w:p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cs="Times New Roman"/>
                <w:szCs w:val="24"/>
              </w:rPr>
            </w:pPr>
          </w:p>
        </w:tc>
      </w:tr>
      <w:tr>
        <w:tc>
          <w:tcPr>
            <w:tcW w:w="5912" w:type="dxa"/>
            <w:vMerge w:val="restart"/>
            <w:shd w:val="clear" w:color="auto" w:fill="auto"/>
          </w:tcPr>
          <w:p>
            <w:pPr>
              <w:pStyle w:val="22"/>
              <w:widowControl/>
              <w:suppressAutoHyphens w:val="0"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22"/>
              <w:widowControl/>
              <w:suppressAutoHyphens w:val="0"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22"/>
              <w:widowControl/>
              <w:numPr>
                <w:ilvl w:val="0"/>
                <w:numId w:val="2"/>
              </w:numPr>
              <w:suppressAutoHyphens w:val="0"/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23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c>
          <w:tcPr>
            <w:tcW w:w="5912" w:type="dxa"/>
            <w:vMerge w:val="restart"/>
          </w:tcPr>
          <w:p>
            <w:pPr>
              <w:pStyle w:val="18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18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23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  <w:bookmarkStart w:id="1" w:name="_GoBack"/>
            <w:bookmarkEnd w:id="1"/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Media: 2</w:t>
            </w:r>
          </w:p>
        </w:tc>
      </w:tr>
      <w:tr>
        <w:tc>
          <w:tcPr>
            <w:tcW w:w="5912" w:type="dxa"/>
            <w:vMerge/>
          </w:tcPr>
          <w:p/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c>
          <w:tcPr>
            <w:tcW w:w="5912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TOTAL:8</w:t>
            </w:r>
          </w:p>
        </w:tc>
      </w:tr>
      <w:tr>
        <w:tc>
          <w:tcPr>
            <w:tcW w:w="8545" w:type="dxa"/>
            <w:gridSpan w:val="2"/>
          </w:tcPr>
          <w:p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Observaciones:</w:t>
            </w:r>
          </w:p>
        </w:tc>
      </w:tr>
    </w:tbl>
    <w:p>
      <w:pPr>
        <w:ind w:firstLine="0"/>
      </w:pPr>
    </w:p>
    <w:sectPr>
      <w:pgSz w:w="12240" w:h="15840"/>
      <w:pgMar w:top="1417" w:right="1701" w:bottom="1417" w:left="1701" w:header="0" w:footer="0" w:gutter="0"/>
      <w:pgNumType/>
      <w:formProt w:val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ejaVu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variable"/>
  </w:font>
  <w:font w:name="Noto Sans CJK SC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roman"/>
    <w:pitch w:val="variable"/>
  </w:font>
  <w:font w:name="Courier New">
    <w:panose1 w:val="00000000000000000000"/>
    <w:charset w:val="01"/>
    <w:family w:val="modern"/>
    <w:pitch w:val="variable"/>
  </w:font>
  <w:font w:name="Wingdings">
    <w:panose1 w:val="00000000000000000000"/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08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/>
      <w:suppressAutoHyphens/>
      <w:bidi w:val="0"/>
      <w:spacing w:before="0" w:after="0" w:line="360" w:lineRule="auto"/>
      <w:ind w:firstLine="567"/>
      <w:jc w:val="left"/>
    </w:pPr>
    <w:rPr>
      <w:rFonts w:ascii="Times New Roman" w:eastAsia="DejaVu Sans" w:cs="Calibri" w:hAnsi="Times New Roman"/>
      <w:color w:val="auto"/>
      <w:kern w:val="2"/>
      <w:sz w:val="24"/>
      <w:szCs w:val="22"/>
      <w:lang w:val="es-CO" w:eastAsia="zh-CN" w:bidi="ar-SA"/>
    </w:rPr>
  </w:style>
  <w:style w:type="paragraph" w:styleId="1">
    <w:name w:val="heading 1"/>
    <w:basedOn w:val="0"/>
    <w:next w:val="18"/>
    <w:pPr>
      <w:jc w:val="center"/>
      <w:outlineLvl w:val="0"/>
    </w:pPr>
    <w:rPr>
      <w:b/>
      <w:sz w:val="28"/>
    </w:rPr>
  </w:style>
  <w:style w:type="paragraph" w:styleId="2">
    <w:name w:val="heading 2"/>
    <w:basedOn w:val="0"/>
    <w:next w:val="0"/>
    <w:pPr>
      <w:keepNext/>
      <w:keepLines/>
      <w:widowControl/>
      <w:suppressAutoHyphen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/>
      <w:suppressAutoHyphen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Strong"/>
    <w:rPr>
      <w:b/>
      <w:bCs/>
    </w:rPr>
  </w:style>
  <w:style w:type="character" w:customStyle="1" w:styleId="16">
    <w:name w:val="Texto independiente Car"/>
    <w:basedOn w:val="10"/>
    <w:rPr>
      <w:rFonts w:ascii="Times New Roman" w:eastAsia="DejaVu Sans" w:cs="Calibri" w:hAnsi="Times New Roman"/>
      <w:kern w:val="2"/>
      <w:sz w:val="24"/>
      <w:szCs w:val="22"/>
      <w:lang w:val="es-CO" w:eastAsia="zh-CN"/>
    </w:rPr>
  </w:style>
  <w:style w:type="paragraph" w:customStyle="1" w:styleId="17">
    <w:name w:val="Heading"/>
    <w:basedOn w:val="0"/>
    <w:next w:val="18"/>
    <w:pPr>
      <w:keepNext/>
      <w:widowControl/>
      <w:suppressAutoHyphens/>
      <w:spacing w:before="240" w:after="120"/>
    </w:pPr>
    <w:rPr>
      <w:rFonts w:ascii="Liberation Sans" w:eastAsia="Noto Sans CJK SC" w:cs="Lohit Devanagari" w:hAnsi="Liberation Sans"/>
      <w:sz w:val="28"/>
      <w:szCs w:val="28"/>
    </w:rPr>
  </w:style>
  <w:style w:type="paragraph" w:styleId="18">
    <w:name w:val="Body Text"/>
    <w:basedOn w:val="0"/>
    <w:pPr>
      <w:spacing w:before="0" w:after="120"/>
    </w:pPr>
  </w:style>
  <w:style w:type="paragraph" w:styleId="19">
    <w:name w:val="List"/>
    <w:basedOn w:val="18"/>
    <w:rPr>
      <w:rFonts w:cs="Lohit Devanagari"/>
    </w:rPr>
  </w:style>
  <w:style w:type="paragraph" w:styleId="20">
    <w:name w:val="caption"/>
    <w:basedOn w:val="0"/>
    <w:pPr>
      <w:widowControl/>
      <w:suppressLineNumbers/>
      <w:suppressAutoHyphens/>
      <w:spacing w:before="120" w:after="120"/>
    </w:pPr>
    <w:rPr>
      <w:rFonts w:cs="Lohit Devanagari"/>
      <w:i/>
      <w:iCs/>
      <w:szCs w:val="24"/>
    </w:rPr>
  </w:style>
  <w:style w:type="paragraph" w:customStyle="1" w:styleId="21">
    <w:name w:val="Index"/>
    <w:basedOn w:val="0"/>
    <w:pPr>
      <w:widowControl/>
      <w:suppressLineNumbers/>
      <w:suppressAutoHyphens/>
    </w:pPr>
    <w:rPr>
      <w:rFonts w:cs="Lohit Devanagari"/>
    </w:rPr>
  </w:style>
  <w:style w:type="paragraph" w:styleId="22">
    <w:name w:val="Normal (Web)"/>
    <w:basedOn w:val="0"/>
    <w:pPr>
      <w:widowControl/>
      <w:suppressAutoHyphens w:val="0"/>
      <w:spacing w:beforeAutospacing="1" w:afterAutospacing="1" w:line="240" w:lineRule="auto"/>
      <w:ind w:firstLine="0"/>
    </w:pPr>
    <w:rPr>
      <w:rFonts w:eastAsia="Calibri" w:cs="Times New Roman"/>
      <w:kern w:val="0"/>
      <w:szCs w:val="24"/>
      <w:lang w:val="es-ES_tradnl" w:eastAsia="es-ES_tradnl"/>
    </w:rPr>
  </w:style>
  <w:style w:type="paragraph" w:customStyle="1" w:styleId="23">
    <w:name w:val="List Paragraph"/>
    <w:basedOn w:val="0"/>
    <w:pPr>
      <w:spacing w:before="0" w:after="0"/>
      <w:ind w:left="720"/>
      <w:contextualSpacing/>
    </w:pPr>
  </w:style>
  <w:style w:type="paragraph" w:customStyle="1" w:styleId="24">
    <w:name w:val="Table Contents"/>
    <w:basedOn w:val="0"/>
    <w:pPr>
      <w:widowControl w:val="0"/>
      <w:suppressLineNumbers/>
      <w:suppressAutoHyphens/>
    </w:pPr>
  </w:style>
  <w:style w:type="paragraph" w:customStyle="1" w:styleId="25">
    <w:name w:val="Table Heading"/>
    <w:basedOn w:val="24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Honor_Office</Application>
  <Pages>6</Pages>
  <Words>819</Words>
  <Characters>4473</Characters>
  <Lines>209</Lines>
  <Paragraphs>107</Paragraphs>
  <CharactersWithSpaces>5190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2025-11-24T02:43:54Z</dcterms:modified>
</cp:coreProperties>
</file>