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2AF8C" w14:textId="77777777" w:rsidR="002576A7" w:rsidRDefault="002576A7" w:rsidP="002576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90BEF">
        <w:rPr>
          <w:rFonts w:ascii="Times New Roman" w:hAnsi="Times New Roman" w:cs="Times New Roman"/>
          <w:b/>
          <w:bCs/>
          <w:sz w:val="32"/>
          <w:szCs w:val="32"/>
        </w:rPr>
        <w:t>П</w:t>
      </w:r>
      <w:r>
        <w:rPr>
          <w:rFonts w:ascii="Times New Roman" w:hAnsi="Times New Roman" w:cs="Times New Roman"/>
          <w:b/>
          <w:bCs/>
          <w:sz w:val="32"/>
          <w:szCs w:val="32"/>
        </w:rPr>
        <w:t>ЛАН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ЗАХОДІВ</w:t>
      </w:r>
    </w:p>
    <w:p w14:paraId="0875879F" w14:textId="77777777" w:rsidR="002576A7" w:rsidRDefault="002576A7" w:rsidP="002576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0B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90BEF">
        <w:rPr>
          <w:rFonts w:ascii="Times New Roman" w:hAnsi="Times New Roman" w:cs="Times New Roman"/>
          <w:b/>
          <w:bCs/>
          <w:sz w:val="32"/>
          <w:szCs w:val="32"/>
        </w:rPr>
        <w:t>Чемеровецького</w:t>
      </w:r>
      <w:proofErr w:type="spellEnd"/>
      <w:r w:rsidRPr="00490B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90BEF">
        <w:rPr>
          <w:rFonts w:ascii="Times New Roman" w:hAnsi="Times New Roman" w:cs="Times New Roman"/>
          <w:b/>
          <w:bCs/>
          <w:sz w:val="32"/>
          <w:szCs w:val="32"/>
        </w:rPr>
        <w:t>ліцею</w:t>
      </w:r>
      <w:proofErr w:type="spellEnd"/>
      <w:r w:rsidRPr="00490BEF">
        <w:rPr>
          <w:rFonts w:ascii="Times New Roman" w:hAnsi="Times New Roman" w:cs="Times New Roman"/>
          <w:b/>
          <w:bCs/>
          <w:sz w:val="32"/>
          <w:szCs w:val="32"/>
        </w:rPr>
        <w:t xml:space="preserve"> №1 </w:t>
      </w:r>
    </w:p>
    <w:p w14:paraId="1FE098AF" w14:textId="77777777" w:rsidR="002576A7" w:rsidRDefault="002576A7" w:rsidP="002576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0BEF">
        <w:rPr>
          <w:rFonts w:ascii="Times New Roman" w:hAnsi="Times New Roman" w:cs="Times New Roman"/>
          <w:b/>
          <w:bCs/>
          <w:sz w:val="32"/>
          <w:szCs w:val="32"/>
        </w:rPr>
        <w:t>на 202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490BEF">
        <w:rPr>
          <w:rFonts w:ascii="Times New Roman" w:hAnsi="Times New Roman" w:cs="Times New Roman"/>
          <w:b/>
          <w:bCs/>
          <w:sz w:val="32"/>
          <w:szCs w:val="32"/>
        </w:rPr>
        <w:t>-202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490BEF">
        <w:rPr>
          <w:rFonts w:ascii="Times New Roman" w:hAnsi="Times New Roman" w:cs="Times New Roman"/>
          <w:b/>
          <w:bCs/>
          <w:sz w:val="32"/>
          <w:szCs w:val="32"/>
        </w:rPr>
        <w:t xml:space="preserve"> н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авчальний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рік </w:t>
      </w:r>
      <w:r w:rsidRPr="00490BEF">
        <w:rPr>
          <w:rFonts w:ascii="Times New Roman" w:hAnsi="Times New Roman" w:cs="Times New Roman"/>
          <w:b/>
          <w:bCs/>
          <w:sz w:val="32"/>
          <w:szCs w:val="32"/>
        </w:rPr>
        <w:t xml:space="preserve">з </w:t>
      </w:r>
      <w:proofErr w:type="spellStart"/>
      <w:r w:rsidRPr="00490BEF">
        <w:rPr>
          <w:rFonts w:ascii="Times New Roman" w:hAnsi="Times New Roman" w:cs="Times New Roman"/>
          <w:b/>
          <w:bCs/>
          <w:sz w:val="32"/>
          <w:szCs w:val="32"/>
        </w:rPr>
        <w:t>реалізації</w:t>
      </w:r>
      <w:proofErr w:type="spellEnd"/>
      <w:r w:rsidRPr="00490B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90BEF">
        <w:rPr>
          <w:rFonts w:ascii="Times New Roman" w:hAnsi="Times New Roman" w:cs="Times New Roman"/>
          <w:b/>
          <w:bCs/>
          <w:sz w:val="32"/>
          <w:szCs w:val="32"/>
        </w:rPr>
        <w:t>Національної</w:t>
      </w:r>
      <w:proofErr w:type="spellEnd"/>
      <w:r w:rsidRPr="00490B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90BEF">
        <w:rPr>
          <w:rFonts w:ascii="Times New Roman" w:hAnsi="Times New Roman" w:cs="Times New Roman"/>
          <w:b/>
          <w:bCs/>
          <w:sz w:val="32"/>
          <w:szCs w:val="32"/>
        </w:rPr>
        <w:t>стратегії</w:t>
      </w:r>
      <w:proofErr w:type="spellEnd"/>
      <w:r w:rsidRPr="00490B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90BEF">
        <w:rPr>
          <w:rFonts w:ascii="Times New Roman" w:hAnsi="Times New Roman" w:cs="Times New Roman"/>
          <w:b/>
          <w:bCs/>
          <w:sz w:val="32"/>
          <w:szCs w:val="32"/>
        </w:rPr>
        <w:t>зі</w:t>
      </w:r>
      <w:proofErr w:type="spellEnd"/>
      <w:r w:rsidRPr="00490B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90BEF">
        <w:rPr>
          <w:rFonts w:ascii="Times New Roman" w:hAnsi="Times New Roman" w:cs="Times New Roman"/>
          <w:b/>
          <w:bCs/>
          <w:sz w:val="32"/>
          <w:szCs w:val="32"/>
        </w:rPr>
        <w:t>створення</w:t>
      </w:r>
      <w:proofErr w:type="spellEnd"/>
      <w:r w:rsidRPr="00490B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90BEF">
        <w:rPr>
          <w:rFonts w:ascii="Times New Roman" w:hAnsi="Times New Roman" w:cs="Times New Roman"/>
          <w:b/>
          <w:bCs/>
          <w:sz w:val="32"/>
          <w:szCs w:val="32"/>
        </w:rPr>
        <w:t>безбар’єрного</w:t>
      </w:r>
      <w:proofErr w:type="spellEnd"/>
      <w:r w:rsidRPr="00490BEF">
        <w:rPr>
          <w:rFonts w:ascii="Times New Roman" w:hAnsi="Times New Roman" w:cs="Times New Roman"/>
          <w:b/>
          <w:bCs/>
          <w:sz w:val="32"/>
          <w:szCs w:val="32"/>
        </w:rPr>
        <w:t xml:space="preserve"> простору в </w:t>
      </w:r>
      <w:proofErr w:type="spellStart"/>
      <w:r w:rsidRPr="00490BEF">
        <w:rPr>
          <w:rFonts w:ascii="Times New Roman" w:hAnsi="Times New Roman" w:cs="Times New Roman"/>
          <w:b/>
          <w:bCs/>
          <w:sz w:val="32"/>
          <w:szCs w:val="32"/>
        </w:rPr>
        <w:t>Україні</w:t>
      </w:r>
      <w:proofErr w:type="spellEnd"/>
      <w:r w:rsidRPr="00490B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64E34B7" w14:textId="77777777" w:rsidR="002576A7" w:rsidRPr="00490BEF" w:rsidRDefault="002576A7" w:rsidP="002576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0BEF">
        <w:rPr>
          <w:rFonts w:ascii="Times New Roman" w:hAnsi="Times New Roman" w:cs="Times New Roman"/>
          <w:b/>
          <w:bCs/>
          <w:sz w:val="32"/>
          <w:szCs w:val="32"/>
        </w:rPr>
        <w:t xml:space="preserve">на </w:t>
      </w:r>
      <w:proofErr w:type="spellStart"/>
      <w:r w:rsidRPr="00490BEF">
        <w:rPr>
          <w:rFonts w:ascii="Times New Roman" w:hAnsi="Times New Roman" w:cs="Times New Roman"/>
          <w:b/>
          <w:bCs/>
          <w:sz w:val="32"/>
          <w:szCs w:val="32"/>
        </w:rPr>
        <w:t>період</w:t>
      </w:r>
      <w:proofErr w:type="spellEnd"/>
      <w:r w:rsidRPr="00490BEF">
        <w:rPr>
          <w:rFonts w:ascii="Times New Roman" w:hAnsi="Times New Roman" w:cs="Times New Roman"/>
          <w:b/>
          <w:bCs/>
          <w:sz w:val="32"/>
          <w:szCs w:val="32"/>
        </w:rPr>
        <w:t xml:space="preserve"> до 2030 року</w:t>
      </w:r>
    </w:p>
    <w:p w14:paraId="0148FA5F" w14:textId="77777777" w:rsidR="002576A7" w:rsidRDefault="002576A7" w:rsidP="002576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10"/>
        <w:gridCol w:w="3274"/>
        <w:gridCol w:w="1910"/>
        <w:gridCol w:w="2046"/>
        <w:gridCol w:w="1505"/>
      </w:tblGrid>
      <w:tr w:rsidR="002576A7" w:rsidRPr="00490BEF" w14:paraId="57B061ED" w14:textId="77777777" w:rsidTr="00AD2845">
        <w:trPr>
          <w:trHeight w:val="367"/>
        </w:trPr>
        <w:tc>
          <w:tcPr>
            <w:tcW w:w="846" w:type="dxa"/>
          </w:tcPr>
          <w:p w14:paraId="67B9B03A" w14:textId="77777777" w:rsidR="002576A7" w:rsidRPr="00490BEF" w:rsidRDefault="002576A7" w:rsidP="00AD2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B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з</w:t>
            </w:r>
            <w:r w:rsidRPr="00490BE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490B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6804" w:type="dxa"/>
          </w:tcPr>
          <w:p w14:paraId="59AA973B" w14:textId="77777777" w:rsidR="002576A7" w:rsidRPr="00490BEF" w:rsidRDefault="002576A7" w:rsidP="00AD2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0B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Зміст</w:t>
            </w:r>
            <w:proofErr w:type="spellEnd"/>
            <w:r w:rsidRPr="00490B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0B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заходів</w:t>
            </w:r>
            <w:proofErr w:type="spellEnd"/>
          </w:p>
        </w:tc>
        <w:tc>
          <w:tcPr>
            <w:tcW w:w="3118" w:type="dxa"/>
          </w:tcPr>
          <w:p w14:paraId="0078A8E6" w14:textId="77777777" w:rsidR="002576A7" w:rsidRPr="00490BEF" w:rsidRDefault="002576A7" w:rsidP="00AD2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0B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Термін</w:t>
            </w:r>
            <w:proofErr w:type="spellEnd"/>
            <w:r w:rsidRPr="00490B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0B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проведення</w:t>
            </w:r>
            <w:proofErr w:type="spellEnd"/>
          </w:p>
        </w:tc>
        <w:tc>
          <w:tcPr>
            <w:tcW w:w="2410" w:type="dxa"/>
          </w:tcPr>
          <w:p w14:paraId="2FF439B3" w14:textId="77777777" w:rsidR="002576A7" w:rsidRPr="00490BEF" w:rsidRDefault="002576A7" w:rsidP="00AD2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0B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Відповідальні</w:t>
            </w:r>
            <w:proofErr w:type="spellEnd"/>
          </w:p>
        </w:tc>
        <w:tc>
          <w:tcPr>
            <w:tcW w:w="1756" w:type="dxa"/>
          </w:tcPr>
          <w:p w14:paraId="47566012" w14:textId="77777777" w:rsidR="002576A7" w:rsidRPr="00490BEF" w:rsidRDefault="002576A7" w:rsidP="00AD2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0B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Примітка</w:t>
            </w:r>
            <w:proofErr w:type="spellEnd"/>
          </w:p>
        </w:tc>
      </w:tr>
      <w:tr w:rsidR="002576A7" w14:paraId="78827696" w14:textId="77777777" w:rsidTr="00AD2845">
        <w:trPr>
          <w:trHeight w:val="382"/>
        </w:trPr>
        <w:tc>
          <w:tcPr>
            <w:tcW w:w="846" w:type="dxa"/>
          </w:tcPr>
          <w:p w14:paraId="24A998EA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0BE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804" w:type="dxa"/>
          </w:tcPr>
          <w:p w14:paraId="195C1E5B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Облаштування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камер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відеоспостереження</w:t>
            </w:r>
            <w:proofErr w:type="spellEnd"/>
          </w:p>
        </w:tc>
        <w:tc>
          <w:tcPr>
            <w:tcW w:w="3118" w:type="dxa"/>
          </w:tcPr>
          <w:p w14:paraId="7E053843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Протягом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року</w:t>
            </w:r>
          </w:p>
        </w:tc>
        <w:tc>
          <w:tcPr>
            <w:tcW w:w="2410" w:type="dxa"/>
          </w:tcPr>
          <w:p w14:paraId="294C4CD1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Адміністрація</w:t>
            </w:r>
            <w:proofErr w:type="spellEnd"/>
          </w:p>
        </w:tc>
        <w:tc>
          <w:tcPr>
            <w:tcW w:w="1756" w:type="dxa"/>
          </w:tcPr>
          <w:p w14:paraId="6F2BA5BF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76A7" w14:paraId="2A0418A3" w14:textId="77777777" w:rsidTr="00AD2845">
        <w:trPr>
          <w:trHeight w:val="382"/>
        </w:trPr>
        <w:tc>
          <w:tcPr>
            <w:tcW w:w="846" w:type="dxa"/>
          </w:tcPr>
          <w:p w14:paraId="400C4F67" w14:textId="77777777" w:rsidR="002576A7" w:rsidRPr="00535D84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35D8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2.</w:t>
            </w:r>
          </w:p>
        </w:tc>
        <w:tc>
          <w:tcPr>
            <w:tcW w:w="6804" w:type="dxa"/>
          </w:tcPr>
          <w:p w14:paraId="334F0673" w14:textId="77777777" w:rsidR="002576A7" w:rsidRPr="00067291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ліцею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методичними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матеріально-технічними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засобами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створення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функціонування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інклюзивного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середовища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14:paraId="79B7300F" w14:textId="77777777" w:rsidR="002576A7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Протягом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року</w:t>
            </w:r>
          </w:p>
        </w:tc>
        <w:tc>
          <w:tcPr>
            <w:tcW w:w="2410" w:type="dxa"/>
          </w:tcPr>
          <w:p w14:paraId="03BB97D4" w14:textId="77777777" w:rsidR="002576A7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Адміністрація</w:t>
            </w:r>
            <w:proofErr w:type="spellEnd"/>
          </w:p>
        </w:tc>
        <w:tc>
          <w:tcPr>
            <w:tcW w:w="1756" w:type="dxa"/>
          </w:tcPr>
          <w:p w14:paraId="4EBC548A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76A7" w14:paraId="7B9AFE11" w14:textId="77777777" w:rsidTr="00AD2845">
        <w:trPr>
          <w:trHeight w:val="367"/>
        </w:trPr>
        <w:tc>
          <w:tcPr>
            <w:tcW w:w="846" w:type="dxa"/>
          </w:tcPr>
          <w:p w14:paraId="7A31EB45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804" w:type="dxa"/>
          </w:tcPr>
          <w:p w14:paraId="681BAFE6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доступу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осіб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інвалідністю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інших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маломобільних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груп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укриття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ліцею</w:t>
            </w:r>
            <w:proofErr w:type="spellEnd"/>
          </w:p>
        </w:tc>
        <w:tc>
          <w:tcPr>
            <w:tcW w:w="3118" w:type="dxa"/>
          </w:tcPr>
          <w:p w14:paraId="0937F1E2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Протягом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року</w:t>
            </w:r>
          </w:p>
        </w:tc>
        <w:tc>
          <w:tcPr>
            <w:tcW w:w="2410" w:type="dxa"/>
          </w:tcPr>
          <w:p w14:paraId="42473116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Адміністрація</w:t>
            </w:r>
            <w:proofErr w:type="spellEnd"/>
          </w:p>
        </w:tc>
        <w:tc>
          <w:tcPr>
            <w:tcW w:w="1756" w:type="dxa"/>
          </w:tcPr>
          <w:p w14:paraId="4032E57F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76A7" w14:paraId="34486EF0" w14:textId="77777777" w:rsidTr="00AD2845">
        <w:trPr>
          <w:trHeight w:val="367"/>
        </w:trPr>
        <w:tc>
          <w:tcPr>
            <w:tcW w:w="846" w:type="dxa"/>
          </w:tcPr>
          <w:p w14:paraId="0411D694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</w:p>
        </w:tc>
        <w:tc>
          <w:tcPr>
            <w:tcW w:w="6804" w:type="dxa"/>
          </w:tcPr>
          <w:p w14:paraId="3B619DBE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Забезпечити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вільний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доступ 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навчального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корпусу шляхом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облаштування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пандусу</w:t>
            </w:r>
          </w:p>
        </w:tc>
        <w:tc>
          <w:tcPr>
            <w:tcW w:w="3118" w:type="dxa"/>
          </w:tcPr>
          <w:p w14:paraId="2AED61C9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Протягом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року</w:t>
            </w:r>
          </w:p>
        </w:tc>
        <w:tc>
          <w:tcPr>
            <w:tcW w:w="2410" w:type="dxa"/>
          </w:tcPr>
          <w:p w14:paraId="6FCD14BD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Адміністрація</w:t>
            </w:r>
            <w:proofErr w:type="spellEnd"/>
          </w:p>
        </w:tc>
        <w:tc>
          <w:tcPr>
            <w:tcW w:w="1756" w:type="dxa"/>
          </w:tcPr>
          <w:p w14:paraId="29A183C2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76A7" w14:paraId="30A28125" w14:textId="77777777" w:rsidTr="00AD2845">
        <w:trPr>
          <w:trHeight w:val="382"/>
        </w:trPr>
        <w:tc>
          <w:tcPr>
            <w:tcW w:w="846" w:type="dxa"/>
          </w:tcPr>
          <w:p w14:paraId="59D4AF46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804" w:type="dxa"/>
          </w:tcPr>
          <w:p w14:paraId="4F54F236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харчової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безбар’єрності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ліцеї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шляхом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запровадження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моніторингу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харчових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потреб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популяризації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здорового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харчування</w:t>
            </w:r>
            <w:proofErr w:type="spellEnd"/>
          </w:p>
        </w:tc>
        <w:tc>
          <w:tcPr>
            <w:tcW w:w="3118" w:type="dxa"/>
          </w:tcPr>
          <w:p w14:paraId="08DCDD09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Протягом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року</w:t>
            </w:r>
          </w:p>
        </w:tc>
        <w:tc>
          <w:tcPr>
            <w:tcW w:w="2410" w:type="dxa"/>
          </w:tcPr>
          <w:p w14:paraId="1C184676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Адміністрація</w:t>
            </w:r>
            <w:proofErr w:type="spellEnd"/>
          </w:p>
        </w:tc>
        <w:tc>
          <w:tcPr>
            <w:tcW w:w="1756" w:type="dxa"/>
          </w:tcPr>
          <w:p w14:paraId="6A53EC70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76A7" w14:paraId="2811BACA" w14:textId="77777777" w:rsidTr="00AD2845">
        <w:trPr>
          <w:trHeight w:val="367"/>
        </w:trPr>
        <w:tc>
          <w:tcPr>
            <w:tcW w:w="846" w:type="dxa"/>
          </w:tcPr>
          <w:p w14:paraId="654136F7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</w:p>
        </w:tc>
        <w:tc>
          <w:tcPr>
            <w:tcW w:w="6804" w:type="dxa"/>
          </w:tcPr>
          <w:p w14:paraId="11E6895C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Залучення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учнів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особливими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освітніми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потребами 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позакласної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роботи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їх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участі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творчих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конкурсах</w:t>
            </w:r>
          </w:p>
        </w:tc>
        <w:tc>
          <w:tcPr>
            <w:tcW w:w="3118" w:type="dxa"/>
          </w:tcPr>
          <w:p w14:paraId="543049EA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Протягом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року</w:t>
            </w:r>
          </w:p>
        </w:tc>
        <w:tc>
          <w:tcPr>
            <w:tcW w:w="2410" w:type="dxa"/>
          </w:tcPr>
          <w:p w14:paraId="5B907863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Педагогічні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працівники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асистенти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вчителів</w:t>
            </w:r>
            <w:proofErr w:type="spellEnd"/>
          </w:p>
        </w:tc>
        <w:tc>
          <w:tcPr>
            <w:tcW w:w="1756" w:type="dxa"/>
          </w:tcPr>
          <w:p w14:paraId="50675AC3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76A7" w14:paraId="650F88D9" w14:textId="77777777" w:rsidTr="00AD2845">
        <w:trPr>
          <w:trHeight w:val="367"/>
        </w:trPr>
        <w:tc>
          <w:tcPr>
            <w:tcW w:w="846" w:type="dxa"/>
          </w:tcPr>
          <w:p w14:paraId="4B37A9F4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7. </w:t>
            </w:r>
          </w:p>
        </w:tc>
        <w:tc>
          <w:tcPr>
            <w:tcW w:w="6804" w:type="dxa"/>
          </w:tcPr>
          <w:p w14:paraId="317FD5ED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Проведення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інформаційної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компанії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серед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учнів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Безбар’єрне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освітнє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середовище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8" w:type="dxa"/>
          </w:tcPr>
          <w:p w14:paraId="103EA83D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Протягом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року</w:t>
            </w:r>
          </w:p>
        </w:tc>
        <w:tc>
          <w:tcPr>
            <w:tcW w:w="2410" w:type="dxa"/>
          </w:tcPr>
          <w:p w14:paraId="4EC8D60B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Класні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керівники</w:t>
            </w:r>
            <w:proofErr w:type="spellEnd"/>
          </w:p>
        </w:tc>
        <w:tc>
          <w:tcPr>
            <w:tcW w:w="1756" w:type="dxa"/>
          </w:tcPr>
          <w:p w14:paraId="09C85272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76A7" w14:paraId="48BB561B" w14:textId="77777777" w:rsidTr="00AD2845">
        <w:trPr>
          <w:trHeight w:val="367"/>
        </w:trPr>
        <w:tc>
          <w:tcPr>
            <w:tcW w:w="846" w:type="dxa"/>
          </w:tcPr>
          <w:p w14:paraId="2001D7D5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6804" w:type="dxa"/>
          </w:tcPr>
          <w:p w14:paraId="01C1C88B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підвозу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дітей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особливими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освітніми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потребами,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цього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потребують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школи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зворотному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напрямку</w:t>
            </w:r>
            <w:proofErr w:type="spellEnd"/>
          </w:p>
        </w:tc>
        <w:tc>
          <w:tcPr>
            <w:tcW w:w="3118" w:type="dxa"/>
          </w:tcPr>
          <w:p w14:paraId="02373EE3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Протягом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року</w:t>
            </w:r>
          </w:p>
        </w:tc>
        <w:tc>
          <w:tcPr>
            <w:tcW w:w="2410" w:type="dxa"/>
          </w:tcPr>
          <w:p w14:paraId="1C743B66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Адміністрація</w:t>
            </w:r>
            <w:proofErr w:type="spellEnd"/>
          </w:p>
        </w:tc>
        <w:tc>
          <w:tcPr>
            <w:tcW w:w="1756" w:type="dxa"/>
          </w:tcPr>
          <w:p w14:paraId="3217739F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76A7" w14:paraId="32E30C6C" w14:textId="77777777" w:rsidTr="00AD2845">
        <w:trPr>
          <w:trHeight w:val="367"/>
        </w:trPr>
        <w:tc>
          <w:tcPr>
            <w:tcW w:w="846" w:type="dxa"/>
          </w:tcPr>
          <w:p w14:paraId="55E31E40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6804" w:type="dxa"/>
          </w:tcPr>
          <w:p w14:paraId="050C724B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Вдосконалення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методик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роботи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учнями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особливими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освітніми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потребами 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різними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нозологіями</w:t>
            </w:r>
            <w:proofErr w:type="spellEnd"/>
          </w:p>
        </w:tc>
        <w:tc>
          <w:tcPr>
            <w:tcW w:w="3118" w:type="dxa"/>
          </w:tcPr>
          <w:p w14:paraId="49895015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Протягом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року</w:t>
            </w:r>
          </w:p>
        </w:tc>
        <w:tc>
          <w:tcPr>
            <w:tcW w:w="2410" w:type="dxa"/>
          </w:tcPr>
          <w:p w14:paraId="33D20F3F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Адміністрація</w:t>
            </w:r>
            <w:proofErr w:type="spellEnd"/>
          </w:p>
        </w:tc>
        <w:tc>
          <w:tcPr>
            <w:tcW w:w="1756" w:type="dxa"/>
          </w:tcPr>
          <w:p w14:paraId="1C9FA0A8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76A7" w14:paraId="61D50D7F" w14:textId="77777777" w:rsidTr="00AD2845">
        <w:trPr>
          <w:trHeight w:val="367"/>
        </w:trPr>
        <w:tc>
          <w:tcPr>
            <w:tcW w:w="846" w:type="dxa"/>
          </w:tcPr>
          <w:p w14:paraId="4B605856" w14:textId="77777777" w:rsidR="002576A7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 </w:t>
            </w:r>
          </w:p>
        </w:tc>
        <w:tc>
          <w:tcPr>
            <w:tcW w:w="6804" w:type="dxa"/>
          </w:tcPr>
          <w:p w14:paraId="4A29B18F" w14:textId="77777777" w:rsidR="002576A7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Забезпечити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безкоштовне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відвідування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учнями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пільгових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категорій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розважальних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заходів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проводять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ліцеї</w:t>
            </w:r>
            <w:proofErr w:type="spellEnd"/>
          </w:p>
        </w:tc>
        <w:tc>
          <w:tcPr>
            <w:tcW w:w="3118" w:type="dxa"/>
          </w:tcPr>
          <w:p w14:paraId="3C8D9E61" w14:textId="77777777" w:rsidR="002576A7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Протягом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року</w:t>
            </w:r>
          </w:p>
        </w:tc>
        <w:tc>
          <w:tcPr>
            <w:tcW w:w="2410" w:type="dxa"/>
          </w:tcPr>
          <w:p w14:paraId="2001CA81" w14:textId="77777777" w:rsidR="002576A7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Адміністрація</w:t>
            </w:r>
            <w:proofErr w:type="spellEnd"/>
          </w:p>
        </w:tc>
        <w:tc>
          <w:tcPr>
            <w:tcW w:w="1756" w:type="dxa"/>
          </w:tcPr>
          <w:p w14:paraId="7FC2737A" w14:textId="77777777" w:rsidR="002576A7" w:rsidRPr="00490BEF" w:rsidRDefault="002576A7" w:rsidP="00AD28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73BCD8" w14:textId="77777777" w:rsidR="002576A7" w:rsidRPr="00490BEF" w:rsidRDefault="002576A7" w:rsidP="002576A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0800A" w14:textId="77777777" w:rsidR="002576A7" w:rsidRDefault="002576A7" w:rsidP="002576A7"/>
    <w:p w14:paraId="6DDCC3BD" w14:textId="77777777" w:rsidR="002576A7" w:rsidRDefault="002576A7" w:rsidP="002576A7"/>
    <w:p w14:paraId="494E2E22" w14:textId="77777777" w:rsidR="002576A7" w:rsidRDefault="002576A7" w:rsidP="002576A7"/>
    <w:p w14:paraId="574CAD96" w14:textId="77777777" w:rsidR="002576A7" w:rsidRDefault="002576A7" w:rsidP="002576A7"/>
    <w:p w14:paraId="33AC282A" w14:textId="77777777" w:rsidR="002576A7" w:rsidRDefault="002576A7" w:rsidP="002576A7"/>
    <w:p w14:paraId="6E8D9079" w14:textId="77777777" w:rsidR="002576A7" w:rsidRDefault="002576A7" w:rsidP="002576A7"/>
    <w:p w14:paraId="47EC5B28" w14:textId="77777777" w:rsidR="002576A7" w:rsidRDefault="002576A7" w:rsidP="002576A7"/>
    <w:p w14:paraId="5171E845" w14:textId="77777777" w:rsidR="002576A7" w:rsidRDefault="002576A7" w:rsidP="002576A7"/>
    <w:p w14:paraId="19E877A2" w14:textId="77777777" w:rsidR="002576A7" w:rsidRDefault="002576A7" w:rsidP="002576A7"/>
    <w:p w14:paraId="06425028" w14:textId="77777777" w:rsidR="002576A7" w:rsidRDefault="002576A7" w:rsidP="002576A7"/>
    <w:p w14:paraId="3909BAE4" w14:textId="77777777" w:rsidR="002576A7" w:rsidRDefault="002576A7" w:rsidP="002576A7"/>
    <w:p w14:paraId="7F2BD3E5" w14:textId="77777777" w:rsidR="00C0639D" w:rsidRDefault="00C0639D">
      <w:bookmarkStart w:id="0" w:name="_GoBack"/>
      <w:bookmarkEnd w:id="0"/>
    </w:p>
    <w:sectPr w:rsidR="00C06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DA"/>
    <w:rsid w:val="002576A7"/>
    <w:rsid w:val="006C23DA"/>
    <w:rsid w:val="00C0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71029-FFD7-4A37-92B7-BB94ABE7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6A7"/>
    <w:pPr>
      <w:spacing w:line="256" w:lineRule="auto"/>
    </w:pPr>
    <w:rPr>
      <w:rFonts w:eastAsiaTheme="minorEastAsi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76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2025-04-02T06:41:00Z</dcterms:created>
  <dcterms:modified xsi:type="dcterms:W3CDTF">2025-04-02T06:41:00Z</dcterms:modified>
</cp:coreProperties>
</file>