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480" w:rsidRDefault="00EF2C44" w:rsidP="00EF2C44">
      <w:pPr>
        <w:jc w:val="center"/>
        <w:rPr>
          <w:b/>
          <w:bCs/>
          <w:sz w:val="32"/>
          <w:szCs w:val="32"/>
          <w:lang w:val="en-US"/>
        </w:rPr>
      </w:pPr>
      <w:r>
        <w:rPr>
          <w:b/>
          <w:bCs/>
          <w:sz w:val="32"/>
          <w:szCs w:val="32"/>
          <w:lang w:val="en-US"/>
        </w:rPr>
        <w:t>Billie Holiday</w:t>
      </w:r>
    </w:p>
    <w:p w:rsidR="00EF2C44" w:rsidRDefault="00EF2C44" w:rsidP="00EF2C44">
      <w:pPr>
        <w:jc w:val="center"/>
        <w:rPr>
          <w:b/>
          <w:bCs/>
          <w:sz w:val="32"/>
          <w:szCs w:val="32"/>
          <w:lang w:val="en-US"/>
        </w:rPr>
      </w:pPr>
    </w:p>
    <w:p w:rsidR="00EF2C44" w:rsidRPr="00EF2C44" w:rsidRDefault="00EF2C44" w:rsidP="00EF2C44">
      <w:pPr>
        <w:pStyle w:val="NormalWeb"/>
        <w:shd w:val="clear" w:color="auto" w:fill="FFFFFF"/>
        <w:spacing w:before="120" w:beforeAutospacing="0" w:after="120" w:afterAutospacing="0" w:line="336" w:lineRule="atLeast"/>
        <w:rPr>
          <w:rFonts w:ascii="Arial" w:hAnsi="Arial" w:cs="Arial"/>
          <w:color w:val="000000" w:themeColor="text1"/>
          <w:sz w:val="21"/>
          <w:szCs w:val="21"/>
        </w:rPr>
      </w:pPr>
      <w:proofErr w:type="spellStart"/>
      <w:r w:rsidRPr="00EF2C44">
        <w:rPr>
          <w:rFonts w:ascii="Arial" w:hAnsi="Arial" w:cs="Arial"/>
          <w:b/>
          <w:bCs/>
          <w:color w:val="000000" w:themeColor="text1"/>
          <w:sz w:val="21"/>
          <w:szCs w:val="21"/>
        </w:rPr>
        <w:t>Eleanora</w:t>
      </w:r>
      <w:proofErr w:type="spellEnd"/>
      <w:r w:rsidRPr="00EF2C44">
        <w:rPr>
          <w:rFonts w:ascii="Arial" w:hAnsi="Arial" w:cs="Arial"/>
          <w:b/>
          <w:bCs/>
          <w:color w:val="000000" w:themeColor="text1"/>
          <w:sz w:val="21"/>
          <w:szCs w:val="21"/>
        </w:rPr>
        <w:t xml:space="preserve"> Fagan</w:t>
      </w:r>
      <w:r w:rsidRPr="00EF2C44">
        <w:rPr>
          <w:rStyle w:val="apple-converted-space"/>
          <w:rFonts w:ascii="Arial" w:hAnsi="Arial" w:cs="Arial"/>
          <w:color w:val="000000" w:themeColor="text1"/>
          <w:sz w:val="21"/>
          <w:szCs w:val="21"/>
        </w:rPr>
        <w:t> </w:t>
      </w:r>
      <w:r w:rsidRPr="00EF2C44">
        <w:rPr>
          <w:rFonts w:ascii="Arial" w:hAnsi="Arial" w:cs="Arial"/>
          <w:color w:val="000000" w:themeColor="text1"/>
          <w:sz w:val="21"/>
          <w:szCs w:val="21"/>
        </w:rPr>
        <w:t>(April 7, 1915 – July 17, 1959), professionally known as</w:t>
      </w:r>
      <w:r w:rsidRPr="00EF2C44">
        <w:rPr>
          <w:rStyle w:val="apple-converted-space"/>
          <w:rFonts w:ascii="Arial" w:hAnsi="Arial" w:cs="Arial"/>
          <w:color w:val="000000" w:themeColor="text1"/>
          <w:sz w:val="21"/>
          <w:szCs w:val="21"/>
        </w:rPr>
        <w:t> </w:t>
      </w:r>
      <w:r w:rsidRPr="00EF2C44">
        <w:rPr>
          <w:rFonts w:ascii="Arial" w:hAnsi="Arial" w:cs="Arial"/>
          <w:b/>
          <w:bCs/>
          <w:color w:val="000000" w:themeColor="text1"/>
          <w:sz w:val="21"/>
          <w:szCs w:val="21"/>
        </w:rPr>
        <w:t>Billie Holiday</w:t>
      </w:r>
      <w:r w:rsidRPr="00EF2C44">
        <w:rPr>
          <w:rFonts w:ascii="Arial" w:hAnsi="Arial" w:cs="Arial"/>
          <w:color w:val="000000" w:themeColor="text1"/>
          <w:sz w:val="21"/>
          <w:szCs w:val="21"/>
        </w:rPr>
        <w:t>, was an American</w:t>
      </w:r>
      <w:r w:rsidRPr="00EF2C44">
        <w:rPr>
          <w:rStyle w:val="apple-converted-space"/>
          <w:rFonts w:ascii="Arial" w:hAnsi="Arial" w:cs="Arial"/>
          <w:color w:val="000000" w:themeColor="text1"/>
          <w:sz w:val="21"/>
          <w:szCs w:val="21"/>
        </w:rPr>
        <w:t> </w:t>
      </w:r>
      <w:proofErr w:type="spellStart"/>
      <w:r w:rsidRPr="00EF2C44">
        <w:rPr>
          <w:rFonts w:ascii="Arial" w:hAnsi="Arial" w:cs="Arial"/>
          <w:color w:val="000000" w:themeColor="text1"/>
          <w:sz w:val="21"/>
          <w:szCs w:val="21"/>
        </w:rPr>
        <w:fldChar w:fldCharType="begin"/>
      </w:r>
      <w:r w:rsidRPr="00EF2C44">
        <w:rPr>
          <w:rFonts w:ascii="Arial" w:hAnsi="Arial" w:cs="Arial"/>
          <w:color w:val="000000" w:themeColor="text1"/>
          <w:sz w:val="21"/>
          <w:szCs w:val="21"/>
        </w:rPr>
        <w:instrText xml:space="preserve"> HYPERLINK "https://en.wikipedia.org/wiki/Jazz" \o "Jazz" </w:instrText>
      </w:r>
      <w:r w:rsidRPr="00EF2C44">
        <w:rPr>
          <w:rFonts w:ascii="Arial" w:hAnsi="Arial" w:cs="Arial"/>
          <w:color w:val="000000" w:themeColor="text1"/>
          <w:sz w:val="21"/>
          <w:szCs w:val="21"/>
        </w:rPr>
        <w:fldChar w:fldCharType="separate"/>
      </w:r>
      <w:r w:rsidRPr="00EF2C44">
        <w:rPr>
          <w:rStyle w:val="Hyperlink"/>
          <w:rFonts w:ascii="Arial" w:hAnsi="Arial" w:cs="Arial"/>
          <w:color w:val="000000" w:themeColor="text1"/>
          <w:sz w:val="21"/>
          <w:szCs w:val="21"/>
          <w:u w:val="none"/>
        </w:rPr>
        <w:t>jazz</w:t>
      </w:r>
      <w:r w:rsidRPr="00EF2C44">
        <w:rPr>
          <w:rFonts w:ascii="Arial" w:hAnsi="Arial" w:cs="Arial"/>
          <w:color w:val="000000" w:themeColor="text1"/>
          <w:sz w:val="21"/>
          <w:szCs w:val="21"/>
        </w:rPr>
        <w:fldChar w:fldCharType="end"/>
      </w:r>
      <w:r w:rsidRPr="00EF2C44">
        <w:rPr>
          <w:rFonts w:ascii="Arial" w:hAnsi="Arial" w:cs="Arial"/>
          <w:color w:val="000000" w:themeColor="text1"/>
          <w:sz w:val="21"/>
          <w:szCs w:val="21"/>
        </w:rPr>
        <w:t>musician</w:t>
      </w:r>
      <w:proofErr w:type="spellEnd"/>
      <w:r w:rsidRPr="00EF2C44">
        <w:rPr>
          <w:rFonts w:ascii="Arial" w:hAnsi="Arial" w:cs="Arial"/>
          <w:color w:val="000000" w:themeColor="text1"/>
          <w:sz w:val="21"/>
          <w:szCs w:val="21"/>
        </w:rPr>
        <w:t xml:space="preserve"> and</w:t>
      </w:r>
      <w:r w:rsidRPr="00EF2C44">
        <w:rPr>
          <w:rStyle w:val="apple-converted-space"/>
          <w:rFonts w:ascii="Arial" w:hAnsi="Arial" w:cs="Arial"/>
          <w:color w:val="000000" w:themeColor="text1"/>
          <w:sz w:val="21"/>
          <w:szCs w:val="21"/>
        </w:rPr>
        <w:t> </w:t>
      </w:r>
      <w:hyperlink r:id="rId4" w:tooltip="Singer-songwriter" w:history="1">
        <w:r w:rsidRPr="00EF2C44">
          <w:rPr>
            <w:rStyle w:val="Hyperlink"/>
            <w:rFonts w:ascii="Arial" w:hAnsi="Arial" w:cs="Arial"/>
            <w:color w:val="000000" w:themeColor="text1"/>
            <w:sz w:val="21"/>
            <w:szCs w:val="21"/>
            <w:u w:val="none"/>
          </w:rPr>
          <w:t>singer-songwriter</w:t>
        </w:r>
      </w:hyperlink>
      <w:r w:rsidRPr="00EF2C44">
        <w:rPr>
          <w:rStyle w:val="apple-converted-space"/>
          <w:rFonts w:ascii="Arial" w:hAnsi="Arial" w:cs="Arial"/>
          <w:color w:val="000000" w:themeColor="text1"/>
          <w:sz w:val="21"/>
          <w:szCs w:val="21"/>
        </w:rPr>
        <w:t> </w:t>
      </w:r>
      <w:r w:rsidRPr="00EF2C44">
        <w:rPr>
          <w:rFonts w:ascii="Arial" w:hAnsi="Arial" w:cs="Arial"/>
          <w:color w:val="000000" w:themeColor="text1"/>
          <w:sz w:val="21"/>
          <w:szCs w:val="21"/>
        </w:rPr>
        <w:t>with a career spanning nearly thirty years. Nicknamed "</w:t>
      </w:r>
      <w:r w:rsidRPr="00EF2C44">
        <w:rPr>
          <w:rFonts w:ascii="Arial" w:hAnsi="Arial" w:cs="Arial"/>
          <w:b/>
          <w:bCs/>
          <w:color w:val="000000" w:themeColor="text1"/>
          <w:sz w:val="21"/>
          <w:szCs w:val="21"/>
        </w:rPr>
        <w:t>Lady Day</w:t>
      </w:r>
      <w:r w:rsidRPr="00EF2C44">
        <w:rPr>
          <w:rFonts w:ascii="Arial" w:hAnsi="Arial" w:cs="Arial"/>
          <w:color w:val="000000" w:themeColor="text1"/>
          <w:sz w:val="21"/>
          <w:szCs w:val="21"/>
        </w:rPr>
        <w:t>" by her friend and music partner</w:t>
      </w:r>
      <w:r w:rsidRPr="00EF2C44">
        <w:rPr>
          <w:rStyle w:val="apple-converted-space"/>
          <w:rFonts w:ascii="Arial" w:hAnsi="Arial" w:cs="Arial"/>
          <w:color w:val="000000" w:themeColor="text1"/>
          <w:sz w:val="21"/>
          <w:szCs w:val="21"/>
        </w:rPr>
        <w:t> </w:t>
      </w:r>
      <w:hyperlink r:id="rId5" w:tooltip="Lester Young" w:history="1">
        <w:r w:rsidRPr="00EF2C44">
          <w:rPr>
            <w:rStyle w:val="Hyperlink"/>
            <w:rFonts w:ascii="Arial" w:hAnsi="Arial" w:cs="Arial"/>
            <w:color w:val="000000" w:themeColor="text1"/>
            <w:sz w:val="21"/>
            <w:szCs w:val="21"/>
            <w:u w:val="none"/>
          </w:rPr>
          <w:t>Lester Young</w:t>
        </w:r>
      </w:hyperlink>
      <w:proofErr w:type="gramStart"/>
      <w:r w:rsidRPr="00EF2C44">
        <w:rPr>
          <w:rFonts w:ascii="Arial" w:hAnsi="Arial" w:cs="Arial"/>
          <w:color w:val="000000" w:themeColor="text1"/>
          <w:sz w:val="21"/>
          <w:szCs w:val="21"/>
        </w:rPr>
        <w:t>,</w:t>
      </w:r>
      <w:proofErr w:type="gramEnd"/>
      <w:r w:rsidRPr="00EF2C44">
        <w:rPr>
          <w:rFonts w:ascii="Arial" w:hAnsi="Arial" w:cs="Arial"/>
          <w:color w:val="000000" w:themeColor="text1"/>
          <w:sz w:val="21"/>
          <w:szCs w:val="21"/>
        </w:rPr>
        <w:t xml:space="preserve"> Holiday had a seminal influence on jazz music and</w:t>
      </w:r>
      <w:r w:rsidRPr="00EF2C44">
        <w:rPr>
          <w:rStyle w:val="apple-converted-space"/>
          <w:rFonts w:ascii="Arial" w:hAnsi="Arial" w:cs="Arial"/>
          <w:color w:val="000000" w:themeColor="text1"/>
          <w:sz w:val="21"/>
          <w:szCs w:val="21"/>
        </w:rPr>
        <w:t> </w:t>
      </w:r>
      <w:hyperlink r:id="rId6" w:tooltip="Pop music" w:history="1">
        <w:r w:rsidRPr="00EF2C44">
          <w:rPr>
            <w:rStyle w:val="Hyperlink"/>
            <w:rFonts w:ascii="Arial" w:hAnsi="Arial" w:cs="Arial"/>
            <w:color w:val="000000" w:themeColor="text1"/>
            <w:sz w:val="21"/>
            <w:szCs w:val="21"/>
            <w:u w:val="none"/>
          </w:rPr>
          <w:t>pop</w:t>
        </w:r>
      </w:hyperlink>
      <w:r w:rsidRPr="00EF2C44">
        <w:rPr>
          <w:rStyle w:val="apple-converted-space"/>
          <w:rFonts w:ascii="Arial" w:hAnsi="Arial" w:cs="Arial"/>
          <w:color w:val="000000" w:themeColor="text1"/>
          <w:sz w:val="21"/>
          <w:szCs w:val="21"/>
        </w:rPr>
        <w:t> </w:t>
      </w:r>
      <w:r w:rsidRPr="00EF2C44">
        <w:rPr>
          <w:rFonts w:ascii="Arial" w:hAnsi="Arial" w:cs="Arial"/>
          <w:color w:val="000000" w:themeColor="text1"/>
          <w:sz w:val="21"/>
          <w:szCs w:val="21"/>
        </w:rPr>
        <w:t>singing. Her vocal style, strongly inspired by jazz instrumentalists, pioneered a new way of manipulating</w:t>
      </w:r>
      <w:r w:rsidRPr="00EF2C44">
        <w:rPr>
          <w:rStyle w:val="apple-converted-space"/>
          <w:rFonts w:ascii="Arial" w:hAnsi="Arial" w:cs="Arial"/>
          <w:color w:val="000000" w:themeColor="text1"/>
          <w:sz w:val="21"/>
          <w:szCs w:val="21"/>
        </w:rPr>
        <w:t> </w:t>
      </w:r>
      <w:hyperlink r:id="rId7" w:tooltip="Phrase (music)" w:history="1">
        <w:r w:rsidRPr="00EF2C44">
          <w:rPr>
            <w:rStyle w:val="Hyperlink"/>
            <w:rFonts w:ascii="Arial" w:hAnsi="Arial" w:cs="Arial"/>
            <w:color w:val="000000" w:themeColor="text1"/>
            <w:sz w:val="21"/>
            <w:szCs w:val="21"/>
            <w:u w:val="none"/>
          </w:rPr>
          <w:t>phrasing</w:t>
        </w:r>
      </w:hyperlink>
      <w:r w:rsidRPr="00EF2C44">
        <w:rPr>
          <w:rStyle w:val="apple-converted-space"/>
          <w:rFonts w:ascii="Arial" w:hAnsi="Arial" w:cs="Arial"/>
          <w:color w:val="000000" w:themeColor="text1"/>
          <w:sz w:val="21"/>
          <w:szCs w:val="21"/>
        </w:rPr>
        <w:t> </w:t>
      </w:r>
      <w:r w:rsidRPr="00EF2C44">
        <w:rPr>
          <w:rFonts w:ascii="Arial" w:hAnsi="Arial" w:cs="Arial"/>
          <w:color w:val="000000" w:themeColor="text1"/>
          <w:sz w:val="21"/>
          <w:szCs w:val="21"/>
        </w:rPr>
        <w:t>and</w:t>
      </w:r>
      <w:r w:rsidRPr="00EF2C44">
        <w:rPr>
          <w:rStyle w:val="apple-converted-space"/>
          <w:rFonts w:ascii="Arial" w:hAnsi="Arial" w:cs="Arial"/>
          <w:color w:val="000000" w:themeColor="text1"/>
          <w:sz w:val="21"/>
          <w:szCs w:val="21"/>
        </w:rPr>
        <w:t> </w:t>
      </w:r>
      <w:hyperlink r:id="rId8" w:tooltip="Tempo" w:history="1">
        <w:r w:rsidRPr="00EF2C44">
          <w:rPr>
            <w:rStyle w:val="Hyperlink"/>
            <w:rFonts w:ascii="Arial" w:hAnsi="Arial" w:cs="Arial"/>
            <w:color w:val="000000" w:themeColor="text1"/>
            <w:sz w:val="21"/>
            <w:szCs w:val="21"/>
            <w:u w:val="none"/>
          </w:rPr>
          <w:t>tempo</w:t>
        </w:r>
      </w:hyperlink>
      <w:r w:rsidRPr="00EF2C44">
        <w:rPr>
          <w:rFonts w:ascii="Arial" w:hAnsi="Arial" w:cs="Arial"/>
          <w:color w:val="000000" w:themeColor="text1"/>
          <w:sz w:val="21"/>
          <w:szCs w:val="21"/>
        </w:rPr>
        <w:t xml:space="preserve">. She was known for her vocal delivery and improvisational skills, which made up for her limited range and lack of formal music education. There were other jazz singers with equal talent, but Holiday had a voice that captured the attention of her audience. </w:t>
      </w:r>
    </w:p>
    <w:p w:rsidR="00EF2C44" w:rsidRPr="00EF2C44" w:rsidRDefault="00EF2C44" w:rsidP="00EF2C44">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EF2C44">
        <w:rPr>
          <w:rFonts w:ascii="Arial" w:hAnsi="Arial" w:cs="Arial"/>
          <w:color w:val="000000" w:themeColor="text1"/>
          <w:sz w:val="21"/>
          <w:szCs w:val="21"/>
        </w:rPr>
        <w:t>After a turbulent childhood, Holiday began singing in nightclubs in</w:t>
      </w:r>
      <w:r w:rsidRPr="00EF2C44">
        <w:rPr>
          <w:rStyle w:val="apple-converted-space"/>
          <w:rFonts w:ascii="Arial" w:hAnsi="Arial" w:cs="Arial"/>
          <w:color w:val="000000" w:themeColor="text1"/>
          <w:sz w:val="21"/>
          <w:szCs w:val="21"/>
        </w:rPr>
        <w:t> </w:t>
      </w:r>
      <w:hyperlink r:id="rId9" w:tooltip="Harlem" w:history="1">
        <w:r w:rsidRPr="00EF2C44">
          <w:rPr>
            <w:rStyle w:val="Hyperlink"/>
            <w:rFonts w:ascii="Arial" w:hAnsi="Arial" w:cs="Arial"/>
            <w:color w:val="000000" w:themeColor="text1"/>
            <w:sz w:val="21"/>
            <w:szCs w:val="21"/>
            <w:u w:val="none"/>
          </w:rPr>
          <w:t>Harlem</w:t>
        </w:r>
      </w:hyperlink>
      <w:r w:rsidRPr="00EF2C44">
        <w:rPr>
          <w:rFonts w:ascii="Arial" w:hAnsi="Arial" w:cs="Arial"/>
          <w:color w:val="000000" w:themeColor="text1"/>
          <w:sz w:val="21"/>
          <w:szCs w:val="21"/>
        </w:rPr>
        <w:t>, where she was heard by the producer</w:t>
      </w:r>
      <w:r w:rsidRPr="00EF2C44">
        <w:rPr>
          <w:rStyle w:val="apple-converted-space"/>
          <w:rFonts w:ascii="Arial" w:hAnsi="Arial" w:cs="Arial"/>
          <w:color w:val="000000" w:themeColor="text1"/>
          <w:sz w:val="21"/>
          <w:szCs w:val="21"/>
        </w:rPr>
        <w:t> </w:t>
      </w:r>
      <w:hyperlink r:id="rId10" w:tooltip="John Hammond (producer)" w:history="1">
        <w:r w:rsidRPr="00EF2C44">
          <w:rPr>
            <w:rStyle w:val="Hyperlink"/>
            <w:rFonts w:ascii="Arial" w:hAnsi="Arial" w:cs="Arial"/>
            <w:color w:val="000000" w:themeColor="text1"/>
            <w:sz w:val="21"/>
            <w:szCs w:val="21"/>
            <w:u w:val="none"/>
          </w:rPr>
          <w:t>John Hammond</w:t>
        </w:r>
      </w:hyperlink>
      <w:r w:rsidRPr="00EF2C44">
        <w:rPr>
          <w:rFonts w:ascii="Arial" w:hAnsi="Arial" w:cs="Arial"/>
          <w:color w:val="000000" w:themeColor="text1"/>
          <w:sz w:val="21"/>
          <w:szCs w:val="21"/>
        </w:rPr>
        <w:t>, who commended her voice. She signed a recording contract with</w:t>
      </w:r>
      <w:r w:rsidRPr="00EF2C44">
        <w:rPr>
          <w:rStyle w:val="apple-converted-space"/>
          <w:rFonts w:ascii="Arial" w:hAnsi="Arial" w:cs="Arial"/>
          <w:color w:val="000000" w:themeColor="text1"/>
          <w:sz w:val="21"/>
          <w:szCs w:val="21"/>
        </w:rPr>
        <w:t> </w:t>
      </w:r>
      <w:hyperlink r:id="rId11" w:tooltip="Brunswick Records" w:history="1">
        <w:r w:rsidRPr="00EF2C44">
          <w:rPr>
            <w:rStyle w:val="Hyperlink"/>
            <w:rFonts w:ascii="Arial" w:hAnsi="Arial" w:cs="Arial"/>
            <w:color w:val="000000" w:themeColor="text1"/>
            <w:sz w:val="21"/>
            <w:szCs w:val="21"/>
            <w:u w:val="none"/>
          </w:rPr>
          <w:t>Brunswick Records</w:t>
        </w:r>
      </w:hyperlink>
      <w:r w:rsidRPr="00EF2C44">
        <w:rPr>
          <w:rStyle w:val="apple-converted-space"/>
          <w:rFonts w:ascii="Arial" w:hAnsi="Arial" w:cs="Arial"/>
          <w:color w:val="000000" w:themeColor="text1"/>
          <w:sz w:val="21"/>
          <w:szCs w:val="21"/>
        </w:rPr>
        <w:t> </w:t>
      </w:r>
      <w:r w:rsidRPr="00EF2C44">
        <w:rPr>
          <w:rFonts w:ascii="Arial" w:hAnsi="Arial" w:cs="Arial"/>
          <w:color w:val="000000" w:themeColor="text1"/>
          <w:sz w:val="21"/>
          <w:szCs w:val="21"/>
        </w:rPr>
        <w:t>in 1935. Collaborations with</w:t>
      </w:r>
      <w:r w:rsidRPr="00EF2C44">
        <w:rPr>
          <w:rStyle w:val="apple-converted-space"/>
          <w:rFonts w:ascii="Arial" w:hAnsi="Arial" w:cs="Arial"/>
          <w:color w:val="000000" w:themeColor="text1"/>
          <w:sz w:val="21"/>
          <w:szCs w:val="21"/>
        </w:rPr>
        <w:t> </w:t>
      </w:r>
      <w:hyperlink r:id="rId12" w:tooltip="Teddy Wilson" w:history="1">
        <w:r w:rsidRPr="00EF2C44">
          <w:rPr>
            <w:rStyle w:val="Hyperlink"/>
            <w:rFonts w:ascii="Arial" w:hAnsi="Arial" w:cs="Arial"/>
            <w:color w:val="000000" w:themeColor="text1"/>
            <w:sz w:val="21"/>
            <w:szCs w:val="21"/>
            <w:u w:val="none"/>
          </w:rPr>
          <w:t>Teddy Wilson</w:t>
        </w:r>
      </w:hyperlink>
      <w:r w:rsidRPr="00EF2C44">
        <w:rPr>
          <w:rStyle w:val="apple-converted-space"/>
          <w:rFonts w:ascii="Arial" w:hAnsi="Arial" w:cs="Arial"/>
          <w:color w:val="000000" w:themeColor="text1"/>
          <w:sz w:val="21"/>
          <w:szCs w:val="21"/>
        </w:rPr>
        <w:t> </w:t>
      </w:r>
      <w:r w:rsidRPr="00EF2C44">
        <w:rPr>
          <w:rFonts w:ascii="Arial" w:hAnsi="Arial" w:cs="Arial"/>
          <w:color w:val="000000" w:themeColor="text1"/>
          <w:sz w:val="21"/>
          <w:szCs w:val="21"/>
        </w:rPr>
        <w:t>yielded the hit "</w:t>
      </w:r>
      <w:hyperlink r:id="rId13" w:tooltip="What a Little Moonlight Can Do" w:history="1">
        <w:r w:rsidRPr="00EF2C44">
          <w:rPr>
            <w:rStyle w:val="Hyperlink"/>
            <w:rFonts w:ascii="Arial" w:hAnsi="Arial" w:cs="Arial"/>
            <w:color w:val="000000" w:themeColor="text1"/>
            <w:sz w:val="21"/>
            <w:szCs w:val="21"/>
            <w:u w:val="none"/>
          </w:rPr>
          <w:t>What a Little Moonlight Can Do</w:t>
        </w:r>
      </w:hyperlink>
      <w:r w:rsidRPr="00EF2C44">
        <w:rPr>
          <w:rFonts w:ascii="Arial" w:hAnsi="Arial" w:cs="Arial"/>
          <w:color w:val="000000" w:themeColor="text1"/>
          <w:sz w:val="21"/>
          <w:szCs w:val="21"/>
        </w:rPr>
        <w:t>", which became a jazz standard. Throughout the 1930s and 1940s, Holiday had mainstream success on labels such as</w:t>
      </w:r>
      <w:r w:rsidRPr="00EF2C44">
        <w:rPr>
          <w:rStyle w:val="apple-converted-space"/>
          <w:rFonts w:ascii="Arial" w:hAnsi="Arial" w:cs="Arial"/>
          <w:color w:val="000000" w:themeColor="text1"/>
          <w:sz w:val="21"/>
          <w:szCs w:val="21"/>
        </w:rPr>
        <w:t> </w:t>
      </w:r>
      <w:hyperlink r:id="rId14" w:tooltip="Columbia Records" w:history="1">
        <w:r w:rsidRPr="00EF2C44">
          <w:rPr>
            <w:rStyle w:val="Hyperlink"/>
            <w:rFonts w:ascii="Arial" w:hAnsi="Arial" w:cs="Arial"/>
            <w:color w:val="000000" w:themeColor="text1"/>
            <w:sz w:val="21"/>
            <w:szCs w:val="21"/>
            <w:u w:val="none"/>
          </w:rPr>
          <w:t>Columbia Records</w:t>
        </w:r>
      </w:hyperlink>
      <w:r w:rsidRPr="00EF2C44">
        <w:rPr>
          <w:rStyle w:val="apple-converted-space"/>
          <w:rFonts w:ascii="Arial" w:hAnsi="Arial" w:cs="Arial"/>
          <w:color w:val="000000" w:themeColor="text1"/>
          <w:sz w:val="21"/>
          <w:szCs w:val="21"/>
        </w:rPr>
        <w:t> </w:t>
      </w:r>
      <w:r w:rsidRPr="00EF2C44">
        <w:rPr>
          <w:rFonts w:ascii="Arial" w:hAnsi="Arial" w:cs="Arial"/>
          <w:color w:val="000000" w:themeColor="text1"/>
          <w:sz w:val="21"/>
          <w:szCs w:val="21"/>
        </w:rPr>
        <w:t>and</w:t>
      </w:r>
      <w:r w:rsidRPr="00EF2C44">
        <w:rPr>
          <w:rStyle w:val="apple-converted-space"/>
          <w:rFonts w:ascii="Arial" w:hAnsi="Arial" w:cs="Arial"/>
          <w:color w:val="000000" w:themeColor="text1"/>
          <w:sz w:val="21"/>
          <w:szCs w:val="21"/>
        </w:rPr>
        <w:t> </w:t>
      </w:r>
      <w:hyperlink r:id="rId15" w:tooltip="Decca Records" w:history="1">
        <w:r w:rsidRPr="00EF2C44">
          <w:rPr>
            <w:rStyle w:val="Hyperlink"/>
            <w:rFonts w:ascii="Arial" w:hAnsi="Arial" w:cs="Arial"/>
            <w:color w:val="000000" w:themeColor="text1"/>
            <w:sz w:val="21"/>
            <w:szCs w:val="21"/>
            <w:u w:val="none"/>
          </w:rPr>
          <w:t>Decca Records</w:t>
        </w:r>
      </w:hyperlink>
      <w:r w:rsidRPr="00EF2C44">
        <w:rPr>
          <w:rFonts w:ascii="Arial" w:hAnsi="Arial" w:cs="Arial"/>
          <w:color w:val="000000" w:themeColor="text1"/>
          <w:sz w:val="21"/>
          <w:szCs w:val="21"/>
        </w:rPr>
        <w:t>. By the late 1940s, however, she was beset with legal troubles and drug abuse. After a short prison sentence, she performed a sold-out concert at</w:t>
      </w:r>
      <w:r w:rsidRPr="00EF2C44">
        <w:rPr>
          <w:rStyle w:val="apple-converted-space"/>
          <w:rFonts w:ascii="Arial" w:hAnsi="Arial" w:cs="Arial"/>
          <w:color w:val="000000" w:themeColor="text1"/>
          <w:sz w:val="21"/>
          <w:szCs w:val="21"/>
        </w:rPr>
        <w:t> </w:t>
      </w:r>
      <w:hyperlink r:id="rId16" w:tooltip="Carnegie Hall" w:history="1">
        <w:r w:rsidRPr="00EF2C44">
          <w:rPr>
            <w:rStyle w:val="Hyperlink"/>
            <w:rFonts w:ascii="Arial" w:hAnsi="Arial" w:cs="Arial"/>
            <w:color w:val="000000" w:themeColor="text1"/>
            <w:sz w:val="21"/>
            <w:szCs w:val="21"/>
            <w:u w:val="none"/>
          </w:rPr>
          <w:t>Carnegie Hall</w:t>
        </w:r>
      </w:hyperlink>
      <w:r w:rsidRPr="00EF2C44">
        <w:rPr>
          <w:rFonts w:ascii="Arial" w:hAnsi="Arial" w:cs="Arial"/>
          <w:color w:val="000000" w:themeColor="text1"/>
          <w:sz w:val="21"/>
          <w:szCs w:val="21"/>
        </w:rPr>
        <w:t>, but her reputation deteriorated because of her drug and alcohol problems.</w:t>
      </w:r>
    </w:p>
    <w:p w:rsidR="00EF2C44" w:rsidRPr="00EF2C44" w:rsidRDefault="00EF2C44" w:rsidP="00EF2C44"/>
    <w:sectPr w:rsidR="00EF2C44" w:rsidRPr="00EF2C44" w:rsidSect="004E0A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F2C44"/>
    <w:rsid w:val="004E0A5B"/>
    <w:rsid w:val="00510BD7"/>
    <w:rsid w:val="00B93291"/>
    <w:rsid w:val="00EF2C44"/>
  </w:rsids>
  <m:mathPr>
    <m:mathFont m:val="Cambria Math"/>
    <m:brkBin m:val="before"/>
    <m:brkBinSub m:val="--"/>
    <m:smallFrac m:val="off"/>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5B"/>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EF2C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Fontdeparagrafimplicit"/>
    <w:rsid w:val="00EF2C44"/>
  </w:style>
  <w:style w:type="character" w:styleId="Hyperlink">
    <w:name w:val="Hyperlink"/>
    <w:basedOn w:val="Fontdeparagrafimplicit"/>
    <w:uiPriority w:val="99"/>
    <w:semiHidden/>
    <w:unhideWhenUsed/>
    <w:rsid w:val="00EF2C44"/>
    <w:rPr>
      <w:color w:val="0000FF"/>
      <w:u w:val="single"/>
    </w:rPr>
  </w:style>
</w:styles>
</file>

<file path=word/webSettings.xml><?xml version="1.0" encoding="utf-8"?>
<w:webSettings xmlns:r="http://schemas.openxmlformats.org/officeDocument/2006/relationships" xmlns:w="http://schemas.openxmlformats.org/wordprocessingml/2006/main">
  <w:divs>
    <w:div w:id="144573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mpo" TargetMode="External"/><Relationship Id="rId13" Type="http://schemas.openxmlformats.org/officeDocument/2006/relationships/hyperlink" Target="https://en.wikipedia.org/wiki/What_a_Little_Moonlight_Can_Do"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Phrase_(music)" TargetMode="External"/><Relationship Id="rId12" Type="http://schemas.openxmlformats.org/officeDocument/2006/relationships/hyperlink" Target="https://en.wikipedia.org/wiki/Teddy_Wilso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Carnegie_Hall" TargetMode="External"/><Relationship Id="rId1" Type="http://schemas.openxmlformats.org/officeDocument/2006/relationships/styles" Target="styles.xml"/><Relationship Id="rId6" Type="http://schemas.openxmlformats.org/officeDocument/2006/relationships/hyperlink" Target="https://en.wikipedia.org/wiki/Pop_music" TargetMode="External"/><Relationship Id="rId11" Type="http://schemas.openxmlformats.org/officeDocument/2006/relationships/hyperlink" Target="https://en.wikipedia.org/wiki/Brunswick_Records" TargetMode="External"/><Relationship Id="rId5" Type="http://schemas.openxmlformats.org/officeDocument/2006/relationships/hyperlink" Target="https://en.wikipedia.org/wiki/Lester_Young" TargetMode="External"/><Relationship Id="rId15" Type="http://schemas.openxmlformats.org/officeDocument/2006/relationships/hyperlink" Target="https://en.wikipedia.org/wiki/Decca_Records" TargetMode="External"/><Relationship Id="rId10" Type="http://schemas.openxmlformats.org/officeDocument/2006/relationships/hyperlink" Target="https://en.wikipedia.org/wiki/John_Hammond_(producer)" TargetMode="External"/><Relationship Id="rId4" Type="http://schemas.openxmlformats.org/officeDocument/2006/relationships/hyperlink" Target="https://en.wikipedia.org/wiki/Singer-songwriter" TargetMode="External"/><Relationship Id="rId9" Type="http://schemas.openxmlformats.org/officeDocument/2006/relationships/hyperlink" Target="https://en.wikipedia.org/wiki/Harlem" TargetMode="External"/><Relationship Id="rId14" Type="http://schemas.openxmlformats.org/officeDocument/2006/relationships/hyperlink" Target="https://en.wikipedia.org/wiki/Columbia_Records"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2132</Characters>
  <Application>Microsoft Office Word</Application>
  <DocSecurity>0</DocSecurity>
  <Lines>17</Lines>
  <Paragraphs>5</Paragraphs>
  <ScaleCrop>false</ScaleCrop>
  <Company>Unitate Scolara</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dc:creator>
  <cp:keywords/>
  <dc:description/>
  <cp:lastModifiedBy>Grigore</cp:lastModifiedBy>
  <cp:revision>3</cp:revision>
  <dcterms:created xsi:type="dcterms:W3CDTF">2017-05-16T09:01:00Z</dcterms:created>
  <dcterms:modified xsi:type="dcterms:W3CDTF">2017-05-16T09:01:00Z</dcterms:modified>
</cp:coreProperties>
</file>