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07E" w:rsidRPr="002A41CD" w:rsidRDefault="004B207E" w:rsidP="004B207E">
      <w:pPr>
        <w:jc w:val="center"/>
        <w:rPr>
          <w:i/>
          <w:sz w:val="28"/>
          <w:szCs w:val="28"/>
        </w:rPr>
      </w:pPr>
      <w:r w:rsidRPr="002A41CD">
        <w:rPr>
          <w:i/>
          <w:sz w:val="28"/>
          <w:szCs w:val="28"/>
        </w:rPr>
        <w:t>ANTIBACTERIAL</w:t>
      </w:r>
      <w:r w:rsidRPr="002A41CD">
        <w:rPr>
          <w:sz w:val="28"/>
          <w:szCs w:val="28"/>
        </w:rPr>
        <w:t xml:space="preserve">  ACTIVITY  OF </w:t>
      </w:r>
      <w:r w:rsidRPr="002A41CD">
        <w:rPr>
          <w:i/>
          <w:sz w:val="28"/>
          <w:szCs w:val="28"/>
        </w:rPr>
        <w:t>TAMARINDUS INDICA</w:t>
      </w:r>
      <w:r w:rsidRPr="002A41CD">
        <w:rPr>
          <w:sz w:val="28"/>
          <w:szCs w:val="28"/>
        </w:rPr>
        <w:t xml:space="preserve"> ON </w:t>
      </w:r>
      <w:r w:rsidRPr="002A41CD">
        <w:rPr>
          <w:i/>
          <w:sz w:val="28"/>
          <w:szCs w:val="28"/>
        </w:rPr>
        <w:t>SATAPHYLOCOCCUS AUREUS</w:t>
      </w:r>
    </w:p>
    <w:p w:rsidR="004B207E" w:rsidRPr="002A41CD" w:rsidRDefault="004B207E" w:rsidP="004B207E">
      <w:pPr>
        <w:jc w:val="center"/>
        <w:rPr>
          <w:i/>
          <w:sz w:val="28"/>
          <w:szCs w:val="28"/>
        </w:rPr>
      </w:pPr>
    </w:p>
    <w:p w:rsidR="004B207E" w:rsidRPr="002A41CD" w:rsidRDefault="004B207E" w:rsidP="004B207E">
      <w:pPr>
        <w:jc w:val="center"/>
        <w:rPr>
          <w:i/>
          <w:sz w:val="28"/>
          <w:szCs w:val="28"/>
        </w:rPr>
      </w:pPr>
    </w:p>
    <w:p w:rsidR="004B207E" w:rsidRPr="002A41CD" w:rsidRDefault="004B207E" w:rsidP="004B207E">
      <w:pPr>
        <w:rPr>
          <w:i/>
          <w:sz w:val="28"/>
          <w:szCs w:val="28"/>
        </w:rPr>
      </w:pPr>
    </w:p>
    <w:p w:rsidR="004B207E" w:rsidRPr="002A41CD" w:rsidRDefault="004B207E" w:rsidP="004B207E">
      <w:pPr>
        <w:rPr>
          <w:i/>
          <w:sz w:val="28"/>
          <w:szCs w:val="28"/>
        </w:rPr>
      </w:pPr>
    </w:p>
    <w:p w:rsidR="004B207E" w:rsidRDefault="004B207E" w:rsidP="004B207E">
      <w:pPr>
        <w:jc w:val="center"/>
        <w:rPr>
          <w:sz w:val="28"/>
          <w:szCs w:val="28"/>
        </w:rPr>
      </w:pPr>
    </w:p>
    <w:p w:rsidR="004B207E" w:rsidRPr="002A41CD" w:rsidRDefault="004B207E" w:rsidP="004B207E">
      <w:pPr>
        <w:jc w:val="center"/>
        <w:rPr>
          <w:sz w:val="28"/>
          <w:szCs w:val="28"/>
        </w:rPr>
      </w:pPr>
      <w:r w:rsidRPr="002A41CD">
        <w:rPr>
          <w:sz w:val="28"/>
          <w:szCs w:val="28"/>
        </w:rPr>
        <w:t>BY</w:t>
      </w:r>
    </w:p>
    <w:p w:rsidR="004B207E" w:rsidRPr="002A41CD"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Pr="002A41CD" w:rsidRDefault="004B207E" w:rsidP="004B207E">
      <w:pPr>
        <w:jc w:val="center"/>
        <w:rPr>
          <w:sz w:val="28"/>
          <w:szCs w:val="28"/>
        </w:rPr>
      </w:pPr>
      <w:r w:rsidRPr="002A41CD">
        <w:rPr>
          <w:sz w:val="28"/>
          <w:szCs w:val="28"/>
        </w:rPr>
        <w:t>AISHA UMAIMA AHMED</w:t>
      </w:r>
    </w:p>
    <w:p w:rsidR="004B207E" w:rsidRPr="002A41CD" w:rsidRDefault="004B207E" w:rsidP="004B207E">
      <w:pPr>
        <w:jc w:val="center"/>
        <w:rPr>
          <w:sz w:val="28"/>
          <w:szCs w:val="28"/>
        </w:rPr>
      </w:pPr>
      <w:r w:rsidRPr="002A41CD">
        <w:rPr>
          <w:sz w:val="28"/>
          <w:szCs w:val="28"/>
        </w:rPr>
        <w:t>13/33958/U/1</w:t>
      </w:r>
    </w:p>
    <w:p w:rsidR="004B207E" w:rsidRPr="002A41CD" w:rsidRDefault="004B207E" w:rsidP="004B207E">
      <w:pPr>
        <w:jc w:val="center"/>
        <w:rPr>
          <w:sz w:val="28"/>
          <w:szCs w:val="28"/>
        </w:rPr>
      </w:pPr>
    </w:p>
    <w:p w:rsidR="004B207E" w:rsidRPr="002A41CD" w:rsidRDefault="004B207E" w:rsidP="004B207E">
      <w:pPr>
        <w:jc w:val="center"/>
        <w:rPr>
          <w:sz w:val="28"/>
          <w:szCs w:val="28"/>
        </w:rPr>
      </w:pPr>
    </w:p>
    <w:p w:rsidR="004B207E" w:rsidRPr="002A41CD" w:rsidRDefault="004B207E" w:rsidP="004B207E">
      <w:pPr>
        <w:jc w:val="center"/>
        <w:rPr>
          <w:sz w:val="28"/>
          <w:szCs w:val="28"/>
        </w:rPr>
      </w:pPr>
    </w:p>
    <w:p w:rsidR="004B207E" w:rsidRPr="002A41CD" w:rsidRDefault="004B207E" w:rsidP="004B207E">
      <w:pPr>
        <w:jc w:val="center"/>
        <w:rPr>
          <w:sz w:val="28"/>
          <w:szCs w:val="28"/>
        </w:rPr>
      </w:pPr>
    </w:p>
    <w:p w:rsidR="004B207E" w:rsidRPr="002A41CD" w:rsidRDefault="004B207E" w:rsidP="004B207E">
      <w:pPr>
        <w:jc w:val="center"/>
        <w:rPr>
          <w:sz w:val="28"/>
          <w:szCs w:val="28"/>
        </w:rPr>
      </w:pPr>
    </w:p>
    <w:p w:rsidR="004B207E" w:rsidRPr="002A41CD" w:rsidRDefault="004B207E" w:rsidP="004B207E">
      <w:pPr>
        <w:jc w:val="center"/>
        <w:rPr>
          <w:sz w:val="28"/>
          <w:szCs w:val="28"/>
        </w:rPr>
      </w:pPr>
    </w:p>
    <w:p w:rsidR="004B207E" w:rsidRPr="002A41CD" w:rsidRDefault="004B207E" w:rsidP="004B207E">
      <w:pPr>
        <w:jc w:val="center"/>
        <w:rPr>
          <w:sz w:val="28"/>
          <w:szCs w:val="28"/>
        </w:rPr>
      </w:pPr>
    </w:p>
    <w:p w:rsidR="004B207E" w:rsidRPr="002A41CD" w:rsidRDefault="004B207E" w:rsidP="004B207E">
      <w:pPr>
        <w:jc w:val="center"/>
        <w:rPr>
          <w:sz w:val="28"/>
          <w:szCs w:val="28"/>
        </w:rPr>
      </w:pPr>
    </w:p>
    <w:p w:rsidR="004B207E" w:rsidRPr="002A41CD" w:rsidRDefault="004B207E" w:rsidP="004B207E">
      <w:pPr>
        <w:jc w:val="center"/>
        <w:rPr>
          <w:sz w:val="28"/>
          <w:szCs w:val="28"/>
        </w:rPr>
      </w:pPr>
    </w:p>
    <w:p w:rsidR="004B207E" w:rsidRPr="002A41CD" w:rsidRDefault="004B207E" w:rsidP="004B207E">
      <w:pPr>
        <w:jc w:val="center"/>
        <w:rPr>
          <w:sz w:val="28"/>
          <w:szCs w:val="28"/>
        </w:rPr>
      </w:pPr>
    </w:p>
    <w:p w:rsidR="004B207E" w:rsidRPr="002A41CD"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Default="004B207E" w:rsidP="004B207E">
      <w:pPr>
        <w:jc w:val="center"/>
        <w:rPr>
          <w:sz w:val="28"/>
          <w:szCs w:val="28"/>
        </w:rPr>
      </w:pPr>
    </w:p>
    <w:p w:rsidR="004B207E" w:rsidRPr="002A41CD" w:rsidRDefault="004B207E" w:rsidP="004B207E">
      <w:pPr>
        <w:jc w:val="center"/>
        <w:rPr>
          <w:sz w:val="28"/>
          <w:szCs w:val="28"/>
        </w:rPr>
      </w:pPr>
      <w:r w:rsidRPr="002A41CD">
        <w:rPr>
          <w:sz w:val="28"/>
          <w:szCs w:val="28"/>
        </w:rPr>
        <w:t>MARCH, 2019</w:t>
      </w:r>
    </w:p>
    <w:p w:rsidR="004B207E" w:rsidRDefault="004B207E" w:rsidP="00AB19C5">
      <w:pPr>
        <w:jc w:val="center"/>
        <w:rPr>
          <w:i/>
          <w:sz w:val="32"/>
          <w:szCs w:val="32"/>
        </w:rPr>
      </w:pPr>
    </w:p>
    <w:p w:rsidR="004B207E" w:rsidRDefault="004B207E" w:rsidP="00AB19C5">
      <w:pPr>
        <w:jc w:val="center"/>
        <w:rPr>
          <w:i/>
          <w:sz w:val="32"/>
          <w:szCs w:val="32"/>
        </w:rPr>
      </w:pPr>
    </w:p>
    <w:p w:rsidR="004B207E" w:rsidRDefault="004B207E" w:rsidP="00AB19C5">
      <w:pPr>
        <w:jc w:val="center"/>
        <w:rPr>
          <w:i/>
          <w:sz w:val="32"/>
          <w:szCs w:val="32"/>
        </w:rPr>
      </w:pPr>
    </w:p>
    <w:p w:rsidR="00AB19C5" w:rsidRDefault="00AB19C5" w:rsidP="00AB19C5">
      <w:pPr>
        <w:jc w:val="center"/>
        <w:rPr>
          <w:sz w:val="32"/>
          <w:szCs w:val="32"/>
        </w:rPr>
      </w:pPr>
      <w:r w:rsidRPr="004F1AC1">
        <w:rPr>
          <w:i/>
          <w:sz w:val="32"/>
          <w:szCs w:val="32"/>
        </w:rPr>
        <w:t>ANTIBACTERIAL</w:t>
      </w:r>
      <w:r w:rsidRPr="004F1AC1">
        <w:rPr>
          <w:sz w:val="32"/>
          <w:szCs w:val="32"/>
        </w:rPr>
        <w:t xml:space="preserve"> ACTIVITY OF </w:t>
      </w:r>
      <w:r w:rsidRPr="004F1AC1">
        <w:rPr>
          <w:i/>
          <w:sz w:val="32"/>
          <w:szCs w:val="32"/>
        </w:rPr>
        <w:t xml:space="preserve">TAMARINDUS INDICA </w:t>
      </w:r>
      <w:r>
        <w:rPr>
          <w:sz w:val="32"/>
          <w:szCs w:val="32"/>
        </w:rPr>
        <w:t xml:space="preserve">ON </w:t>
      </w:r>
      <w:r w:rsidRPr="00141100">
        <w:rPr>
          <w:i/>
          <w:sz w:val="32"/>
          <w:szCs w:val="32"/>
        </w:rPr>
        <w:t>STAPHYLOCOCCUS AUREUS</w:t>
      </w:r>
    </w:p>
    <w:p w:rsidR="00AB19C5" w:rsidRPr="004F1AC1" w:rsidRDefault="00AB19C5" w:rsidP="00AB19C5">
      <w:pPr>
        <w:jc w:val="center"/>
        <w:rPr>
          <w:sz w:val="32"/>
          <w:szCs w:val="32"/>
        </w:rPr>
      </w:pPr>
    </w:p>
    <w:p w:rsidR="004B207E" w:rsidRDefault="004B207E" w:rsidP="00AB19C5">
      <w:pPr>
        <w:jc w:val="center"/>
        <w:rPr>
          <w:sz w:val="32"/>
          <w:szCs w:val="32"/>
        </w:rPr>
      </w:pPr>
    </w:p>
    <w:p w:rsidR="004B207E" w:rsidRDefault="004B207E" w:rsidP="00AB19C5">
      <w:pPr>
        <w:jc w:val="center"/>
        <w:rPr>
          <w:sz w:val="32"/>
          <w:szCs w:val="32"/>
        </w:rPr>
      </w:pPr>
    </w:p>
    <w:p w:rsidR="00AB19C5" w:rsidRDefault="00AB19C5" w:rsidP="00AB19C5">
      <w:pPr>
        <w:jc w:val="center"/>
        <w:rPr>
          <w:sz w:val="32"/>
          <w:szCs w:val="32"/>
        </w:rPr>
      </w:pPr>
      <w:r w:rsidRPr="004F1AC1">
        <w:rPr>
          <w:sz w:val="32"/>
          <w:szCs w:val="32"/>
        </w:rPr>
        <w:t>BY</w:t>
      </w:r>
    </w:p>
    <w:p w:rsidR="00AB19C5" w:rsidRDefault="00AB19C5" w:rsidP="00AB19C5">
      <w:pPr>
        <w:jc w:val="center"/>
        <w:rPr>
          <w:sz w:val="32"/>
          <w:szCs w:val="32"/>
        </w:rPr>
      </w:pPr>
    </w:p>
    <w:p w:rsidR="004B207E" w:rsidRDefault="004B207E" w:rsidP="00AB19C5">
      <w:pPr>
        <w:jc w:val="center"/>
        <w:rPr>
          <w:sz w:val="32"/>
          <w:szCs w:val="32"/>
        </w:rPr>
      </w:pPr>
    </w:p>
    <w:p w:rsidR="004B207E" w:rsidRPr="004F1AC1" w:rsidRDefault="004B207E" w:rsidP="00AB19C5">
      <w:pPr>
        <w:jc w:val="center"/>
        <w:rPr>
          <w:sz w:val="32"/>
          <w:szCs w:val="32"/>
        </w:rPr>
      </w:pPr>
    </w:p>
    <w:p w:rsidR="004B207E" w:rsidRDefault="004B207E" w:rsidP="00AB19C5">
      <w:pPr>
        <w:jc w:val="center"/>
        <w:rPr>
          <w:sz w:val="32"/>
          <w:szCs w:val="32"/>
        </w:rPr>
      </w:pPr>
    </w:p>
    <w:p w:rsidR="00AB19C5" w:rsidRPr="004F1AC1" w:rsidRDefault="00AB19C5" w:rsidP="00AB19C5">
      <w:pPr>
        <w:jc w:val="center"/>
        <w:rPr>
          <w:sz w:val="32"/>
          <w:szCs w:val="32"/>
        </w:rPr>
      </w:pPr>
      <w:r w:rsidRPr="004F1AC1">
        <w:rPr>
          <w:sz w:val="32"/>
          <w:szCs w:val="32"/>
        </w:rPr>
        <w:t>AHMED AISHA UMAIMA</w:t>
      </w:r>
    </w:p>
    <w:p w:rsidR="00AB19C5" w:rsidRDefault="00AB19C5" w:rsidP="00AB19C5">
      <w:pPr>
        <w:jc w:val="center"/>
        <w:rPr>
          <w:sz w:val="32"/>
          <w:szCs w:val="32"/>
        </w:rPr>
      </w:pPr>
      <w:r w:rsidRPr="004F1AC1">
        <w:rPr>
          <w:sz w:val="32"/>
          <w:szCs w:val="32"/>
        </w:rPr>
        <w:t>13/33958/U/1</w:t>
      </w:r>
    </w:p>
    <w:p w:rsidR="00AB19C5" w:rsidRPr="004F1AC1" w:rsidRDefault="00AB19C5" w:rsidP="00AB19C5">
      <w:pPr>
        <w:jc w:val="center"/>
        <w:rPr>
          <w:sz w:val="32"/>
          <w:szCs w:val="32"/>
        </w:rPr>
      </w:pPr>
    </w:p>
    <w:p w:rsidR="004B207E" w:rsidRDefault="004B207E" w:rsidP="00AB19C5">
      <w:pPr>
        <w:jc w:val="center"/>
        <w:rPr>
          <w:sz w:val="32"/>
          <w:szCs w:val="32"/>
        </w:rPr>
      </w:pPr>
    </w:p>
    <w:p w:rsidR="004B207E" w:rsidRDefault="004B207E" w:rsidP="00AB19C5">
      <w:pPr>
        <w:jc w:val="center"/>
        <w:rPr>
          <w:sz w:val="32"/>
          <w:szCs w:val="32"/>
        </w:rPr>
      </w:pPr>
    </w:p>
    <w:p w:rsidR="004B207E" w:rsidRDefault="004B207E" w:rsidP="00AB19C5">
      <w:pPr>
        <w:jc w:val="center"/>
        <w:rPr>
          <w:sz w:val="32"/>
          <w:szCs w:val="32"/>
        </w:rPr>
      </w:pPr>
    </w:p>
    <w:p w:rsidR="00AB19C5" w:rsidRPr="004F1AC1" w:rsidRDefault="00AB19C5" w:rsidP="00AB19C5">
      <w:pPr>
        <w:jc w:val="center"/>
        <w:rPr>
          <w:sz w:val="32"/>
          <w:szCs w:val="32"/>
        </w:rPr>
      </w:pPr>
      <w:r w:rsidRPr="004F1AC1">
        <w:rPr>
          <w:sz w:val="32"/>
          <w:szCs w:val="32"/>
        </w:rPr>
        <w:t>SUBMITTED TO</w:t>
      </w:r>
    </w:p>
    <w:p w:rsidR="00AB19C5" w:rsidRPr="004F1AC1" w:rsidRDefault="00AB19C5" w:rsidP="00AB19C5">
      <w:pPr>
        <w:jc w:val="center"/>
        <w:rPr>
          <w:sz w:val="32"/>
          <w:szCs w:val="32"/>
        </w:rPr>
      </w:pPr>
      <w:r w:rsidRPr="004F1AC1">
        <w:rPr>
          <w:sz w:val="32"/>
          <w:szCs w:val="32"/>
        </w:rPr>
        <w:t>THE FACULTY OF SCIENCE DEPARTMENT OF BIOLOGICAL SCIENCE, MICROBIOLOGY, ABUBAKAR TAFAWA BALEWA UNIVESITY BAUCHI, BAUCHI STATE.</w:t>
      </w:r>
    </w:p>
    <w:p w:rsidR="004B207E" w:rsidRDefault="004B207E" w:rsidP="00AB19C5">
      <w:pPr>
        <w:jc w:val="center"/>
        <w:rPr>
          <w:sz w:val="32"/>
          <w:szCs w:val="32"/>
        </w:rPr>
      </w:pPr>
    </w:p>
    <w:p w:rsidR="00AB19C5" w:rsidRPr="004F1AC1" w:rsidRDefault="00AB19C5" w:rsidP="00AB19C5">
      <w:pPr>
        <w:jc w:val="center"/>
        <w:rPr>
          <w:sz w:val="32"/>
          <w:szCs w:val="32"/>
        </w:rPr>
      </w:pPr>
      <w:r w:rsidRPr="004F1AC1">
        <w:rPr>
          <w:sz w:val="32"/>
          <w:szCs w:val="32"/>
        </w:rPr>
        <w:t>IN PARTIAL FULFILMENT OF THE REQUIREMENT FOR THE AWARD OF POST GRADUATE DEGREE IN MICROBIOLOGY .</w:t>
      </w:r>
    </w:p>
    <w:p w:rsidR="00AB19C5" w:rsidRPr="004F1AC1" w:rsidRDefault="00AB19C5" w:rsidP="00AB19C5">
      <w:pPr>
        <w:jc w:val="center"/>
        <w:rPr>
          <w:sz w:val="32"/>
          <w:szCs w:val="32"/>
        </w:rPr>
      </w:pPr>
    </w:p>
    <w:p w:rsidR="00AB19C5" w:rsidRPr="004F1AC1" w:rsidRDefault="00AB19C5" w:rsidP="00AB19C5">
      <w:pPr>
        <w:jc w:val="center"/>
        <w:rPr>
          <w:sz w:val="32"/>
          <w:szCs w:val="32"/>
        </w:rPr>
      </w:pPr>
    </w:p>
    <w:p w:rsidR="00AB19C5" w:rsidRPr="004F1AC1" w:rsidRDefault="00AB19C5" w:rsidP="00AB19C5">
      <w:pPr>
        <w:jc w:val="center"/>
        <w:rPr>
          <w:sz w:val="32"/>
          <w:szCs w:val="32"/>
        </w:rPr>
      </w:pPr>
    </w:p>
    <w:p w:rsidR="00AB19C5" w:rsidRPr="004F1AC1" w:rsidRDefault="00AB19C5" w:rsidP="00AB19C5">
      <w:pPr>
        <w:jc w:val="center"/>
        <w:rPr>
          <w:sz w:val="32"/>
          <w:szCs w:val="32"/>
        </w:rPr>
      </w:pPr>
    </w:p>
    <w:p w:rsidR="004B207E" w:rsidRDefault="004B207E" w:rsidP="00AB19C5">
      <w:pPr>
        <w:jc w:val="center"/>
        <w:rPr>
          <w:sz w:val="32"/>
          <w:szCs w:val="32"/>
        </w:rPr>
      </w:pPr>
    </w:p>
    <w:p w:rsidR="004B207E" w:rsidRDefault="004B207E" w:rsidP="00AB19C5">
      <w:pPr>
        <w:jc w:val="center"/>
        <w:rPr>
          <w:sz w:val="32"/>
          <w:szCs w:val="32"/>
        </w:rPr>
      </w:pPr>
    </w:p>
    <w:p w:rsidR="004B207E" w:rsidRDefault="004B207E" w:rsidP="00AB19C5">
      <w:pPr>
        <w:jc w:val="center"/>
        <w:rPr>
          <w:sz w:val="32"/>
          <w:szCs w:val="32"/>
        </w:rPr>
      </w:pPr>
    </w:p>
    <w:p w:rsidR="004B207E" w:rsidRDefault="004B207E" w:rsidP="00AB19C5">
      <w:pPr>
        <w:jc w:val="center"/>
        <w:rPr>
          <w:sz w:val="32"/>
          <w:szCs w:val="32"/>
        </w:rPr>
      </w:pPr>
    </w:p>
    <w:p w:rsidR="00AB19C5" w:rsidRDefault="00AB19C5" w:rsidP="00AB19C5">
      <w:pPr>
        <w:jc w:val="center"/>
        <w:rPr>
          <w:sz w:val="32"/>
          <w:szCs w:val="32"/>
        </w:rPr>
      </w:pPr>
      <w:r>
        <w:rPr>
          <w:sz w:val="32"/>
          <w:szCs w:val="32"/>
        </w:rPr>
        <w:t>FEBRUARY, 2019</w:t>
      </w:r>
    </w:p>
    <w:p w:rsidR="00AB19C5" w:rsidRDefault="00AB19C5" w:rsidP="007E2218">
      <w:pPr>
        <w:jc w:val="right"/>
        <w:rPr>
          <w:sz w:val="32"/>
          <w:szCs w:val="32"/>
        </w:rPr>
      </w:pPr>
    </w:p>
    <w:p w:rsidR="00AB19C5" w:rsidRDefault="00AB19C5" w:rsidP="00AB19C5">
      <w:pPr>
        <w:jc w:val="center"/>
        <w:rPr>
          <w:sz w:val="32"/>
          <w:szCs w:val="32"/>
        </w:rPr>
      </w:pPr>
      <w:r>
        <w:rPr>
          <w:sz w:val="32"/>
          <w:szCs w:val="32"/>
        </w:rPr>
        <w:t>DECLARATION</w:t>
      </w:r>
    </w:p>
    <w:p w:rsidR="00AB19C5" w:rsidRPr="004B207E" w:rsidRDefault="00AB19C5" w:rsidP="00AB19C5">
      <w:pPr>
        <w:spacing w:line="360" w:lineRule="auto"/>
      </w:pPr>
      <w:r w:rsidRPr="004B207E">
        <w:t xml:space="preserve">I declare that this project on ‘’The antibacterial Activity of </w:t>
      </w:r>
      <w:r w:rsidRPr="004B207E">
        <w:rPr>
          <w:i/>
        </w:rPr>
        <w:t xml:space="preserve">Tamarindus indica </w:t>
      </w:r>
      <w:r w:rsidR="004B207E" w:rsidRPr="004B207E">
        <w:t xml:space="preserve">on </w:t>
      </w:r>
      <w:r w:rsidR="004B207E" w:rsidRPr="004B207E">
        <w:rPr>
          <w:i/>
        </w:rPr>
        <w:t xml:space="preserve">Staphylococcus </w:t>
      </w:r>
      <w:r w:rsidR="004B207E" w:rsidRPr="004B207E">
        <w:rPr>
          <w:i/>
          <w:color w:val="000000" w:themeColor="text1"/>
        </w:rPr>
        <w:t>aureus</w:t>
      </w:r>
      <w:r w:rsidRPr="004B207E">
        <w:t xml:space="preserve"> is an original work done by me carried out in the laboratory of microbiology, Abubakar Tafawa Balewa University Bauchi under the supervision of Mrs Agbo, Veronica Markus</w:t>
      </w:r>
    </w:p>
    <w:p w:rsidR="00AB19C5" w:rsidRDefault="00AB19C5" w:rsidP="00AB19C5">
      <w:pPr>
        <w:spacing w:line="360" w:lineRule="auto"/>
      </w:pPr>
    </w:p>
    <w:p w:rsidR="00AB19C5" w:rsidRDefault="00AB19C5" w:rsidP="00AB19C5">
      <w:pPr>
        <w:spacing w:line="360" w:lineRule="auto"/>
      </w:pPr>
      <w:r>
        <w:t>AHMED AISHA UMAIMA                  ……………….                                …………………</w:t>
      </w:r>
    </w:p>
    <w:p w:rsidR="00AB19C5" w:rsidRDefault="00AB19C5" w:rsidP="00AB19C5">
      <w:pPr>
        <w:spacing w:line="360" w:lineRule="auto"/>
      </w:pPr>
      <w:r>
        <w:t>13/33958/U/1                                               Signature                                               Date</w:t>
      </w:r>
    </w:p>
    <w:p w:rsidR="00AB19C5" w:rsidRDefault="00AB19C5" w:rsidP="00AB19C5">
      <w:pPr>
        <w:spacing w:line="360" w:lineRule="auto"/>
      </w:pPr>
    </w:p>
    <w:p w:rsidR="00AB19C5" w:rsidRDefault="00AB19C5" w:rsidP="00AB19C5">
      <w:pPr>
        <w:spacing w:line="360" w:lineRule="auto"/>
      </w:pPr>
    </w:p>
    <w:p w:rsidR="00AB19C5" w:rsidRDefault="00AB19C5" w:rsidP="00AB19C5">
      <w:pPr>
        <w:spacing w:line="360" w:lineRule="auto"/>
      </w:pPr>
    </w:p>
    <w:p w:rsidR="00AB19C5" w:rsidRDefault="00AB19C5" w:rsidP="00AB19C5">
      <w:pPr>
        <w:spacing w:line="360" w:lineRule="auto"/>
      </w:pPr>
    </w:p>
    <w:p w:rsidR="00AB19C5" w:rsidRDefault="00AB19C5" w:rsidP="00AB19C5">
      <w:pPr>
        <w:spacing w:line="360" w:lineRule="auto"/>
      </w:pPr>
      <w:r>
        <w:t>The above declaration is confirmed by</w:t>
      </w:r>
    </w:p>
    <w:p w:rsidR="00AB19C5" w:rsidRDefault="00AB19C5" w:rsidP="00AB19C5">
      <w:pPr>
        <w:spacing w:line="360" w:lineRule="auto"/>
      </w:pPr>
    </w:p>
    <w:p w:rsidR="00AB19C5" w:rsidRDefault="00AB19C5" w:rsidP="00AB19C5">
      <w:pPr>
        <w:spacing w:line="360" w:lineRule="auto"/>
      </w:pPr>
      <w:r>
        <w:t>MRS AGBO VERONICA MARK</w:t>
      </w:r>
      <w:r w:rsidR="004B207E">
        <w:t xml:space="preserve">US          </w:t>
      </w:r>
      <w:r>
        <w:t xml:space="preserve">   ………………                                ………………..</w:t>
      </w:r>
    </w:p>
    <w:p w:rsidR="00AB19C5" w:rsidRPr="00CA5A70" w:rsidRDefault="00AB19C5" w:rsidP="00AB19C5">
      <w:pPr>
        <w:spacing w:line="360" w:lineRule="auto"/>
      </w:pPr>
      <w:r>
        <w:t>(Project Supervisor)                                         Signature                                               Date</w:t>
      </w:r>
    </w:p>
    <w:p w:rsidR="00AB19C5" w:rsidRDefault="00AB19C5" w:rsidP="00AB19C5">
      <w:pPr>
        <w:spacing w:line="360" w:lineRule="auto"/>
      </w:pPr>
    </w:p>
    <w:p w:rsidR="00AB19C5" w:rsidRDefault="00AB19C5" w:rsidP="00AB19C5">
      <w:pPr>
        <w:spacing w:line="360" w:lineRule="auto"/>
      </w:pPr>
    </w:p>
    <w:p w:rsidR="00AB19C5" w:rsidRDefault="00AB19C5" w:rsidP="00AB19C5">
      <w:pPr>
        <w:rPr>
          <w:sz w:val="32"/>
          <w:szCs w:val="32"/>
        </w:rPr>
      </w:pPr>
    </w:p>
    <w:p w:rsidR="00AB19C5" w:rsidRDefault="00AB19C5" w:rsidP="00AB19C5">
      <w:pPr>
        <w:rPr>
          <w:sz w:val="32"/>
          <w:szCs w:val="32"/>
        </w:rPr>
      </w:pPr>
    </w:p>
    <w:p w:rsidR="00AB19C5" w:rsidRDefault="00AB19C5" w:rsidP="00AB19C5">
      <w:pPr>
        <w:spacing w:line="360" w:lineRule="auto"/>
        <w:jc w:val="both"/>
        <w:rPr>
          <w:sz w:val="32"/>
          <w:szCs w:val="32"/>
        </w:rPr>
      </w:pPr>
    </w:p>
    <w:p w:rsidR="004B207E" w:rsidRDefault="004B207E" w:rsidP="00AB19C5">
      <w:pPr>
        <w:spacing w:line="360" w:lineRule="auto"/>
        <w:jc w:val="center"/>
        <w:rPr>
          <w:sz w:val="32"/>
          <w:szCs w:val="32"/>
        </w:rPr>
      </w:pPr>
    </w:p>
    <w:p w:rsidR="004B207E" w:rsidRDefault="004B207E" w:rsidP="00AB19C5">
      <w:pPr>
        <w:spacing w:line="360" w:lineRule="auto"/>
        <w:jc w:val="center"/>
        <w:rPr>
          <w:sz w:val="32"/>
          <w:szCs w:val="32"/>
        </w:rPr>
      </w:pPr>
    </w:p>
    <w:p w:rsidR="004B207E" w:rsidRDefault="004B207E" w:rsidP="00AB19C5">
      <w:pPr>
        <w:spacing w:line="360" w:lineRule="auto"/>
        <w:jc w:val="center"/>
        <w:rPr>
          <w:sz w:val="32"/>
          <w:szCs w:val="32"/>
        </w:rPr>
      </w:pPr>
    </w:p>
    <w:p w:rsidR="004B207E" w:rsidRDefault="004B207E" w:rsidP="00AB19C5">
      <w:pPr>
        <w:spacing w:line="360" w:lineRule="auto"/>
        <w:jc w:val="center"/>
        <w:rPr>
          <w:sz w:val="32"/>
          <w:szCs w:val="32"/>
        </w:rPr>
      </w:pPr>
    </w:p>
    <w:p w:rsidR="004B207E" w:rsidRDefault="004B207E" w:rsidP="00AB19C5">
      <w:pPr>
        <w:spacing w:line="360" w:lineRule="auto"/>
        <w:jc w:val="center"/>
        <w:rPr>
          <w:sz w:val="32"/>
          <w:szCs w:val="32"/>
        </w:rPr>
      </w:pPr>
    </w:p>
    <w:p w:rsidR="004B207E" w:rsidRDefault="004B207E" w:rsidP="00AB19C5">
      <w:pPr>
        <w:spacing w:line="360" w:lineRule="auto"/>
        <w:jc w:val="center"/>
        <w:rPr>
          <w:sz w:val="32"/>
          <w:szCs w:val="32"/>
        </w:rPr>
      </w:pPr>
    </w:p>
    <w:p w:rsidR="004B207E" w:rsidRDefault="004B207E" w:rsidP="00AB19C5">
      <w:pPr>
        <w:spacing w:line="360" w:lineRule="auto"/>
        <w:jc w:val="center"/>
        <w:rPr>
          <w:sz w:val="32"/>
          <w:szCs w:val="32"/>
        </w:rPr>
      </w:pPr>
    </w:p>
    <w:p w:rsidR="004B207E" w:rsidRDefault="004B207E" w:rsidP="00AB19C5">
      <w:pPr>
        <w:spacing w:line="360" w:lineRule="auto"/>
        <w:jc w:val="center"/>
        <w:rPr>
          <w:sz w:val="32"/>
          <w:szCs w:val="32"/>
        </w:rPr>
      </w:pPr>
    </w:p>
    <w:p w:rsidR="00AB19C5" w:rsidRDefault="00AB19C5" w:rsidP="00AB19C5">
      <w:pPr>
        <w:spacing w:line="360" w:lineRule="auto"/>
        <w:jc w:val="center"/>
        <w:rPr>
          <w:sz w:val="32"/>
          <w:szCs w:val="32"/>
        </w:rPr>
      </w:pPr>
      <w:r>
        <w:rPr>
          <w:sz w:val="32"/>
          <w:szCs w:val="32"/>
        </w:rPr>
        <w:t>CERTIFICATION</w:t>
      </w:r>
    </w:p>
    <w:p w:rsidR="00AB19C5" w:rsidRDefault="00AB19C5" w:rsidP="00AB19C5">
      <w:pPr>
        <w:spacing w:line="360" w:lineRule="auto"/>
        <w:jc w:val="both"/>
      </w:pPr>
      <w:r>
        <w:t>This is to certify the project titled: - “Antibacterial activity of tamaridus indica “</w:t>
      </w:r>
      <w:r w:rsidRPr="00141100">
        <w:rPr>
          <w:i/>
        </w:rPr>
        <w:t xml:space="preserve">Staphylococcus aureus” </w:t>
      </w:r>
      <w:r>
        <w:t>is an original work undertaken by Ahmed Aisha umaima with Registration number 13/33958/U/1 and has been in accordance with the regulation governing the award of B. Tech Degree in Applied Microbiology of the Abubakar Tafawa Balewa University, Bauchi.</w:t>
      </w:r>
    </w:p>
    <w:p w:rsidR="00AB19C5" w:rsidRDefault="00AB19C5" w:rsidP="00AB19C5">
      <w:pPr>
        <w:spacing w:line="360" w:lineRule="auto"/>
        <w:jc w:val="both"/>
      </w:pPr>
    </w:p>
    <w:p w:rsidR="00AB19C5" w:rsidRDefault="00AB19C5" w:rsidP="00AB19C5">
      <w:pPr>
        <w:spacing w:line="360" w:lineRule="auto"/>
        <w:jc w:val="both"/>
      </w:pPr>
      <w:r>
        <w:t>…………………………...</w:t>
      </w:r>
    </w:p>
    <w:p w:rsidR="00AB19C5" w:rsidRDefault="00AB19C5" w:rsidP="00AB19C5">
      <w:pPr>
        <w:spacing w:line="360" w:lineRule="auto"/>
        <w:jc w:val="both"/>
      </w:pPr>
      <w:r>
        <w:t>AHMED AISHA UMAIMA</w:t>
      </w:r>
    </w:p>
    <w:p w:rsidR="00AB19C5" w:rsidRDefault="00AB19C5" w:rsidP="00AB19C5">
      <w:pPr>
        <w:spacing w:line="360" w:lineRule="auto"/>
        <w:jc w:val="both"/>
      </w:pPr>
      <w:r>
        <w:t xml:space="preserve">           (Student)</w:t>
      </w:r>
    </w:p>
    <w:p w:rsidR="00AB19C5" w:rsidRDefault="00AB19C5" w:rsidP="00AB19C5">
      <w:pPr>
        <w:spacing w:line="360" w:lineRule="auto"/>
        <w:jc w:val="both"/>
      </w:pPr>
    </w:p>
    <w:p w:rsidR="00AB19C5" w:rsidRDefault="00AB19C5" w:rsidP="00AB19C5">
      <w:pPr>
        <w:jc w:val="center"/>
        <w:rPr>
          <w:sz w:val="32"/>
          <w:szCs w:val="32"/>
        </w:rPr>
      </w:pPr>
      <w:r>
        <w:rPr>
          <w:sz w:val="32"/>
          <w:szCs w:val="32"/>
        </w:rPr>
        <w:br/>
      </w:r>
    </w:p>
    <w:p w:rsidR="00AB19C5" w:rsidRDefault="00AB19C5" w:rsidP="00AB19C5">
      <w:pPr>
        <w:rPr>
          <w:sz w:val="32"/>
          <w:szCs w:val="32"/>
        </w:rPr>
      </w:pPr>
      <w:r>
        <w:rPr>
          <w:sz w:val="32"/>
          <w:szCs w:val="32"/>
        </w:rPr>
        <w:br w:type="page"/>
      </w:r>
    </w:p>
    <w:p w:rsidR="00AB19C5" w:rsidRPr="009201A2" w:rsidRDefault="00AB19C5" w:rsidP="00AB19C5">
      <w:pPr>
        <w:jc w:val="center"/>
        <w:rPr>
          <w:b/>
          <w:sz w:val="32"/>
          <w:szCs w:val="32"/>
        </w:rPr>
      </w:pPr>
      <w:r w:rsidRPr="009201A2">
        <w:rPr>
          <w:b/>
          <w:sz w:val="32"/>
          <w:szCs w:val="32"/>
        </w:rPr>
        <w:lastRenderedPageBreak/>
        <w:t xml:space="preserve">APPROVAL PAGE </w:t>
      </w:r>
    </w:p>
    <w:p w:rsidR="00AB19C5" w:rsidRPr="009201A2" w:rsidRDefault="00AB19C5" w:rsidP="00AB19C5">
      <w:pPr>
        <w:spacing w:line="360" w:lineRule="auto"/>
      </w:pPr>
      <w:r w:rsidRPr="009201A2">
        <w:t xml:space="preserve">This work </w:t>
      </w:r>
      <w:r>
        <w:t xml:space="preserve">is </w:t>
      </w:r>
      <w:r w:rsidRPr="009201A2">
        <w:t>thoroughly checked and was found to meet the necessary requirements of a B.Tech in Applied Microbiology. The work is approved for its valuable contribution to knowledge and opens up to subsequent studies.</w:t>
      </w:r>
    </w:p>
    <w:p w:rsidR="00AB19C5" w:rsidRPr="009201A2" w:rsidRDefault="00AB19C5" w:rsidP="00AB19C5">
      <w:pPr>
        <w:spacing w:line="360" w:lineRule="auto"/>
      </w:pPr>
    </w:p>
    <w:p w:rsidR="00AB19C5" w:rsidRDefault="00AB19C5" w:rsidP="00AB19C5">
      <w:pPr>
        <w:spacing w:line="360" w:lineRule="auto"/>
        <w:jc w:val="center"/>
        <w:rPr>
          <w:b/>
          <w:sz w:val="32"/>
          <w:szCs w:val="32"/>
        </w:rPr>
      </w:pPr>
      <w:r w:rsidRPr="009201A2">
        <w:rPr>
          <w:b/>
          <w:sz w:val="32"/>
          <w:szCs w:val="32"/>
        </w:rPr>
        <w:t>By</w:t>
      </w:r>
    </w:p>
    <w:p w:rsidR="00AB19C5" w:rsidRDefault="00AB19C5" w:rsidP="00AB19C5">
      <w:pPr>
        <w:spacing w:line="360" w:lineRule="auto"/>
        <w:jc w:val="center"/>
        <w:rPr>
          <w:b/>
          <w:sz w:val="32"/>
          <w:szCs w:val="32"/>
        </w:rPr>
      </w:pPr>
    </w:p>
    <w:p w:rsidR="00AB19C5" w:rsidRDefault="00AB19C5" w:rsidP="00AB19C5">
      <w:pPr>
        <w:spacing w:line="360" w:lineRule="auto"/>
      </w:pPr>
      <w:r>
        <w:t>Mrs Agbo, Veronica Markus                         ……………….                     …………………</w:t>
      </w:r>
    </w:p>
    <w:p w:rsidR="00AB19C5" w:rsidRDefault="00AB19C5" w:rsidP="00AB19C5">
      <w:pPr>
        <w:spacing w:line="360" w:lineRule="auto"/>
      </w:pPr>
      <w:r>
        <w:t>(Supervisor)                                                        Signature                                   Date</w:t>
      </w:r>
    </w:p>
    <w:p w:rsidR="00AB19C5" w:rsidRDefault="00AB19C5" w:rsidP="00AB19C5">
      <w:pPr>
        <w:spacing w:line="360" w:lineRule="auto"/>
      </w:pPr>
    </w:p>
    <w:p w:rsidR="00AB19C5" w:rsidRDefault="00AB19C5" w:rsidP="00AB19C5">
      <w:pPr>
        <w:spacing w:line="360" w:lineRule="auto"/>
      </w:pPr>
    </w:p>
    <w:p w:rsidR="00AB19C5" w:rsidRDefault="00AB19C5" w:rsidP="00AB19C5">
      <w:pPr>
        <w:spacing w:line="360" w:lineRule="auto"/>
      </w:pPr>
      <w:r>
        <w:t>DR. S.M Panda                                              ………………..                    ………………….</w:t>
      </w:r>
    </w:p>
    <w:p w:rsidR="00AB19C5" w:rsidRDefault="00AB19C5" w:rsidP="00AB19C5">
      <w:pPr>
        <w:spacing w:line="360" w:lineRule="auto"/>
      </w:pPr>
      <w:r>
        <w:t xml:space="preserve">    (HOD)                                                            Signature                                    Date       </w:t>
      </w:r>
    </w:p>
    <w:p w:rsidR="00AB19C5" w:rsidRDefault="00AB19C5" w:rsidP="00AB19C5">
      <w:pPr>
        <w:spacing w:line="360" w:lineRule="auto"/>
      </w:pPr>
    </w:p>
    <w:p w:rsidR="00AB19C5" w:rsidRDefault="00AB19C5" w:rsidP="00AB19C5">
      <w:pPr>
        <w:spacing w:line="360" w:lineRule="auto"/>
      </w:pPr>
    </w:p>
    <w:p w:rsidR="00AB19C5" w:rsidRDefault="00AB19C5" w:rsidP="00AB19C5">
      <w:pPr>
        <w:spacing w:line="360" w:lineRule="auto"/>
      </w:pPr>
    </w:p>
    <w:p w:rsidR="00AB19C5" w:rsidRDefault="00AB19C5" w:rsidP="00AB19C5">
      <w:pPr>
        <w:spacing w:line="360" w:lineRule="auto"/>
      </w:pPr>
    </w:p>
    <w:p w:rsidR="00AB19C5" w:rsidRDefault="00AB19C5" w:rsidP="00AB19C5">
      <w:pPr>
        <w:spacing w:line="360" w:lineRule="auto"/>
      </w:pPr>
      <w:r>
        <w:t>………………………………                      ………………….                       ………………</w:t>
      </w:r>
    </w:p>
    <w:p w:rsidR="00AB19C5" w:rsidRDefault="00AB19C5" w:rsidP="00AB19C5">
      <w:pPr>
        <w:spacing w:line="360" w:lineRule="auto"/>
      </w:pPr>
      <w:r>
        <w:t xml:space="preserve">External Examiner                                               Signature                                    Date       </w:t>
      </w:r>
    </w:p>
    <w:p w:rsidR="00AB19C5" w:rsidRDefault="00AB19C5" w:rsidP="00AB19C5">
      <w:pPr>
        <w:spacing w:line="360" w:lineRule="auto"/>
      </w:pPr>
    </w:p>
    <w:p w:rsidR="00AB19C5" w:rsidRPr="009201A2" w:rsidRDefault="00AB19C5" w:rsidP="00AB19C5">
      <w:pPr>
        <w:spacing w:line="360" w:lineRule="auto"/>
      </w:pPr>
    </w:p>
    <w:p w:rsidR="00AB19C5" w:rsidRDefault="00AB19C5" w:rsidP="00AB19C5">
      <w:pPr>
        <w:spacing w:line="360" w:lineRule="auto"/>
        <w:rPr>
          <w:b/>
          <w:sz w:val="32"/>
          <w:szCs w:val="32"/>
        </w:rPr>
      </w:pPr>
    </w:p>
    <w:p w:rsidR="00AB19C5" w:rsidRDefault="00AB19C5" w:rsidP="00AB19C5">
      <w:pPr>
        <w:jc w:val="center"/>
        <w:rPr>
          <w:sz w:val="32"/>
          <w:szCs w:val="32"/>
        </w:rPr>
      </w:pPr>
      <w:r>
        <w:rPr>
          <w:sz w:val="32"/>
          <w:szCs w:val="32"/>
        </w:rPr>
        <w:br w:type="page"/>
      </w:r>
      <w:r>
        <w:rPr>
          <w:sz w:val="32"/>
          <w:szCs w:val="32"/>
        </w:rPr>
        <w:lastRenderedPageBreak/>
        <w:t>DEDICATION</w:t>
      </w:r>
    </w:p>
    <w:p w:rsidR="00AB19C5" w:rsidRDefault="00AB19C5" w:rsidP="00AB19C5">
      <w:pPr>
        <w:rPr>
          <w:sz w:val="32"/>
          <w:szCs w:val="32"/>
        </w:rPr>
      </w:pPr>
      <w:r>
        <w:rPr>
          <w:sz w:val="32"/>
          <w:szCs w:val="32"/>
        </w:rPr>
        <w:t>This research project is dedicated firstly to ALMIGHTY ALLAH for the enabling strength he bestowed on me in completing this work.</w:t>
      </w:r>
    </w:p>
    <w:p w:rsidR="00AB19C5" w:rsidRDefault="00AB19C5" w:rsidP="00AB19C5">
      <w:pPr>
        <w:rPr>
          <w:sz w:val="32"/>
          <w:szCs w:val="32"/>
        </w:rPr>
      </w:pPr>
      <w:r>
        <w:rPr>
          <w:sz w:val="32"/>
          <w:szCs w:val="32"/>
        </w:rPr>
        <w:t xml:space="preserve">     Secondly to my beloved parent Malam Ahmed Shehu and Hajiya Aisha Saad and my entire family members.</w:t>
      </w:r>
    </w:p>
    <w:p w:rsidR="00AB19C5" w:rsidRDefault="00AB19C5" w:rsidP="00AB19C5">
      <w:pPr>
        <w:rPr>
          <w:sz w:val="32"/>
          <w:szCs w:val="32"/>
        </w:rPr>
      </w:pPr>
    </w:p>
    <w:p w:rsidR="00AB19C5" w:rsidRDefault="00AB19C5" w:rsidP="00AB19C5">
      <w:pPr>
        <w:rPr>
          <w:sz w:val="32"/>
          <w:szCs w:val="32"/>
        </w:rPr>
      </w:pPr>
      <w:r>
        <w:rPr>
          <w:sz w:val="32"/>
          <w:szCs w:val="32"/>
        </w:rPr>
        <w:br w:type="page"/>
      </w:r>
    </w:p>
    <w:p w:rsidR="00AB19C5" w:rsidRDefault="00AB19C5" w:rsidP="00AB19C5">
      <w:pPr>
        <w:jc w:val="center"/>
        <w:rPr>
          <w:sz w:val="32"/>
          <w:szCs w:val="32"/>
        </w:rPr>
      </w:pPr>
      <w:r>
        <w:rPr>
          <w:sz w:val="32"/>
          <w:szCs w:val="32"/>
        </w:rPr>
        <w:lastRenderedPageBreak/>
        <w:t>ACKNOWLEDGEMENT</w:t>
      </w:r>
    </w:p>
    <w:p w:rsidR="00AB19C5" w:rsidRDefault="00AB19C5" w:rsidP="00AB19C5">
      <w:pPr>
        <w:rPr>
          <w:sz w:val="32"/>
          <w:szCs w:val="32"/>
        </w:rPr>
      </w:pPr>
      <w:r>
        <w:rPr>
          <w:sz w:val="32"/>
          <w:szCs w:val="32"/>
        </w:rPr>
        <w:t xml:space="preserve"> I am most grateful to almighty allah, the giver of life, the sole provider of knowledge, wisdom, mercy and grace for his protection throughout the period of the program.</w:t>
      </w:r>
    </w:p>
    <w:p w:rsidR="00AB19C5" w:rsidRDefault="00AB19C5" w:rsidP="00AB19C5">
      <w:pPr>
        <w:rPr>
          <w:sz w:val="32"/>
          <w:szCs w:val="32"/>
        </w:rPr>
      </w:pPr>
      <w:r>
        <w:rPr>
          <w:sz w:val="32"/>
          <w:szCs w:val="32"/>
        </w:rPr>
        <w:t xml:space="preserve">     I sincerely appreciate my supervisor mrs v.agbo who offered timely critisicism and corrections that led me through various stages of this project.</w:t>
      </w:r>
    </w:p>
    <w:p w:rsidR="00AB19C5" w:rsidRDefault="00AB19C5" w:rsidP="00AB19C5">
      <w:pPr>
        <w:rPr>
          <w:sz w:val="32"/>
          <w:szCs w:val="32"/>
        </w:rPr>
      </w:pPr>
      <w:r>
        <w:rPr>
          <w:sz w:val="32"/>
          <w:szCs w:val="32"/>
        </w:rPr>
        <w:t xml:space="preserve">     I appreciate my parents mr and mrs ahmed shehu, my siblings musa kalim and Muhammad alamin for their unquantified love and financial support throughout this period.</w:t>
      </w:r>
    </w:p>
    <w:p w:rsidR="00AB19C5" w:rsidRDefault="00AB19C5" w:rsidP="00AB19C5">
      <w:pPr>
        <w:rPr>
          <w:sz w:val="32"/>
          <w:szCs w:val="32"/>
        </w:rPr>
      </w:pPr>
      <w:r>
        <w:rPr>
          <w:sz w:val="32"/>
          <w:szCs w:val="32"/>
        </w:rPr>
        <w:t xml:space="preserve">    I cannot forget my aunties habiba, hamamatu, zainab and zahraddiya and my uncles for their advice and love.</w:t>
      </w:r>
    </w:p>
    <w:p w:rsidR="00AB19C5" w:rsidRDefault="00AB19C5" w:rsidP="00AB19C5">
      <w:pPr>
        <w:rPr>
          <w:sz w:val="32"/>
          <w:szCs w:val="32"/>
        </w:rPr>
      </w:pPr>
      <w:r>
        <w:rPr>
          <w:sz w:val="32"/>
          <w:szCs w:val="32"/>
        </w:rPr>
        <w:t xml:space="preserve">    Finally, I will like to acknowledge my colleagues like hajara zangina, rahina musa, </w:t>
      </w:r>
      <w:r w:rsidR="004B207E">
        <w:rPr>
          <w:sz w:val="32"/>
          <w:szCs w:val="32"/>
        </w:rPr>
        <w:t xml:space="preserve">salma maidala, dalhat umar, </w:t>
      </w:r>
      <w:r>
        <w:rPr>
          <w:sz w:val="32"/>
          <w:szCs w:val="32"/>
        </w:rPr>
        <w:t xml:space="preserve">khadija habu, </w:t>
      </w:r>
      <w:r w:rsidR="004B207E">
        <w:rPr>
          <w:sz w:val="32"/>
          <w:szCs w:val="32"/>
        </w:rPr>
        <w:t xml:space="preserve">jamil bima, </w:t>
      </w:r>
      <w:r>
        <w:rPr>
          <w:sz w:val="32"/>
          <w:szCs w:val="32"/>
        </w:rPr>
        <w:t>fati saad and many others which time will not permit me to mention each name for their love, unity and team work. May god bless you all.</w:t>
      </w:r>
    </w:p>
    <w:p w:rsidR="00DB0B65" w:rsidRPr="00F36A27" w:rsidRDefault="00AB19C5" w:rsidP="00DB0B65">
      <w:pPr>
        <w:spacing w:line="480" w:lineRule="auto"/>
        <w:jc w:val="center"/>
        <w:rPr>
          <w:b/>
          <w:bCs/>
        </w:rPr>
      </w:pPr>
      <w:r>
        <w:rPr>
          <w:sz w:val="32"/>
          <w:szCs w:val="32"/>
        </w:rPr>
        <w:br w:type="page"/>
      </w:r>
      <w:r w:rsidR="00DB0B65" w:rsidRPr="00F36A27">
        <w:rPr>
          <w:b/>
          <w:bCs/>
        </w:rPr>
        <w:lastRenderedPageBreak/>
        <w:t>CHAPTER ONE</w:t>
      </w:r>
    </w:p>
    <w:p w:rsidR="00DB0B65" w:rsidRPr="00F36A27" w:rsidRDefault="00DB0B65" w:rsidP="00DB0B65">
      <w:pPr>
        <w:spacing w:line="480" w:lineRule="auto"/>
        <w:rPr>
          <w:bCs/>
        </w:rPr>
      </w:pPr>
      <w:r w:rsidRPr="00F36A27">
        <w:rPr>
          <w:bCs/>
        </w:rPr>
        <w:t xml:space="preserve">1.0 </w:t>
      </w:r>
      <w:r w:rsidRPr="00F36A27">
        <w:rPr>
          <w:bCs/>
        </w:rPr>
        <w:tab/>
        <w:t>Introduction-</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1</w:t>
      </w:r>
    </w:p>
    <w:p w:rsidR="00DB0B65" w:rsidRPr="00F36A27" w:rsidRDefault="00DB0B65" w:rsidP="00DB0B65">
      <w:pPr>
        <w:spacing w:line="480" w:lineRule="auto"/>
        <w:jc w:val="both"/>
        <w:rPr>
          <w:bCs/>
        </w:rPr>
      </w:pPr>
      <w:r w:rsidRPr="00F36A27">
        <w:rPr>
          <w:bCs/>
        </w:rPr>
        <w:t>1.1</w:t>
      </w:r>
      <w:r w:rsidRPr="00F36A27">
        <w:rPr>
          <w:bCs/>
        </w:rPr>
        <w:tab/>
        <w:t>Statement of Research Problem-</w:t>
      </w:r>
      <w:r w:rsidRPr="00F36A27">
        <w:rPr>
          <w:bCs/>
        </w:rPr>
        <w:tab/>
        <w:t>-</w:t>
      </w:r>
      <w:r w:rsidRPr="00F36A27">
        <w:rPr>
          <w:bCs/>
        </w:rPr>
        <w:tab/>
        <w:t>-</w:t>
      </w:r>
      <w:r w:rsidRPr="00F36A27">
        <w:rPr>
          <w:bCs/>
        </w:rPr>
        <w:tab/>
        <w:t>-</w:t>
      </w:r>
      <w:r w:rsidRPr="00F36A27">
        <w:rPr>
          <w:bCs/>
        </w:rPr>
        <w:tab/>
      </w:r>
      <w:r>
        <w:rPr>
          <w:bCs/>
        </w:rPr>
        <w:t>-</w:t>
      </w:r>
      <w:r>
        <w:rPr>
          <w:bCs/>
        </w:rPr>
        <w:tab/>
        <w:t>-</w:t>
      </w:r>
      <w:r>
        <w:rPr>
          <w:bCs/>
        </w:rPr>
        <w:tab/>
      </w:r>
      <w:r w:rsidRPr="00F36A27">
        <w:rPr>
          <w:bCs/>
        </w:rPr>
        <w:t>4</w:t>
      </w:r>
    </w:p>
    <w:p w:rsidR="00DB0B65" w:rsidRPr="00F36A27" w:rsidRDefault="00DB0B65" w:rsidP="00DB0B65">
      <w:pPr>
        <w:spacing w:line="480" w:lineRule="auto"/>
        <w:jc w:val="both"/>
        <w:rPr>
          <w:bCs/>
        </w:rPr>
      </w:pPr>
      <w:r w:rsidRPr="00F36A27">
        <w:rPr>
          <w:bCs/>
        </w:rPr>
        <w:t>1.2</w:t>
      </w:r>
      <w:r w:rsidRPr="00F36A27">
        <w:rPr>
          <w:bCs/>
        </w:rPr>
        <w:tab/>
        <w:t>Justification-</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4</w:t>
      </w:r>
    </w:p>
    <w:p w:rsidR="00DB0B65" w:rsidRPr="00F36A27" w:rsidRDefault="00DB0B65" w:rsidP="00DB0B65">
      <w:pPr>
        <w:spacing w:line="480" w:lineRule="auto"/>
        <w:jc w:val="both"/>
        <w:rPr>
          <w:bCs/>
        </w:rPr>
      </w:pPr>
      <w:r w:rsidRPr="00F36A27">
        <w:rPr>
          <w:bCs/>
        </w:rPr>
        <w:t>1.3</w:t>
      </w:r>
      <w:r w:rsidRPr="00F36A27">
        <w:rPr>
          <w:bCs/>
        </w:rPr>
        <w:tab/>
        <w:t>Aim of the Research-</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4</w:t>
      </w:r>
    </w:p>
    <w:p w:rsidR="00DB0B65" w:rsidRPr="00F36A27" w:rsidRDefault="00DB0B65" w:rsidP="00DB0B65">
      <w:pPr>
        <w:spacing w:line="480" w:lineRule="auto"/>
        <w:jc w:val="center"/>
        <w:rPr>
          <w:b/>
          <w:bCs/>
        </w:rPr>
      </w:pPr>
      <w:r w:rsidRPr="00F36A27">
        <w:rPr>
          <w:b/>
          <w:bCs/>
        </w:rPr>
        <w:t>CHAPTER TWO</w:t>
      </w:r>
    </w:p>
    <w:p w:rsidR="00DB0B65" w:rsidRPr="00F36A27" w:rsidRDefault="00DB0B65" w:rsidP="00DB0B65">
      <w:pPr>
        <w:spacing w:line="480" w:lineRule="auto"/>
        <w:rPr>
          <w:bCs/>
        </w:rPr>
      </w:pPr>
      <w:r w:rsidRPr="00F36A27">
        <w:rPr>
          <w:bCs/>
        </w:rPr>
        <w:t>2.0</w:t>
      </w:r>
      <w:r w:rsidRPr="00F36A27">
        <w:rPr>
          <w:bCs/>
        </w:rPr>
        <w:tab/>
        <w:t>Literature Review-</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5</w:t>
      </w:r>
    </w:p>
    <w:p w:rsidR="00DB0B65" w:rsidRPr="00F36A27" w:rsidRDefault="00DB0B65" w:rsidP="00DB0B65">
      <w:pPr>
        <w:spacing w:line="480" w:lineRule="auto"/>
        <w:rPr>
          <w:bCs/>
        </w:rPr>
      </w:pPr>
      <w:r w:rsidRPr="00F36A27">
        <w:rPr>
          <w:bCs/>
        </w:rPr>
        <w:t>2.1</w:t>
      </w:r>
      <w:r w:rsidRPr="00F36A27">
        <w:rPr>
          <w:bCs/>
        </w:rPr>
        <w:tab/>
        <w:t>Tamarind-</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5</w:t>
      </w:r>
    </w:p>
    <w:p w:rsidR="00DB0B65" w:rsidRPr="00F36A27" w:rsidRDefault="00DB0B65" w:rsidP="00DB0B65">
      <w:pPr>
        <w:spacing w:line="480" w:lineRule="auto"/>
        <w:jc w:val="both"/>
      </w:pPr>
      <w:r w:rsidRPr="00F36A27">
        <w:rPr>
          <w:bCs/>
        </w:rPr>
        <w:t>2.1.1</w:t>
      </w:r>
      <w:r w:rsidRPr="00F36A27">
        <w:rPr>
          <w:bCs/>
        </w:rPr>
        <w:tab/>
        <w:t>Origin and Geographical Distribution of Tamarind5</w:t>
      </w:r>
    </w:p>
    <w:p w:rsidR="00DB0B65" w:rsidRPr="00F36A27" w:rsidRDefault="00DB0B65" w:rsidP="00DB0B65">
      <w:pPr>
        <w:spacing w:line="480" w:lineRule="auto"/>
        <w:rPr>
          <w:bCs/>
        </w:rPr>
      </w:pPr>
      <w:r w:rsidRPr="00F36A27">
        <w:rPr>
          <w:bCs/>
        </w:rPr>
        <w:t>2.1.2</w:t>
      </w:r>
      <w:r w:rsidRPr="00F36A27">
        <w:rPr>
          <w:bCs/>
        </w:rPr>
        <w:tab/>
        <w:t>Tamarindus Leaves and Pod-</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t>-</w:t>
      </w:r>
      <w:r>
        <w:rPr>
          <w:bCs/>
        </w:rPr>
        <w:tab/>
      </w:r>
      <w:r w:rsidRPr="00F36A27">
        <w:rPr>
          <w:bCs/>
        </w:rPr>
        <w:t>6</w:t>
      </w:r>
    </w:p>
    <w:p w:rsidR="00DB0B65" w:rsidRPr="00F36A27" w:rsidRDefault="00DB0B65" w:rsidP="00DB0B65">
      <w:pPr>
        <w:spacing w:line="480" w:lineRule="auto"/>
        <w:rPr>
          <w:bCs/>
        </w:rPr>
      </w:pPr>
      <w:r w:rsidRPr="00F36A27">
        <w:rPr>
          <w:bCs/>
        </w:rPr>
        <w:t>2.1.3</w:t>
      </w:r>
      <w:r w:rsidRPr="00F36A27">
        <w:rPr>
          <w:bCs/>
        </w:rPr>
        <w:tab/>
        <w:t>Scientific Classification-</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9</w:t>
      </w:r>
    </w:p>
    <w:p w:rsidR="00DB0B65" w:rsidRPr="00F36A27" w:rsidRDefault="00DB0B65" w:rsidP="00DB0B65">
      <w:pPr>
        <w:spacing w:line="480" w:lineRule="auto"/>
      </w:pPr>
      <w:r w:rsidRPr="00F36A27">
        <w:rPr>
          <w:bCs/>
        </w:rPr>
        <w:t>2.2</w:t>
      </w:r>
      <w:r w:rsidRPr="00F36A27">
        <w:rPr>
          <w:bCs/>
        </w:rPr>
        <w:tab/>
        <w:t>Chemical Constituent of Tamarind</w:t>
      </w:r>
      <w:r w:rsidRPr="00F36A27">
        <w:rPr>
          <w:bCs/>
        </w:rPr>
        <w:tab/>
        <w:t>-</w:t>
      </w:r>
      <w:r w:rsidRPr="00F36A27">
        <w:rPr>
          <w:bCs/>
        </w:rPr>
        <w:tab/>
        <w:t>-</w:t>
      </w:r>
      <w:r w:rsidRPr="00F36A27">
        <w:rPr>
          <w:bCs/>
        </w:rPr>
        <w:tab/>
        <w:t>-</w:t>
      </w:r>
      <w:r w:rsidRPr="00F36A27">
        <w:rPr>
          <w:bCs/>
        </w:rPr>
        <w:tab/>
      </w:r>
      <w:r>
        <w:rPr>
          <w:bCs/>
        </w:rPr>
        <w:t>-</w:t>
      </w:r>
      <w:r>
        <w:rPr>
          <w:bCs/>
        </w:rPr>
        <w:tab/>
        <w:t>-</w:t>
      </w:r>
      <w:r>
        <w:rPr>
          <w:bCs/>
        </w:rPr>
        <w:tab/>
      </w:r>
      <w:r w:rsidRPr="00F36A27">
        <w:rPr>
          <w:bCs/>
        </w:rPr>
        <w:t>10</w:t>
      </w:r>
    </w:p>
    <w:p w:rsidR="00DB0B65" w:rsidRPr="00F36A27" w:rsidRDefault="00DB0B65" w:rsidP="00DB0B65">
      <w:pPr>
        <w:spacing w:line="480" w:lineRule="auto"/>
        <w:jc w:val="both"/>
        <w:rPr>
          <w:bCs/>
        </w:rPr>
      </w:pPr>
      <w:r w:rsidRPr="00F36A27">
        <w:rPr>
          <w:bCs/>
        </w:rPr>
        <w:t>2.2.1</w:t>
      </w:r>
      <w:r w:rsidRPr="00F36A27">
        <w:rPr>
          <w:bCs/>
        </w:rPr>
        <w:tab/>
        <w:t>Uses of Tamarind in Traditional Medicine-</w:t>
      </w:r>
      <w:r w:rsidRPr="00F36A27">
        <w:rPr>
          <w:bCs/>
        </w:rPr>
        <w:tab/>
        <w:t>-</w:t>
      </w:r>
      <w:r w:rsidRPr="00F36A27">
        <w:rPr>
          <w:bCs/>
        </w:rPr>
        <w:tab/>
      </w:r>
      <w:r>
        <w:rPr>
          <w:bCs/>
        </w:rPr>
        <w:t>-</w:t>
      </w:r>
      <w:r>
        <w:rPr>
          <w:bCs/>
        </w:rPr>
        <w:tab/>
        <w:t>-</w:t>
      </w:r>
      <w:r>
        <w:rPr>
          <w:bCs/>
        </w:rPr>
        <w:tab/>
        <w:t>-</w:t>
      </w:r>
      <w:r>
        <w:rPr>
          <w:bCs/>
        </w:rPr>
        <w:tab/>
      </w:r>
      <w:r w:rsidRPr="00F36A27">
        <w:rPr>
          <w:bCs/>
        </w:rPr>
        <w:t>10</w:t>
      </w:r>
    </w:p>
    <w:p w:rsidR="00DB0B65" w:rsidRPr="00F36A27" w:rsidRDefault="00DB0B65" w:rsidP="00DB0B65">
      <w:pPr>
        <w:spacing w:line="480" w:lineRule="auto"/>
        <w:jc w:val="both"/>
      </w:pPr>
      <w:r w:rsidRPr="00F36A27">
        <w:rPr>
          <w:bCs/>
          <w:color w:val="000000"/>
        </w:rPr>
        <w:t>2.2.2</w:t>
      </w:r>
      <w:r w:rsidRPr="00F36A27">
        <w:rPr>
          <w:bCs/>
          <w:color w:val="000000"/>
        </w:rPr>
        <w:tab/>
      </w:r>
      <w:r w:rsidRPr="00F36A27">
        <w:rPr>
          <w:bCs/>
        </w:rPr>
        <w:t>Other Health Benefits of Tamarind-</w:t>
      </w:r>
      <w:r w:rsidRPr="00F36A27">
        <w:rPr>
          <w:bCs/>
        </w:rPr>
        <w:tab/>
        <w:t>-</w:t>
      </w:r>
      <w:r w:rsidRPr="00F36A27">
        <w:rPr>
          <w:bCs/>
        </w:rPr>
        <w:tab/>
        <w:t>-</w:t>
      </w:r>
      <w:r w:rsidRPr="00F36A27">
        <w:rPr>
          <w:bCs/>
        </w:rPr>
        <w:tab/>
      </w:r>
      <w:r>
        <w:rPr>
          <w:bCs/>
        </w:rPr>
        <w:t>-</w:t>
      </w:r>
      <w:r>
        <w:rPr>
          <w:bCs/>
        </w:rPr>
        <w:tab/>
        <w:t>-</w:t>
      </w:r>
      <w:r>
        <w:rPr>
          <w:bCs/>
        </w:rPr>
        <w:tab/>
        <w:t>-</w:t>
      </w:r>
      <w:r>
        <w:rPr>
          <w:bCs/>
        </w:rPr>
        <w:tab/>
      </w:r>
      <w:r w:rsidRPr="00F36A27">
        <w:rPr>
          <w:bCs/>
        </w:rPr>
        <w:t>13</w:t>
      </w:r>
    </w:p>
    <w:p w:rsidR="00DB0B65" w:rsidRPr="00F36A27" w:rsidRDefault="00DB0B65" w:rsidP="00DB0B65">
      <w:pPr>
        <w:spacing w:line="480" w:lineRule="auto"/>
        <w:jc w:val="both"/>
        <w:rPr>
          <w:bCs/>
        </w:rPr>
      </w:pPr>
      <w:r w:rsidRPr="00F36A27">
        <w:rPr>
          <w:bCs/>
        </w:rPr>
        <w:t>2.2.3</w:t>
      </w:r>
      <w:r w:rsidRPr="00F36A27">
        <w:rPr>
          <w:bCs/>
        </w:rPr>
        <w:tab/>
        <w:t>Pharmacological Activities of Tamarind-</w:t>
      </w:r>
      <w:r w:rsidRPr="00F36A27">
        <w:rPr>
          <w:bCs/>
        </w:rPr>
        <w:tab/>
        <w:t>-</w:t>
      </w:r>
      <w:r w:rsidRPr="00F36A27">
        <w:rPr>
          <w:bCs/>
        </w:rPr>
        <w:tab/>
      </w:r>
      <w:r>
        <w:rPr>
          <w:bCs/>
        </w:rPr>
        <w:t>-</w:t>
      </w:r>
      <w:r>
        <w:rPr>
          <w:bCs/>
        </w:rPr>
        <w:tab/>
        <w:t>-</w:t>
      </w:r>
      <w:r>
        <w:rPr>
          <w:bCs/>
        </w:rPr>
        <w:tab/>
        <w:t>-</w:t>
      </w:r>
      <w:r>
        <w:rPr>
          <w:bCs/>
        </w:rPr>
        <w:tab/>
      </w:r>
      <w:r w:rsidRPr="00F36A27">
        <w:rPr>
          <w:bCs/>
        </w:rPr>
        <w:t>14</w:t>
      </w:r>
    </w:p>
    <w:p w:rsidR="00DB0B65" w:rsidRPr="00F36A27" w:rsidRDefault="00DB0B65" w:rsidP="00DB0B65">
      <w:pPr>
        <w:spacing w:line="480" w:lineRule="auto"/>
        <w:rPr>
          <w:bCs/>
        </w:rPr>
      </w:pPr>
      <w:r w:rsidRPr="00F36A27">
        <w:rPr>
          <w:bCs/>
        </w:rPr>
        <w:t>2.2.4</w:t>
      </w:r>
      <w:r w:rsidRPr="00F36A27">
        <w:rPr>
          <w:bCs/>
        </w:rPr>
        <w:tab/>
        <w:t>Biological Activity-</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t>-</w:t>
      </w:r>
      <w:r>
        <w:rPr>
          <w:bCs/>
        </w:rPr>
        <w:tab/>
      </w:r>
      <w:r w:rsidRPr="00F36A27">
        <w:rPr>
          <w:bCs/>
        </w:rPr>
        <w:t>15</w:t>
      </w:r>
    </w:p>
    <w:p w:rsidR="00DB0B65" w:rsidRPr="00F36A27" w:rsidRDefault="00DB0B65" w:rsidP="00DB0B65">
      <w:pPr>
        <w:spacing w:line="480" w:lineRule="auto"/>
        <w:jc w:val="both"/>
      </w:pPr>
      <w:r w:rsidRPr="00F36A27">
        <w:rPr>
          <w:bCs/>
        </w:rPr>
        <w:t>2.3</w:t>
      </w:r>
      <w:r w:rsidRPr="00F36A27">
        <w:tab/>
      </w:r>
      <w:r w:rsidRPr="00F36A27">
        <w:rPr>
          <w:bCs/>
        </w:rPr>
        <w:t>Staphylococcus Species-</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16</w:t>
      </w:r>
    </w:p>
    <w:p w:rsidR="00DB0B65" w:rsidRPr="00F36A27" w:rsidRDefault="00DB0B65" w:rsidP="00DB0B65">
      <w:pPr>
        <w:spacing w:line="480" w:lineRule="auto"/>
        <w:jc w:val="center"/>
        <w:rPr>
          <w:b/>
          <w:bCs/>
        </w:rPr>
      </w:pPr>
      <w:r w:rsidRPr="00F36A27">
        <w:rPr>
          <w:b/>
          <w:bCs/>
        </w:rPr>
        <w:t>CHAPTER THREE</w:t>
      </w:r>
    </w:p>
    <w:p w:rsidR="00DB0B65" w:rsidRPr="00F36A27" w:rsidRDefault="00DB0B65" w:rsidP="00DB0B65">
      <w:pPr>
        <w:numPr>
          <w:ilvl w:val="0"/>
          <w:numId w:val="1"/>
        </w:numPr>
        <w:spacing w:line="480" w:lineRule="auto"/>
        <w:rPr>
          <w:bCs/>
        </w:rPr>
      </w:pPr>
      <w:r w:rsidRPr="00F36A27">
        <w:rPr>
          <w:bCs/>
        </w:rPr>
        <w:t>Materials and Methods-</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18</w:t>
      </w:r>
    </w:p>
    <w:p w:rsidR="00DB0B65" w:rsidRPr="00F36A27" w:rsidRDefault="00DB0B65" w:rsidP="00DB0B65">
      <w:pPr>
        <w:rPr>
          <w:bCs/>
        </w:rPr>
      </w:pPr>
      <w:r w:rsidRPr="00F36A27">
        <w:rPr>
          <w:bCs/>
        </w:rPr>
        <w:t>3.1</w:t>
      </w:r>
      <w:r w:rsidRPr="00F36A27">
        <w:rPr>
          <w:bCs/>
        </w:rPr>
        <w:tab/>
        <w:t>Collection of Plant Materials-</w:t>
      </w:r>
      <w:r w:rsidRPr="00F36A27">
        <w:rPr>
          <w:bCs/>
        </w:rPr>
        <w:tab/>
        <w:t>-</w:t>
      </w:r>
      <w:r w:rsidRPr="00F36A27">
        <w:rPr>
          <w:bCs/>
        </w:rPr>
        <w:tab/>
        <w:t>-</w:t>
      </w:r>
      <w:r w:rsidRPr="00F36A27">
        <w:rPr>
          <w:bCs/>
        </w:rPr>
        <w:tab/>
        <w:t>-</w:t>
      </w:r>
      <w:r w:rsidRPr="00F36A27">
        <w:rPr>
          <w:bCs/>
        </w:rPr>
        <w:tab/>
      </w:r>
      <w:r>
        <w:rPr>
          <w:bCs/>
        </w:rPr>
        <w:t>-</w:t>
      </w:r>
      <w:r>
        <w:rPr>
          <w:bCs/>
        </w:rPr>
        <w:tab/>
        <w:t>-</w:t>
      </w:r>
      <w:r>
        <w:rPr>
          <w:bCs/>
        </w:rPr>
        <w:tab/>
        <w:t>-</w:t>
      </w:r>
      <w:r>
        <w:rPr>
          <w:bCs/>
        </w:rPr>
        <w:tab/>
      </w:r>
      <w:r w:rsidRPr="00F36A27">
        <w:rPr>
          <w:bCs/>
        </w:rPr>
        <w:t>18</w:t>
      </w:r>
    </w:p>
    <w:p w:rsidR="00DB0B65" w:rsidRPr="00F36A27" w:rsidRDefault="00DB0B65" w:rsidP="00DB0B65">
      <w:pPr>
        <w:rPr>
          <w:bCs/>
        </w:rPr>
      </w:pPr>
    </w:p>
    <w:p w:rsidR="00DB0B65" w:rsidRPr="00F36A27" w:rsidRDefault="00DB0B65" w:rsidP="00DB0B65">
      <w:pPr>
        <w:spacing w:line="480" w:lineRule="auto"/>
        <w:jc w:val="both"/>
        <w:rPr>
          <w:bCs/>
        </w:rPr>
      </w:pPr>
      <w:r w:rsidRPr="00F36A27">
        <w:rPr>
          <w:bCs/>
        </w:rPr>
        <w:t>3.2</w:t>
      </w:r>
      <w:r w:rsidRPr="00F36A27">
        <w:rPr>
          <w:bCs/>
        </w:rPr>
        <w:tab/>
        <w:t>Preparaton of Extract Using Cold Acqueos-</w:t>
      </w:r>
      <w:r w:rsidRPr="00F36A27">
        <w:rPr>
          <w:bCs/>
        </w:rPr>
        <w:tab/>
      </w:r>
      <w:r>
        <w:rPr>
          <w:bCs/>
        </w:rPr>
        <w:tab/>
        <w:t>-</w:t>
      </w:r>
      <w:r>
        <w:rPr>
          <w:bCs/>
        </w:rPr>
        <w:tab/>
        <w:t>-</w:t>
      </w:r>
      <w:r>
        <w:rPr>
          <w:bCs/>
        </w:rPr>
        <w:tab/>
      </w:r>
      <w:r w:rsidRPr="00F36A27">
        <w:rPr>
          <w:bCs/>
        </w:rPr>
        <w:t>-</w:t>
      </w:r>
      <w:r w:rsidRPr="00F36A27">
        <w:rPr>
          <w:bCs/>
        </w:rPr>
        <w:tab/>
        <w:t xml:space="preserve">18 </w:t>
      </w:r>
    </w:p>
    <w:p w:rsidR="00DB0B65" w:rsidRPr="00F36A27" w:rsidRDefault="00DB0B65" w:rsidP="00DB0B65">
      <w:pPr>
        <w:spacing w:line="480" w:lineRule="auto"/>
        <w:jc w:val="both"/>
        <w:rPr>
          <w:bCs/>
        </w:rPr>
      </w:pPr>
      <w:r w:rsidRPr="00F36A27">
        <w:rPr>
          <w:bCs/>
        </w:rPr>
        <w:t xml:space="preserve">3.3 </w:t>
      </w:r>
      <w:r w:rsidRPr="00F36A27">
        <w:rPr>
          <w:bCs/>
        </w:rPr>
        <w:tab/>
        <w:t>Test Organism</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18</w:t>
      </w:r>
    </w:p>
    <w:p w:rsidR="00DB0B65" w:rsidRPr="00F36A27" w:rsidRDefault="00DB0B65" w:rsidP="00DB0B65">
      <w:pPr>
        <w:spacing w:line="480" w:lineRule="auto"/>
        <w:jc w:val="both"/>
        <w:rPr>
          <w:rStyle w:val="SubtleEmphasis"/>
        </w:rPr>
      </w:pPr>
      <w:r w:rsidRPr="00F36A27">
        <w:rPr>
          <w:bCs/>
        </w:rPr>
        <w:t>3.4</w:t>
      </w:r>
      <w:r w:rsidRPr="00F36A27">
        <w:rPr>
          <w:bCs/>
        </w:rPr>
        <w:tab/>
        <w:t>Antibacterial Sensitivity Screening-</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19</w:t>
      </w:r>
    </w:p>
    <w:p w:rsidR="00DB0B65" w:rsidRPr="00F36A27" w:rsidRDefault="00DB0B65" w:rsidP="00DB0B65">
      <w:pPr>
        <w:spacing w:line="480" w:lineRule="auto"/>
        <w:jc w:val="both"/>
        <w:rPr>
          <w:bCs/>
        </w:rPr>
      </w:pPr>
      <w:r w:rsidRPr="00F36A27">
        <w:rPr>
          <w:bCs/>
        </w:rPr>
        <w:lastRenderedPageBreak/>
        <w:t>3.4.1</w:t>
      </w:r>
      <w:r w:rsidRPr="00F36A27">
        <w:rPr>
          <w:bCs/>
        </w:rPr>
        <w:tab/>
        <w:t>Agar Diffusion Method-</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19</w:t>
      </w:r>
    </w:p>
    <w:p w:rsidR="00DB0B65" w:rsidRPr="00F36A27" w:rsidRDefault="00DB0B65" w:rsidP="00DB0B65">
      <w:pPr>
        <w:spacing w:line="480" w:lineRule="auto"/>
        <w:jc w:val="both"/>
        <w:rPr>
          <w:bCs/>
        </w:rPr>
      </w:pPr>
      <w:r w:rsidRPr="00F36A27">
        <w:rPr>
          <w:bCs/>
        </w:rPr>
        <w:t>3.4.2</w:t>
      </w:r>
      <w:r w:rsidRPr="00F36A27">
        <w:rPr>
          <w:bCs/>
        </w:rPr>
        <w:tab/>
        <w:t>Preparation of Antibiotic Disc-</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19</w:t>
      </w:r>
    </w:p>
    <w:p w:rsidR="00DB0B65" w:rsidRPr="00F36A27" w:rsidRDefault="00DB0B65" w:rsidP="00DB0B65">
      <w:pPr>
        <w:spacing w:line="480" w:lineRule="auto"/>
        <w:jc w:val="both"/>
        <w:rPr>
          <w:bCs/>
        </w:rPr>
      </w:pPr>
      <w:r w:rsidRPr="00F36A27">
        <w:rPr>
          <w:bCs/>
        </w:rPr>
        <w:t>3.5</w:t>
      </w:r>
      <w:r w:rsidRPr="00F36A27">
        <w:rPr>
          <w:bCs/>
        </w:rPr>
        <w:tab/>
        <w:t>Broth Dilution Method-</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19</w:t>
      </w:r>
    </w:p>
    <w:p w:rsidR="00DB0B65" w:rsidRPr="00F36A27" w:rsidRDefault="00DB0B65" w:rsidP="00DB0B65">
      <w:pPr>
        <w:spacing w:line="480" w:lineRule="auto"/>
        <w:jc w:val="both"/>
        <w:rPr>
          <w:bCs/>
        </w:rPr>
      </w:pPr>
      <w:r w:rsidRPr="00F36A27">
        <w:rPr>
          <w:bCs/>
        </w:rPr>
        <w:t>3.6</w:t>
      </w:r>
      <w:r w:rsidRPr="00F36A27">
        <w:rPr>
          <w:bCs/>
        </w:rPr>
        <w:tab/>
        <w:t>Phytochemical Screening-</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20</w:t>
      </w:r>
    </w:p>
    <w:p w:rsidR="00DB0B65" w:rsidRPr="00F36A27" w:rsidRDefault="00DB0B65" w:rsidP="00DB0B65">
      <w:pPr>
        <w:jc w:val="center"/>
        <w:rPr>
          <w:b/>
          <w:bCs/>
        </w:rPr>
      </w:pPr>
      <w:r w:rsidRPr="00F36A27">
        <w:rPr>
          <w:b/>
          <w:bCs/>
        </w:rPr>
        <w:t>CHAPTER FOUR</w:t>
      </w:r>
    </w:p>
    <w:p w:rsidR="00DB0B65" w:rsidRPr="00F36A27" w:rsidRDefault="00DB0B65" w:rsidP="00DB0B65">
      <w:pPr>
        <w:jc w:val="center"/>
        <w:rPr>
          <w:bCs/>
        </w:rPr>
      </w:pPr>
    </w:p>
    <w:p w:rsidR="00DB0B65" w:rsidRPr="00F36A27" w:rsidRDefault="00DB0B65" w:rsidP="00DB0B65">
      <w:pPr>
        <w:numPr>
          <w:ilvl w:val="0"/>
          <w:numId w:val="6"/>
        </w:numPr>
        <w:spacing w:line="480" w:lineRule="auto"/>
        <w:rPr>
          <w:bCs/>
        </w:rPr>
      </w:pPr>
      <w:r w:rsidRPr="00F36A27">
        <w:rPr>
          <w:bCs/>
        </w:rPr>
        <w:t>Results-</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22</w:t>
      </w:r>
    </w:p>
    <w:p w:rsidR="00DB0B65" w:rsidRPr="00F36A27" w:rsidRDefault="00DB0B65" w:rsidP="00DB0B65">
      <w:pPr>
        <w:spacing w:line="480" w:lineRule="auto"/>
        <w:jc w:val="both"/>
        <w:rPr>
          <w:bCs/>
        </w:rPr>
      </w:pPr>
      <w:r w:rsidRPr="00F36A27">
        <w:rPr>
          <w:bCs/>
        </w:rPr>
        <w:t>4.1</w:t>
      </w:r>
      <w:r w:rsidRPr="00F36A27">
        <w:rPr>
          <w:bCs/>
        </w:rPr>
        <w:tab/>
        <w:t>Reaction in Tubes-</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22</w:t>
      </w:r>
    </w:p>
    <w:p w:rsidR="00DB0B65" w:rsidRDefault="00DB0B65" w:rsidP="00F944EC">
      <w:pPr>
        <w:numPr>
          <w:ilvl w:val="1"/>
          <w:numId w:val="7"/>
        </w:numPr>
        <w:spacing w:line="480" w:lineRule="auto"/>
        <w:jc w:val="both"/>
        <w:rPr>
          <w:bCs/>
        </w:rPr>
      </w:pPr>
      <w:r w:rsidRPr="00F944EC">
        <w:rPr>
          <w:bCs/>
        </w:rPr>
        <w:t>Antibacterial Sensitivity-</w:t>
      </w:r>
      <w:r w:rsidRPr="00F944EC">
        <w:rPr>
          <w:bCs/>
        </w:rPr>
        <w:tab/>
        <w:t>-</w:t>
      </w:r>
      <w:r w:rsidRPr="00F944EC">
        <w:rPr>
          <w:bCs/>
        </w:rPr>
        <w:tab/>
        <w:t>-</w:t>
      </w:r>
      <w:r w:rsidRPr="00F944EC">
        <w:rPr>
          <w:bCs/>
        </w:rPr>
        <w:tab/>
        <w:t>-</w:t>
      </w:r>
      <w:r w:rsidRPr="00F944EC">
        <w:rPr>
          <w:bCs/>
        </w:rPr>
        <w:tab/>
        <w:t>-</w:t>
      </w:r>
      <w:r w:rsidRPr="00F944EC">
        <w:rPr>
          <w:bCs/>
        </w:rPr>
        <w:tab/>
        <w:t>-</w:t>
      </w:r>
      <w:r w:rsidRPr="00F944EC">
        <w:rPr>
          <w:bCs/>
        </w:rPr>
        <w:tab/>
        <w:t>-</w:t>
      </w:r>
      <w:r w:rsidRPr="00F944EC">
        <w:rPr>
          <w:bCs/>
        </w:rPr>
        <w:tab/>
        <w:t xml:space="preserve">22 </w:t>
      </w:r>
    </w:p>
    <w:p w:rsidR="00F944EC" w:rsidRDefault="00F944EC" w:rsidP="00F944EC">
      <w:pPr>
        <w:numPr>
          <w:ilvl w:val="1"/>
          <w:numId w:val="7"/>
        </w:numPr>
        <w:spacing w:line="480" w:lineRule="auto"/>
        <w:jc w:val="both"/>
        <w:rPr>
          <w:bCs/>
        </w:rPr>
      </w:pPr>
      <w:r>
        <w:rPr>
          <w:bCs/>
        </w:rPr>
        <w:t xml:space="preserve">Antibiotic sensitivity test -      -           -          -           -           -          -         </w:t>
      </w:r>
    </w:p>
    <w:p w:rsidR="00F944EC" w:rsidRDefault="00F944EC" w:rsidP="00F944EC">
      <w:pPr>
        <w:numPr>
          <w:ilvl w:val="1"/>
          <w:numId w:val="7"/>
        </w:numPr>
        <w:spacing w:line="480" w:lineRule="auto"/>
        <w:jc w:val="both"/>
        <w:rPr>
          <w:bCs/>
        </w:rPr>
      </w:pPr>
      <w:r>
        <w:rPr>
          <w:bCs/>
        </w:rPr>
        <w:t>MIC AND MBC -       -          -            -          -           -           -          -</w:t>
      </w:r>
    </w:p>
    <w:p w:rsidR="00F944EC" w:rsidRPr="00F944EC" w:rsidRDefault="00F944EC" w:rsidP="00F944EC">
      <w:pPr>
        <w:numPr>
          <w:ilvl w:val="1"/>
          <w:numId w:val="7"/>
        </w:numPr>
        <w:spacing w:line="480" w:lineRule="auto"/>
        <w:jc w:val="both"/>
        <w:rPr>
          <w:bCs/>
        </w:rPr>
      </w:pPr>
      <w:r>
        <w:rPr>
          <w:bCs/>
        </w:rPr>
        <w:t>Phytochemical screening -      -           -           -           -          -           -</w:t>
      </w:r>
    </w:p>
    <w:p w:rsidR="00DB0B65" w:rsidRPr="00F36A27" w:rsidRDefault="00DB0B65" w:rsidP="00DB0B65">
      <w:pPr>
        <w:spacing w:line="480" w:lineRule="auto"/>
        <w:jc w:val="center"/>
        <w:rPr>
          <w:b/>
          <w:bCs/>
        </w:rPr>
      </w:pPr>
      <w:r w:rsidRPr="00F36A27">
        <w:rPr>
          <w:b/>
          <w:bCs/>
        </w:rPr>
        <w:t xml:space="preserve">CHAPTER FIVE </w:t>
      </w:r>
    </w:p>
    <w:p w:rsidR="00DB0B65" w:rsidRPr="00F36A27" w:rsidRDefault="00DB0B65" w:rsidP="00DB0B65">
      <w:pPr>
        <w:spacing w:line="480" w:lineRule="auto"/>
        <w:rPr>
          <w:bCs/>
        </w:rPr>
      </w:pPr>
      <w:r w:rsidRPr="00F36A27">
        <w:rPr>
          <w:bCs/>
        </w:rPr>
        <w:t xml:space="preserve">5.1 </w:t>
      </w:r>
      <w:r w:rsidRPr="00F36A27">
        <w:rPr>
          <w:bCs/>
        </w:rPr>
        <w:tab/>
        <w:t>Discussion-</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26</w:t>
      </w:r>
    </w:p>
    <w:p w:rsidR="00DB0B65" w:rsidRPr="00F36A27" w:rsidRDefault="00DB0B65" w:rsidP="00DB0B65">
      <w:pPr>
        <w:spacing w:line="480" w:lineRule="auto"/>
        <w:rPr>
          <w:bCs/>
        </w:rPr>
      </w:pPr>
      <w:r w:rsidRPr="00F36A27">
        <w:rPr>
          <w:bCs/>
        </w:rPr>
        <w:t xml:space="preserve">5.2 </w:t>
      </w:r>
      <w:r w:rsidRPr="00F36A27">
        <w:rPr>
          <w:bCs/>
        </w:rPr>
        <w:tab/>
        <w:t>Conclusion-</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27</w:t>
      </w:r>
    </w:p>
    <w:p w:rsidR="00DB0B65" w:rsidRPr="00F36A27" w:rsidRDefault="00DB0B65" w:rsidP="00DB0B65">
      <w:pPr>
        <w:spacing w:line="480" w:lineRule="auto"/>
        <w:jc w:val="both"/>
        <w:rPr>
          <w:bCs/>
        </w:rPr>
      </w:pPr>
      <w:r w:rsidRPr="00F36A27">
        <w:rPr>
          <w:bCs/>
        </w:rPr>
        <w:t xml:space="preserve">5.3 </w:t>
      </w:r>
      <w:r w:rsidRPr="00F36A27">
        <w:rPr>
          <w:bCs/>
        </w:rPr>
        <w:tab/>
        <w:t>Recommendations-</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t>-</w:t>
      </w:r>
      <w:r w:rsidRPr="00F36A27">
        <w:rPr>
          <w:bCs/>
        </w:rPr>
        <w:tab/>
      </w:r>
      <w:r>
        <w:rPr>
          <w:bCs/>
        </w:rPr>
        <w:t>-</w:t>
      </w:r>
      <w:r>
        <w:rPr>
          <w:bCs/>
        </w:rPr>
        <w:tab/>
      </w:r>
      <w:r w:rsidRPr="00F36A27">
        <w:rPr>
          <w:bCs/>
        </w:rPr>
        <w:t>27</w:t>
      </w:r>
    </w:p>
    <w:p w:rsidR="00DB0B65" w:rsidRDefault="00DB0B65">
      <w:pPr>
        <w:spacing w:after="200" w:line="276" w:lineRule="auto"/>
      </w:pPr>
      <w:r>
        <w:br w:type="page"/>
      </w:r>
    </w:p>
    <w:p w:rsidR="00DB0B65" w:rsidRPr="00F36A27" w:rsidRDefault="00DB0B65" w:rsidP="00DB0B65"/>
    <w:p w:rsidR="00DB0B65" w:rsidRPr="00F36A27" w:rsidRDefault="00DB0B65" w:rsidP="00DB0B65"/>
    <w:p w:rsidR="00AB19C5" w:rsidRDefault="00AB19C5" w:rsidP="00AB19C5">
      <w:pPr>
        <w:rPr>
          <w:sz w:val="32"/>
          <w:szCs w:val="32"/>
        </w:rPr>
      </w:pPr>
    </w:p>
    <w:p w:rsidR="009D4C76" w:rsidRPr="000A1F25" w:rsidRDefault="009D4C76" w:rsidP="004B207E">
      <w:pPr>
        <w:spacing w:line="480" w:lineRule="auto"/>
        <w:jc w:val="center"/>
        <w:rPr>
          <w:b/>
          <w:bCs/>
        </w:rPr>
      </w:pPr>
      <w:r w:rsidRPr="000A1F25">
        <w:rPr>
          <w:b/>
          <w:bCs/>
        </w:rPr>
        <w:t>ABSTRACT</w:t>
      </w:r>
    </w:p>
    <w:p w:rsidR="000A1F25" w:rsidRPr="000A1F25" w:rsidRDefault="000A1F25" w:rsidP="000A1F25">
      <w:pPr>
        <w:spacing w:line="480" w:lineRule="auto"/>
        <w:rPr>
          <w:bCs/>
        </w:rPr>
      </w:pPr>
    </w:p>
    <w:p w:rsidR="00D03839" w:rsidRDefault="00D03839" w:rsidP="00D03839">
      <w:pPr>
        <w:spacing w:line="480" w:lineRule="auto"/>
      </w:pPr>
      <w:r>
        <w:t xml:space="preserve">            </w:t>
      </w:r>
      <w:r w:rsidR="00C33D49" w:rsidRPr="00C33D49">
        <w:t>Tamarindus indica is a plant that is used in traditiona</w:t>
      </w:r>
      <w:r w:rsidR="00C33D49">
        <w:t xml:space="preserve">l medicine for the treatment of </w:t>
      </w:r>
      <w:r w:rsidR="00C33D49" w:rsidRPr="00C33D49">
        <w:t>cold, fever, stomach disorder, diarrhea and jaundice and as skin cleanser. To evaluate the scientific basis for the use of the plant, the antimicrobial activiti</w:t>
      </w:r>
      <w:r w:rsidR="00C33D49">
        <w:t xml:space="preserve">es of extracts of the </w:t>
      </w:r>
      <w:r w:rsidR="00C33D49" w:rsidRPr="00C33D49">
        <w:t xml:space="preserve"> leaves were evaluated agains</w:t>
      </w:r>
      <w:r w:rsidR="00C33D49">
        <w:t>t some common gram positive bacteria</w:t>
      </w:r>
      <w:r w:rsidR="00C33D49" w:rsidRPr="00C33D49">
        <w:t>. The study also investigated the chemical constituents of the p</w:t>
      </w:r>
      <w:r w:rsidR="00C33D49">
        <w:t>lant .</w:t>
      </w:r>
      <w:r w:rsidR="00C33D49" w:rsidRPr="00C33D49">
        <w:t xml:space="preserve">  </w:t>
      </w:r>
    </w:p>
    <w:p w:rsidR="00D03839" w:rsidRDefault="00D03839" w:rsidP="00D03839">
      <w:pPr>
        <w:spacing w:line="480" w:lineRule="auto"/>
      </w:pPr>
      <w:r>
        <w:t xml:space="preserve">            </w:t>
      </w:r>
      <w:r w:rsidR="00C33D49" w:rsidRPr="00C33D49">
        <w:t>The phytochemical constituents of the dried powdered plant parts were extracted using aqueous a</w:t>
      </w:r>
      <w:r w:rsidR="00C33D49">
        <w:t>nd organic solvents (</w:t>
      </w:r>
      <w:r w:rsidR="00C33D49" w:rsidRPr="00C33D49">
        <w:t xml:space="preserve"> ethanol). The antimicrobial activity of the concentrated extracts was evaluated by determination of the diameter of zone of inhibitio</w:t>
      </w:r>
      <w:r>
        <w:t xml:space="preserve">n against </w:t>
      </w:r>
      <w:r w:rsidR="00C33D49" w:rsidRPr="00C33D49">
        <w:t xml:space="preserve"> gram po</w:t>
      </w:r>
      <w:r w:rsidR="00C33D49">
        <w:t>sitive bacteria</w:t>
      </w:r>
      <w:r w:rsidRPr="00D03839">
        <w:rPr>
          <w:i/>
        </w:rPr>
        <w:t>(Staphylococcus auureus</w:t>
      </w:r>
      <w:r>
        <w:t>)</w:t>
      </w:r>
      <w:r w:rsidR="00C33D49">
        <w:t xml:space="preserve"> </w:t>
      </w:r>
      <w:r>
        <w:t xml:space="preserve"> using </w:t>
      </w:r>
      <w:r w:rsidR="00C33D49">
        <w:t>the agar well diffusion method.</w:t>
      </w:r>
      <w:r w:rsidR="00C33D49" w:rsidRPr="00C33D49">
        <w:t xml:space="preserve"> Results of the phytochemical studies revealed the presence of t</w:t>
      </w:r>
      <w:r w:rsidR="00C33D49">
        <w:t>annins, saponins, alkaloids</w:t>
      </w:r>
      <w:r>
        <w:t>, flavonoid, phenol, molish</w:t>
      </w:r>
      <w:r w:rsidR="00C33D49">
        <w:t xml:space="preserve"> </w:t>
      </w:r>
      <w:r w:rsidR="00C33D49" w:rsidRPr="00C33D49">
        <w:t xml:space="preserve"> and the e</w:t>
      </w:r>
      <w:r>
        <w:t>xtracts were active against the</w:t>
      </w:r>
      <w:r w:rsidR="00C33D49" w:rsidRPr="00C33D49">
        <w:t xml:space="preserve"> gram po</w:t>
      </w:r>
      <w:r>
        <w:t xml:space="preserve">sitive bacteria </w:t>
      </w:r>
      <w:r w:rsidRPr="00D03839">
        <w:rPr>
          <w:i/>
        </w:rPr>
        <w:t>(Staphylococcus auureus</w:t>
      </w:r>
      <w:r>
        <w:t xml:space="preserve">) </w:t>
      </w:r>
      <w:r w:rsidR="00C33D49">
        <w:t xml:space="preserve"> </w:t>
      </w:r>
      <w:r w:rsidR="00C33D49" w:rsidRPr="00C33D49">
        <w:t>Studies on the minimum inhibitory concentration (MIC) and minimum bactericidal concentration (MBC) of the extracts on the test organisms showed that the lowest MI</w:t>
      </w:r>
      <w:r w:rsidR="00F944EC">
        <w:t xml:space="preserve">C and the MBC </w:t>
      </w:r>
      <w:r w:rsidR="00C33D49" w:rsidRPr="00C33D49">
        <w:t>against Sta</w:t>
      </w:r>
      <w:r w:rsidR="00C33D49">
        <w:t xml:space="preserve">phylococcus aureus.  </w:t>
      </w:r>
    </w:p>
    <w:p w:rsidR="009D4C76" w:rsidRPr="00C33D49" w:rsidRDefault="00D03839" w:rsidP="00D03839">
      <w:pPr>
        <w:spacing w:line="480" w:lineRule="auto"/>
      </w:pPr>
      <w:r>
        <w:t xml:space="preserve">       </w:t>
      </w:r>
      <w:r w:rsidR="00C33D49" w:rsidRPr="00C33D49">
        <w:t xml:space="preserve"> Tamarindus indica has broad spectrum antibacterial activity and a potential source of new classes of antibiotics that</w:t>
      </w:r>
      <w:r>
        <w:t xml:space="preserve"> could be useful for infectious </w:t>
      </w:r>
      <w:r w:rsidR="00C33D49" w:rsidRPr="00C33D49">
        <w:t>disease chemotherapy and control</w:t>
      </w:r>
      <w:r w:rsidR="00C33D49" w:rsidRPr="00C33D49">
        <w:rPr>
          <w:b/>
        </w:rPr>
        <w:t xml:space="preserve">.    </w:t>
      </w:r>
      <w:r w:rsidR="009D4C76">
        <w:rPr>
          <w:b/>
        </w:rPr>
        <w:br w:type="page"/>
      </w:r>
    </w:p>
    <w:p w:rsidR="009D4C76" w:rsidRDefault="009D4C76">
      <w:pPr>
        <w:spacing w:after="200" w:line="276" w:lineRule="auto"/>
        <w:rPr>
          <w:b/>
          <w:bCs/>
        </w:rPr>
      </w:pPr>
    </w:p>
    <w:p w:rsidR="004B207E" w:rsidRPr="004B207E" w:rsidRDefault="009D4C76" w:rsidP="004B207E">
      <w:pPr>
        <w:spacing w:line="480" w:lineRule="auto"/>
        <w:jc w:val="center"/>
        <w:rPr>
          <w:b/>
          <w:bCs/>
        </w:rPr>
      </w:pPr>
      <w:r>
        <w:rPr>
          <w:b/>
          <w:bCs/>
        </w:rPr>
        <w:t>CHAPT</w:t>
      </w:r>
      <w:r w:rsidR="004B207E" w:rsidRPr="004B207E">
        <w:rPr>
          <w:b/>
          <w:bCs/>
        </w:rPr>
        <w:t>HER 1</w:t>
      </w:r>
    </w:p>
    <w:p w:rsidR="006C16F7" w:rsidRPr="00BE7CF5" w:rsidRDefault="006C16F7" w:rsidP="006C16F7">
      <w:pPr>
        <w:spacing w:line="480" w:lineRule="auto"/>
        <w:rPr>
          <w:b/>
          <w:bCs/>
        </w:rPr>
      </w:pPr>
      <w:r>
        <w:rPr>
          <w:b/>
          <w:bCs/>
        </w:rPr>
        <w:t xml:space="preserve">1.0 </w:t>
      </w:r>
      <w:r>
        <w:rPr>
          <w:b/>
          <w:bCs/>
        </w:rPr>
        <w:tab/>
      </w:r>
      <w:r w:rsidRPr="00BE7CF5">
        <w:rPr>
          <w:b/>
          <w:bCs/>
        </w:rPr>
        <w:t>INTRODUCTION</w:t>
      </w:r>
    </w:p>
    <w:p w:rsidR="006C16F7" w:rsidRDefault="006C16F7" w:rsidP="006C16F7">
      <w:pPr>
        <w:spacing w:line="480" w:lineRule="auto"/>
        <w:jc w:val="both"/>
      </w:pPr>
      <w:r>
        <w:tab/>
      </w:r>
      <w:r w:rsidRPr="00EC0AD1">
        <w:t xml:space="preserve">Plants remain the most common source of antimicrobial agents. Their usage as traditional health remedies is the most popular for 80% of world population in </w:t>
      </w:r>
      <w:smartTag w:uri="urn:schemas-microsoft-com:office:smarttags" w:element="place">
        <w:r w:rsidRPr="00EC0AD1">
          <w:t>Asia</w:t>
        </w:r>
      </w:smartTag>
      <w:r w:rsidRPr="00EC0AD1">
        <w:t xml:space="preserve">, </w:t>
      </w:r>
      <w:smartTag w:uri="urn:schemas-microsoft-com:office:smarttags" w:element="place">
        <w:r w:rsidRPr="00EC0AD1">
          <w:t>Latin America</w:t>
        </w:r>
      </w:smartTag>
      <w:r w:rsidRPr="00EC0AD1">
        <w:t xml:space="preserve"> and </w:t>
      </w:r>
      <w:smartTag w:uri="urn:schemas-microsoft-com:office:smarttags" w:element="place">
        <w:r w:rsidRPr="00EC0AD1">
          <w:t>Africa</w:t>
        </w:r>
      </w:smartTag>
      <w:r w:rsidRPr="00EC0AD1">
        <w:t xml:space="preserve"> and is reported </w:t>
      </w:r>
      <w:r>
        <w:t>to have minimal side effects</w:t>
      </w:r>
      <w:r w:rsidRPr="00EC0AD1">
        <w:t>. In recent years, pharmaceutical companies have spent a lot of time and money in developing natural products extracted from plants, to produce more cost effective remedies that are affordable to the population. The rising incidence in multidrug resistance amongst pathogenic microbes has further necessitated the need to sear</w:t>
      </w:r>
      <w:r>
        <w:t>ch for newer antibiotic sources (</w:t>
      </w:r>
      <w:r w:rsidRPr="00F54D16">
        <w:t>Bibitha</w:t>
      </w:r>
      <w:r w:rsidRPr="00BE5336">
        <w:rPr>
          <w:i/>
          <w:iCs/>
        </w:rPr>
        <w:t>et al.,</w:t>
      </w:r>
      <w:r>
        <w:t xml:space="preserve"> 2007)</w:t>
      </w:r>
      <w:r w:rsidRPr="00EC0AD1">
        <w:t>.</w:t>
      </w:r>
      <w:r>
        <w:t xml:space="preserve"> The bacterial effect of plant extract have been reported and several attempt have been made to destroy bacteria by the application of these extract (ugbogu, 2010) and (kotzekidon </w:t>
      </w:r>
      <w:r>
        <w:rPr>
          <w:i/>
        </w:rPr>
        <w:t>et al.,2008)</w:t>
      </w:r>
    </w:p>
    <w:p w:rsidR="006C16F7" w:rsidRDefault="006C16F7" w:rsidP="006C16F7">
      <w:pPr>
        <w:spacing w:line="480" w:lineRule="auto"/>
        <w:jc w:val="both"/>
      </w:pPr>
      <w:r>
        <w:tab/>
        <w:t xml:space="preserve">Microorganisms exist everywhere in the earth, which cause various infectious diseases to human being. Man used the antimicrobial drugs against microbes, cause various side effects. The employment and development of these drugs against microbes continued throughout civilization until the modern era, Sometimes microbes constantly developing resistant to these drugs (Abdallah, 2011). Plants are prospective source of antimicrobial agents in different countries. Traditionally crude plant extracts are used as herbal medicine for the treatment of infectious diseases because of the presence of phytochemical. The phytochemicals work in the human system and due to their therapeutic properties cure many ailments which cannot be cured by the modern drugs (Rahman </w:t>
      </w:r>
      <w:r w:rsidRPr="001A20A1">
        <w:rPr>
          <w:i/>
          <w:iCs/>
        </w:rPr>
        <w:t>et al</w:t>
      </w:r>
      <w:r w:rsidR="00AC1D2D">
        <w:t>., 2007)</w:t>
      </w:r>
      <w:r>
        <w:t xml:space="preserve">. In recent years attempts have been made to investigate the new drug against infectious diseases. This may help to develop safer antimicrobial </w:t>
      </w:r>
      <w:r w:rsidRPr="008F3DE4">
        <w:t xml:space="preserve">drugs (Khanzada </w:t>
      </w:r>
      <w:r w:rsidRPr="001A20A1">
        <w:rPr>
          <w:i/>
          <w:iCs/>
        </w:rPr>
        <w:t>et al</w:t>
      </w:r>
      <w:r w:rsidR="00AC1D2D">
        <w:t>., 2008).</w:t>
      </w:r>
    </w:p>
    <w:p w:rsidR="006C16F7" w:rsidRDefault="000C0914" w:rsidP="006C16F7">
      <w:pPr>
        <w:spacing w:line="480" w:lineRule="auto"/>
        <w:jc w:val="both"/>
      </w:pPr>
      <w:r>
        <w:lastRenderedPageBreak/>
        <w:t xml:space="preserve">.  </w:t>
      </w:r>
      <w:r w:rsidR="006C16F7" w:rsidRPr="00194EEB">
        <w:rPr>
          <w:i/>
          <w:iCs/>
        </w:rPr>
        <w:t xml:space="preserve"> Tamarindus indica</w:t>
      </w:r>
      <w:r w:rsidR="006C16F7" w:rsidRPr="00027B97">
        <w:t xml:space="preserve"> fruit is very rich in minerals, potassium, phosphorus, calcium and magnesium. It has one of the highest levels of protein and carboh</w:t>
      </w:r>
      <w:r w:rsidR="006C16F7">
        <w:t>ydrate of any fruit</w:t>
      </w:r>
      <w:r w:rsidR="006C16F7" w:rsidRPr="00027B97">
        <w:t xml:space="preserve">, though it contains smaller amounts of iron and vitamin A (Khanzada </w:t>
      </w:r>
      <w:r w:rsidR="006C16F7" w:rsidRPr="00194EEB">
        <w:rPr>
          <w:i/>
          <w:iCs/>
        </w:rPr>
        <w:t>et al</w:t>
      </w:r>
      <w:r w:rsidR="006C16F7" w:rsidRPr="00027B97">
        <w:t xml:space="preserve">., 2008). </w:t>
      </w:r>
      <w:r w:rsidR="006C16F7" w:rsidRPr="00194EEB">
        <w:rPr>
          <w:i/>
          <w:iCs/>
        </w:rPr>
        <w:t>Tamarindus indica</w:t>
      </w:r>
      <w:r w:rsidR="006C16F7">
        <w:t xml:space="preserve"> fruit pulp is a dessert fruit which</w:t>
      </w:r>
      <w:r w:rsidR="006C16F7" w:rsidRPr="00027B97">
        <w:t xml:space="preserve"> is often  eaten  directly  from  thepod and also used for the preparation of beverages, jam, syrup, candy, curries, chutneys, sauces and ice cream in different regions of the </w:t>
      </w:r>
      <w:r w:rsidR="00AC1D2D">
        <w:t>world (Gunasena and Hughes, 2007)</w:t>
      </w:r>
      <w:r w:rsidR="006C16F7" w:rsidRPr="00027B97">
        <w:t>. Many parts of tamarind plant have long been used in traditional medicines for the treatment of a wide variety of ailments and diseases such as jaundice, gonococci and gastrointestinal disorde</w:t>
      </w:r>
      <w:r w:rsidR="006C16F7">
        <w:t>rs</w:t>
      </w:r>
      <w:r w:rsidR="006C16F7" w:rsidRPr="00027B97">
        <w:t xml:space="preserve">. Extract from the pulp is used as a therapeutic drink in febrile conditions, convalescence, bowel complaints, bilious disorders, dysentery and rheumatism (Souza and Aka, 2007). T. </w:t>
      </w:r>
      <w:r w:rsidR="006C16F7" w:rsidRPr="008D61A7">
        <w:rPr>
          <w:i/>
          <w:iCs/>
        </w:rPr>
        <w:t>indica</w:t>
      </w:r>
      <w:r w:rsidR="006C16F7" w:rsidRPr="00027B97">
        <w:t xml:space="preserve"> pulp extract is also administered to alleviate sunstroke, Datura poisoning and alcoholic int</w:t>
      </w:r>
      <w:r w:rsidR="00AC1D2D">
        <w:t>oxication (Morton, 2007</w:t>
      </w:r>
      <w:r w:rsidR="006C16F7" w:rsidRPr="00027B97">
        <w:t xml:space="preserve">). Tamarind preparations are used as aid in  the  restorationof sensation in cases of paralysis, reduction of body temperature in fevers, and as laxatives, expectorant and blood tonic (Komutarin </w:t>
      </w:r>
      <w:r w:rsidR="006C16F7" w:rsidRPr="008D61A7">
        <w:rPr>
          <w:i/>
          <w:iCs/>
        </w:rPr>
        <w:t>et al</w:t>
      </w:r>
      <w:r w:rsidR="00AC1D2D">
        <w:t>., 2009</w:t>
      </w:r>
      <w:r w:rsidR="006C16F7" w:rsidRPr="00027B97">
        <w:t xml:space="preserve">). Other parts of the plant possess antibacterial, antifungal, hypoglycaemic, cholesterolemic (Khanzada </w:t>
      </w:r>
      <w:r w:rsidR="006C16F7" w:rsidRPr="008D61A7">
        <w:rPr>
          <w:i/>
          <w:iCs/>
        </w:rPr>
        <w:t>et al</w:t>
      </w:r>
      <w:r w:rsidR="006C16F7" w:rsidRPr="00027B97">
        <w:t xml:space="preserve">., 2008). Ingestion of T. </w:t>
      </w:r>
      <w:r w:rsidR="006C16F7" w:rsidRPr="008D61A7">
        <w:rPr>
          <w:i/>
          <w:iCs/>
        </w:rPr>
        <w:t>indica</w:t>
      </w:r>
      <w:r w:rsidR="006C16F7" w:rsidRPr="00027B97">
        <w:t xml:space="preserve"> fruit has been reported to have an additional beneficial effect on the mobilisation of deposited fluoride from bone, by enhancing urinary excretion of fluoride (Khandare </w:t>
      </w:r>
      <w:r w:rsidR="006C16F7" w:rsidRPr="008D61A7">
        <w:rPr>
          <w:i/>
          <w:iCs/>
        </w:rPr>
        <w:t>et al</w:t>
      </w:r>
      <w:r w:rsidR="00AC1D2D">
        <w:t xml:space="preserve">., 2007). </w:t>
      </w:r>
    </w:p>
    <w:p w:rsidR="006C16F7" w:rsidRPr="005421C4" w:rsidRDefault="006C16F7" w:rsidP="006C16F7">
      <w:pPr>
        <w:spacing w:line="480" w:lineRule="auto"/>
        <w:jc w:val="both"/>
      </w:pPr>
      <w:r>
        <w:tab/>
        <w:t xml:space="preserve">In a work done on the phytochemical and antimicrobial studies of extracts from the tamarind pulp by </w:t>
      </w:r>
      <w:r w:rsidRPr="00027B97">
        <w:t>M.Abdul Kapur and S.Ahmed John</w:t>
      </w:r>
      <w:r>
        <w:t xml:space="preserve"> (2014) shows the</w:t>
      </w:r>
      <w:r w:rsidRPr="00027B97">
        <w:t xml:space="preserve"> Phytochemical constituents present in the extract were found to include Saponins, Quinine, Alkaloids, Lignin, Glycosides. Large zone of inhibition was observed (16 mm and 15.25 mm</w:t>
      </w:r>
      <w:r w:rsidRPr="00BE7CF5">
        <w:rPr>
          <w:i/>
          <w:iCs/>
        </w:rPr>
        <w:t>) Staphylococcus aureus</w:t>
      </w:r>
      <w:r w:rsidRPr="00027B97">
        <w:t xml:space="preserve"> and </w:t>
      </w:r>
      <w:r w:rsidRPr="00BE7CF5">
        <w:rPr>
          <w:i/>
          <w:iCs/>
        </w:rPr>
        <w:t>Bacillus cereus</w:t>
      </w:r>
      <w:r w:rsidRPr="00027B97">
        <w:t xml:space="preserve"> respectively</w:t>
      </w:r>
      <w:r>
        <w:t>.</w:t>
      </w:r>
    </w:p>
    <w:p w:rsidR="006C16F7" w:rsidRDefault="006C16F7" w:rsidP="006C16F7">
      <w:pPr>
        <w:spacing w:line="480" w:lineRule="auto"/>
        <w:jc w:val="both"/>
        <w:rPr>
          <w:b/>
          <w:bCs/>
        </w:rPr>
      </w:pPr>
    </w:p>
    <w:p w:rsidR="006C16F7" w:rsidRPr="00225D9E" w:rsidRDefault="000C0914" w:rsidP="006C16F7">
      <w:pPr>
        <w:spacing w:line="480" w:lineRule="auto"/>
        <w:jc w:val="both"/>
        <w:rPr>
          <w:b/>
          <w:bCs/>
        </w:rPr>
      </w:pPr>
      <w:r>
        <w:rPr>
          <w:b/>
          <w:bCs/>
        </w:rPr>
        <w:lastRenderedPageBreak/>
        <w:t>1.1</w:t>
      </w:r>
      <w:r>
        <w:rPr>
          <w:b/>
          <w:bCs/>
        </w:rPr>
        <w:tab/>
        <w:t xml:space="preserve">STATEMENT OF THE </w:t>
      </w:r>
      <w:r w:rsidR="006C16F7">
        <w:rPr>
          <w:b/>
          <w:bCs/>
        </w:rPr>
        <w:t>PROBLEM</w:t>
      </w:r>
    </w:p>
    <w:p w:rsidR="006C16F7" w:rsidRPr="00E97C6F" w:rsidRDefault="006C16F7" w:rsidP="006C16F7">
      <w:pPr>
        <w:spacing w:line="480" w:lineRule="auto"/>
        <w:jc w:val="both"/>
      </w:pPr>
      <w:r>
        <w:rPr>
          <w:b/>
          <w:bCs/>
        </w:rPr>
        <w:tab/>
      </w:r>
      <w:r>
        <w:t>Microorganisms have developed resistance to many antibiotics and has created immense clinical problem in the treatment of infectious diseases. Even though pharmacological industries have produced a number of new antibiotics in the last three decades, resistance to these drugs by microorganisms has also increased.</w:t>
      </w:r>
    </w:p>
    <w:p w:rsidR="006C16F7" w:rsidRPr="00EA5FF0" w:rsidRDefault="006C16F7" w:rsidP="006C16F7">
      <w:pPr>
        <w:spacing w:line="480" w:lineRule="auto"/>
        <w:jc w:val="both"/>
        <w:rPr>
          <w:b/>
          <w:bCs/>
        </w:rPr>
      </w:pPr>
      <w:r>
        <w:rPr>
          <w:b/>
          <w:bCs/>
        </w:rPr>
        <w:t>1.2</w:t>
      </w:r>
      <w:r>
        <w:rPr>
          <w:b/>
          <w:bCs/>
        </w:rPr>
        <w:tab/>
      </w:r>
      <w:r w:rsidRPr="00EA5FF0">
        <w:rPr>
          <w:b/>
          <w:bCs/>
        </w:rPr>
        <w:t>JUSTIFICATION</w:t>
      </w:r>
    </w:p>
    <w:p w:rsidR="006C16F7" w:rsidRPr="00B94866" w:rsidRDefault="006C16F7" w:rsidP="006C16F7">
      <w:pPr>
        <w:spacing w:line="480" w:lineRule="auto"/>
        <w:jc w:val="both"/>
      </w:pPr>
      <w:r>
        <w:tab/>
        <w:t xml:space="preserve">The use of antibiotics to control diseases is producing adverse toxicity to the host organs, tissues and cells. The toxicity produced by the antibacterial agents can be prevented by using herbs, </w:t>
      </w:r>
      <w:r w:rsidRPr="00E57BB3">
        <w:rPr>
          <w:i/>
          <w:iCs/>
        </w:rPr>
        <w:t>Tamarindus indica</w:t>
      </w:r>
      <w:r>
        <w:t>is used in traditional medicine for treatment of different infections such as impetigo and has been proven effective.</w:t>
      </w:r>
    </w:p>
    <w:p w:rsidR="006C16F7" w:rsidRDefault="000C0914" w:rsidP="006C16F7">
      <w:pPr>
        <w:spacing w:line="480" w:lineRule="auto"/>
        <w:jc w:val="both"/>
        <w:rPr>
          <w:b/>
          <w:bCs/>
        </w:rPr>
      </w:pPr>
      <w:r>
        <w:rPr>
          <w:b/>
          <w:bCs/>
        </w:rPr>
        <w:t>1.3</w:t>
      </w:r>
      <w:r>
        <w:rPr>
          <w:b/>
          <w:bCs/>
        </w:rPr>
        <w:tab/>
        <w:t>Aim and objectives</w:t>
      </w:r>
    </w:p>
    <w:p w:rsidR="006C16F7" w:rsidRDefault="006C16F7" w:rsidP="006C16F7">
      <w:pPr>
        <w:spacing w:line="480" w:lineRule="auto"/>
        <w:jc w:val="both"/>
        <w:rPr>
          <w:b/>
          <w:bCs/>
        </w:rPr>
      </w:pPr>
      <w:r>
        <w:rPr>
          <w:b/>
          <w:bCs/>
        </w:rPr>
        <w:tab/>
      </w:r>
      <w:r w:rsidR="000C0914">
        <w:rPr>
          <w:bCs/>
        </w:rPr>
        <w:t>The general aim of the work is to</w:t>
      </w:r>
      <w:r>
        <w:t xml:space="preserve"> evaluate the antibacterial activity of aqueous extract of </w:t>
      </w:r>
      <w:r w:rsidRPr="007A0920">
        <w:rPr>
          <w:i/>
          <w:iCs/>
        </w:rPr>
        <w:t>Tamarindus Indica</w:t>
      </w:r>
      <w:r>
        <w:t xml:space="preserve"> against </w:t>
      </w:r>
      <w:r w:rsidR="000C0914">
        <w:rPr>
          <w:i/>
          <w:iCs/>
        </w:rPr>
        <w:t>Staphyloccus</w:t>
      </w:r>
      <w:r w:rsidRPr="00225D9E">
        <w:rPr>
          <w:i/>
          <w:iCs/>
        </w:rPr>
        <w:t xml:space="preserve"> specie</w:t>
      </w:r>
      <w:r w:rsidR="000C0914">
        <w:rPr>
          <w:i/>
          <w:iCs/>
        </w:rPr>
        <w:t xml:space="preserve">, </w:t>
      </w:r>
      <w:r w:rsidR="000C0914" w:rsidRPr="000C0914">
        <w:rPr>
          <w:iCs/>
        </w:rPr>
        <w:t>with the following objectives</w:t>
      </w:r>
      <w:r w:rsidR="000C0914">
        <w:rPr>
          <w:iCs/>
        </w:rPr>
        <w:t>:</w:t>
      </w:r>
    </w:p>
    <w:p w:rsidR="006C16F7" w:rsidRDefault="006C16F7" w:rsidP="00AC1D2D">
      <w:pPr>
        <w:pStyle w:val="ListParagraph"/>
        <w:numPr>
          <w:ilvl w:val="0"/>
          <w:numId w:val="5"/>
        </w:numPr>
        <w:spacing w:line="480" w:lineRule="auto"/>
        <w:jc w:val="both"/>
      </w:pPr>
      <w:r>
        <w:t xml:space="preserve">To prepare the cold aqueous extract of tamarind </w:t>
      </w:r>
    </w:p>
    <w:p w:rsidR="006C16F7" w:rsidRDefault="006C16F7" w:rsidP="00AC1D2D">
      <w:pPr>
        <w:pStyle w:val="ListParagraph"/>
        <w:numPr>
          <w:ilvl w:val="0"/>
          <w:numId w:val="5"/>
        </w:numPr>
        <w:spacing w:line="480" w:lineRule="auto"/>
        <w:jc w:val="both"/>
      </w:pPr>
      <w:r>
        <w:t>To document the phytochemical constituent of tamarind</w:t>
      </w:r>
    </w:p>
    <w:p w:rsidR="006C16F7" w:rsidRDefault="006C16F7" w:rsidP="00AC1D2D">
      <w:pPr>
        <w:pStyle w:val="ListParagraph"/>
        <w:numPr>
          <w:ilvl w:val="0"/>
          <w:numId w:val="5"/>
        </w:numPr>
        <w:spacing w:line="480" w:lineRule="auto"/>
        <w:jc w:val="both"/>
      </w:pPr>
      <w:r>
        <w:t>To evaluate the antibacterial activities of the extract of tamarind using zone of inhibition, minimum inhibitory concentration (MIC) and minimum b</w:t>
      </w:r>
      <w:r w:rsidR="00AC1D2D">
        <w:t>actericidal concentration (MBC)</w:t>
      </w:r>
    </w:p>
    <w:p w:rsidR="00AC1D2D" w:rsidRDefault="00AC1D2D" w:rsidP="00AC1D2D">
      <w:pPr>
        <w:pStyle w:val="ListParagraph"/>
        <w:numPr>
          <w:ilvl w:val="0"/>
          <w:numId w:val="5"/>
        </w:numPr>
        <w:spacing w:line="480" w:lineRule="auto"/>
        <w:jc w:val="both"/>
      </w:pPr>
      <w:r>
        <w:t>To make appropriate recommendations base on the findings.</w:t>
      </w:r>
    </w:p>
    <w:p w:rsidR="006C16F7" w:rsidRDefault="006C16F7" w:rsidP="006C16F7"/>
    <w:p w:rsidR="006C16F7" w:rsidRDefault="006C16F7" w:rsidP="006C16F7">
      <w:pPr>
        <w:spacing w:line="480" w:lineRule="auto"/>
        <w:jc w:val="center"/>
        <w:rPr>
          <w:b/>
          <w:bCs/>
        </w:rPr>
      </w:pPr>
    </w:p>
    <w:p w:rsidR="005315A3" w:rsidRDefault="005315A3" w:rsidP="006C16F7">
      <w:pPr>
        <w:spacing w:line="480" w:lineRule="auto"/>
        <w:jc w:val="center"/>
        <w:rPr>
          <w:b/>
          <w:bCs/>
        </w:rPr>
      </w:pPr>
    </w:p>
    <w:p w:rsidR="005315A3" w:rsidRDefault="005315A3" w:rsidP="006C16F7">
      <w:pPr>
        <w:spacing w:line="480" w:lineRule="auto"/>
        <w:jc w:val="center"/>
        <w:rPr>
          <w:b/>
          <w:bCs/>
        </w:rPr>
      </w:pPr>
    </w:p>
    <w:p w:rsidR="00537EFA" w:rsidRDefault="00537EFA" w:rsidP="006C16F7">
      <w:pPr>
        <w:spacing w:line="480" w:lineRule="auto"/>
        <w:jc w:val="center"/>
        <w:rPr>
          <w:b/>
          <w:bCs/>
        </w:rPr>
      </w:pPr>
    </w:p>
    <w:p w:rsidR="00AB11D4" w:rsidRDefault="00AB11D4" w:rsidP="006C16F7">
      <w:pPr>
        <w:spacing w:line="480" w:lineRule="auto"/>
        <w:jc w:val="center"/>
        <w:rPr>
          <w:b/>
          <w:bCs/>
        </w:rPr>
      </w:pPr>
      <w:r>
        <w:rPr>
          <w:b/>
          <w:bCs/>
        </w:rPr>
        <w:lastRenderedPageBreak/>
        <w:t>CHAPTER TWO</w:t>
      </w:r>
    </w:p>
    <w:p w:rsidR="00AB11D4" w:rsidRDefault="00AB11D4" w:rsidP="00AB11D4">
      <w:pPr>
        <w:spacing w:line="480" w:lineRule="auto"/>
        <w:rPr>
          <w:b/>
          <w:bCs/>
        </w:rPr>
      </w:pPr>
      <w:r>
        <w:rPr>
          <w:b/>
          <w:bCs/>
        </w:rPr>
        <w:t>2.0</w:t>
      </w:r>
      <w:r>
        <w:rPr>
          <w:b/>
          <w:bCs/>
        </w:rPr>
        <w:tab/>
        <w:t>LITERATURE REVIEW</w:t>
      </w:r>
    </w:p>
    <w:p w:rsidR="00AB11D4" w:rsidRDefault="00AB11D4" w:rsidP="00AB11D4">
      <w:pPr>
        <w:spacing w:line="480" w:lineRule="auto"/>
        <w:rPr>
          <w:b/>
          <w:bCs/>
        </w:rPr>
      </w:pPr>
      <w:r>
        <w:rPr>
          <w:b/>
          <w:bCs/>
        </w:rPr>
        <w:t>2.1</w:t>
      </w:r>
      <w:r>
        <w:rPr>
          <w:b/>
          <w:bCs/>
        </w:rPr>
        <w:tab/>
      </w:r>
      <w:r w:rsidRPr="00E0313B">
        <w:rPr>
          <w:b/>
          <w:bCs/>
        </w:rPr>
        <w:t>TAMARIND</w:t>
      </w:r>
    </w:p>
    <w:p w:rsidR="00AB11D4" w:rsidRDefault="00AB11D4" w:rsidP="00AB11D4">
      <w:pPr>
        <w:spacing w:line="480" w:lineRule="auto"/>
        <w:jc w:val="both"/>
      </w:pPr>
      <w:r>
        <w:tab/>
      </w:r>
      <w:r w:rsidRPr="0025447E">
        <w:t>Tamarind (</w:t>
      </w:r>
      <w:r w:rsidRPr="0025447E">
        <w:rPr>
          <w:i/>
          <w:iCs/>
        </w:rPr>
        <w:t>Tamarindus indicus</w:t>
      </w:r>
      <w:r w:rsidRPr="0025447E">
        <w:t xml:space="preserve">) is a semi-evergreen tree with large </w:t>
      </w:r>
      <w:hyperlink r:id="rId8" w:history="1">
        <w:r w:rsidRPr="0025447E">
          <w:t>alternatelyarranged</w:t>
        </w:r>
      </w:hyperlink>
      <w:r w:rsidRPr="0025447E">
        <w:t xml:space="preserve"> and </w:t>
      </w:r>
      <w:hyperlink r:id="rId9" w:history="1">
        <w:r w:rsidRPr="0025447E">
          <w:t>pinnately compound</w:t>
        </w:r>
      </w:hyperlink>
      <w:r w:rsidRPr="0025447E">
        <w:t xml:space="preserve"> leaves. It</w:t>
      </w:r>
      <w:r w:rsidR="00417675">
        <w:t xml:space="preserve"> may reach a height of 10 to 20</w:t>
      </w:r>
      <w:r w:rsidRPr="0025447E">
        <w:t>m. The flowers are pale yellow and streaked with red. When the tree is in full bloom, the flowers give a yellowish color to the tree. The fruits are thick, rough pods that are 4 to 13 cm long and usually curved. Each pod contains 1 to 10 seeds embedded in a brown, sticky, fibrous edible (but sour) pulp surrounding the seeds. Tamarind is widely planted in the tropics and subtropics not only for its fruits, but also as an ornamental shade tree. Tamarind trees are sometimes clipped into gnarled bonsai in T</w:t>
      </w:r>
      <w:r>
        <w:t>hailand (</w:t>
      </w:r>
      <w:r w:rsidRPr="0025447E">
        <w:t>Mabberley</w:t>
      </w:r>
      <w:r>
        <w:t>,</w:t>
      </w:r>
      <w:r w:rsidRPr="0025447E">
        <w:t xml:space="preserve"> 2008</w:t>
      </w:r>
      <w:r>
        <w:t>).</w:t>
      </w:r>
    </w:p>
    <w:p w:rsidR="00AB11D4" w:rsidRPr="00537EFA" w:rsidRDefault="00AB11D4" w:rsidP="00AB11D4">
      <w:pPr>
        <w:spacing w:line="480" w:lineRule="auto"/>
        <w:jc w:val="both"/>
        <w:rPr>
          <w:i/>
        </w:rPr>
      </w:pPr>
      <w:r w:rsidRPr="00537EFA">
        <w:rPr>
          <w:b/>
          <w:bCs/>
          <w:i/>
        </w:rPr>
        <w:t>2.1.1</w:t>
      </w:r>
      <w:r w:rsidRPr="00537EFA">
        <w:rPr>
          <w:b/>
          <w:bCs/>
          <w:i/>
        </w:rPr>
        <w:tab/>
      </w:r>
      <w:r w:rsidR="00417675" w:rsidRPr="00537EFA">
        <w:rPr>
          <w:b/>
          <w:bCs/>
          <w:i/>
        </w:rPr>
        <w:t>Origin and geographical distribution of tamarind</w:t>
      </w:r>
    </w:p>
    <w:p w:rsidR="00AB11D4" w:rsidRDefault="00AB11D4" w:rsidP="00AB11D4">
      <w:pPr>
        <w:spacing w:line="480" w:lineRule="auto"/>
        <w:jc w:val="both"/>
      </w:pPr>
      <w:r>
        <w:tab/>
        <w:t xml:space="preserve">Various geographical areas have been proposed for the origin of tamarind: India (Morton, 2007) or the far east or Africa but the consensus is that it is Africa, placed it in Ethiopia but others considered it indigenous to the drier savannahs of the tropical Africa, from sudan, Ethiopia,Kenya and Tanzania, westward through sub-sahelian Africa to Senegal (El-Siddig </w:t>
      </w:r>
      <w:r w:rsidRPr="00BA00B5">
        <w:rPr>
          <w:i/>
          <w:iCs/>
        </w:rPr>
        <w:t>et al</w:t>
      </w:r>
      <w:r>
        <w:t>., 2008). It is thought to have been introduced to south and southeast Asia a very long time ago and neutralized in many areas where it was introduced (coronel, 2007)</w:t>
      </w:r>
    </w:p>
    <w:p w:rsidR="00AB11D4" w:rsidRDefault="00AB11D4" w:rsidP="00AB11D4">
      <w:pPr>
        <w:spacing w:line="480" w:lineRule="auto"/>
        <w:jc w:val="both"/>
      </w:pPr>
      <w:r>
        <w:tab/>
        <w:t xml:space="preserve">According to (simons </w:t>
      </w:r>
      <w:r w:rsidRPr="00D0053C">
        <w:rPr>
          <w:i/>
          <w:iCs/>
        </w:rPr>
        <w:t>et al</w:t>
      </w:r>
      <w:r>
        <w:t>., 2007) the native distribution of tamarind is as follows: Burkina faso, Camaroon, Niger, Nigeria, Senegal, Sudan, Tanzania, Uganda, Kenya, Guinea, Chad, Mali, Madagascar, Ethiopia, Gambia.</w:t>
      </w:r>
    </w:p>
    <w:p w:rsidR="00AB11D4" w:rsidRDefault="00AB11D4" w:rsidP="00AB11D4">
      <w:pPr>
        <w:spacing w:line="480" w:lineRule="auto"/>
        <w:rPr>
          <w:b/>
          <w:bCs/>
        </w:rPr>
      </w:pPr>
    </w:p>
    <w:p w:rsidR="00417675" w:rsidRDefault="00417675" w:rsidP="00AB11D4">
      <w:pPr>
        <w:spacing w:line="480" w:lineRule="auto"/>
        <w:rPr>
          <w:b/>
          <w:bCs/>
        </w:rPr>
      </w:pPr>
    </w:p>
    <w:p w:rsidR="00AB11D4" w:rsidRPr="00537EFA" w:rsidRDefault="00AB11D4" w:rsidP="00AB11D4">
      <w:pPr>
        <w:spacing w:line="480" w:lineRule="auto"/>
        <w:rPr>
          <w:b/>
          <w:bCs/>
          <w:i/>
        </w:rPr>
      </w:pPr>
      <w:r w:rsidRPr="00537EFA">
        <w:rPr>
          <w:b/>
          <w:bCs/>
          <w:i/>
        </w:rPr>
        <w:lastRenderedPageBreak/>
        <w:t>2.1.2</w:t>
      </w:r>
      <w:r w:rsidRPr="00537EFA">
        <w:rPr>
          <w:b/>
          <w:bCs/>
          <w:i/>
        </w:rPr>
        <w:tab/>
      </w:r>
      <w:r w:rsidR="00417675" w:rsidRPr="00537EFA">
        <w:rPr>
          <w:b/>
          <w:bCs/>
          <w:i/>
        </w:rPr>
        <w:t>Tamarindus leaves and pod</w:t>
      </w:r>
    </w:p>
    <w:p w:rsidR="00AB11D4" w:rsidRDefault="00AB11D4" w:rsidP="00AB11D4">
      <w:pPr>
        <w:spacing w:line="480" w:lineRule="auto"/>
        <w:jc w:val="both"/>
      </w:pPr>
      <w:r>
        <w:tab/>
        <w:t>Tamarind is harvested by pulling the pod from its stalk. A mature tree may be capable of producing up to 175 kg (350 lb) of fruit per year. Veneer grafting, shield (T or inverted T) budding, and air layering may be used to propagate desirable selections. Such trees will usually fruit within three to four years if provided optimum growing conditions.</w:t>
      </w: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Default="00AB11D4" w:rsidP="00AB11D4">
      <w:pPr>
        <w:spacing w:line="480" w:lineRule="auto"/>
        <w:jc w:val="both"/>
      </w:pPr>
    </w:p>
    <w:p w:rsidR="00AB11D4" w:rsidRPr="005468C7" w:rsidRDefault="00AB11D4" w:rsidP="00AB11D4">
      <w:pPr>
        <w:spacing w:line="480" w:lineRule="auto"/>
        <w:jc w:val="both"/>
      </w:pPr>
      <w:r w:rsidRPr="002B1E6B">
        <w:lastRenderedPageBreak/>
        <w:t xml:space="preserve">PLATE 1: </w:t>
      </w:r>
      <w:r w:rsidRPr="00960C33">
        <w:rPr>
          <w:i/>
          <w:iCs/>
        </w:rPr>
        <w:t>Tamarindus indica</w:t>
      </w:r>
      <w:r w:rsidRPr="005468C7">
        <w:rPr>
          <w:b/>
          <w:bCs/>
        </w:rPr>
        <w:tab/>
      </w:r>
      <w:r>
        <w:rPr>
          <w:b/>
          <w:bCs/>
        </w:rPr>
        <w:t>(</w:t>
      </w:r>
      <w:r w:rsidRPr="0058507B">
        <w:t>Rudd, 1991</w:t>
      </w:r>
      <w:r>
        <w:t>)</w:t>
      </w:r>
      <w:r w:rsidR="005315A3">
        <w:tab/>
      </w:r>
      <w:r>
        <w:tab/>
      </w:r>
    </w:p>
    <w:p w:rsidR="00AB11D4" w:rsidRPr="004F0E65" w:rsidRDefault="00AB11D4" w:rsidP="00AB11D4">
      <w:pPr>
        <w:spacing w:line="480" w:lineRule="auto"/>
        <w:jc w:val="both"/>
        <w:rPr>
          <w:b/>
          <w:bCs/>
        </w:rPr>
      </w:pPr>
      <w:r>
        <w:rPr>
          <w:b/>
          <w:bCs/>
          <w:noProof/>
          <w:lang w:eastAsia="en-US"/>
        </w:rPr>
        <w:drawing>
          <wp:inline distT="0" distB="0" distL="0" distR="0">
            <wp:extent cx="5255895" cy="5025390"/>
            <wp:effectExtent l="19050" t="0" r="1905" b="0"/>
            <wp:docPr id="2" name="Picture 2" descr="800px-Tamari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0px-Tamarind2"/>
                    <pic:cNvPicPr>
                      <a:picLocks noChangeAspect="1" noChangeArrowheads="1"/>
                    </pic:cNvPicPr>
                  </pic:nvPicPr>
                  <pic:blipFill>
                    <a:blip r:embed="rId10"/>
                    <a:srcRect/>
                    <a:stretch>
                      <a:fillRect/>
                    </a:stretch>
                  </pic:blipFill>
                  <pic:spPr bwMode="auto">
                    <a:xfrm>
                      <a:off x="0" y="0"/>
                      <a:ext cx="5255895" cy="5025390"/>
                    </a:xfrm>
                    <a:prstGeom prst="rect">
                      <a:avLst/>
                    </a:prstGeom>
                    <a:noFill/>
                    <a:ln w="9525">
                      <a:noFill/>
                      <a:miter lim="800000"/>
                      <a:headEnd/>
                      <a:tailEnd/>
                    </a:ln>
                  </pic:spPr>
                </pic:pic>
              </a:graphicData>
            </a:graphic>
          </wp:inline>
        </w:drawing>
      </w:r>
    </w:p>
    <w:p w:rsidR="00AB11D4" w:rsidRDefault="00AB11D4" w:rsidP="00AB11D4">
      <w:pPr>
        <w:spacing w:line="480" w:lineRule="auto"/>
        <w:jc w:val="both"/>
        <w:rPr>
          <w:b/>
          <w:bCs/>
        </w:rPr>
      </w:pPr>
      <w:r w:rsidRPr="002B1E6B">
        <w:t>PLATE 2: Tamarind Friuts</w:t>
      </w:r>
      <w:r>
        <w:rPr>
          <w:b/>
          <w:bCs/>
        </w:rPr>
        <w:tab/>
      </w:r>
      <w:r>
        <w:rPr>
          <w:b/>
          <w:bCs/>
        </w:rPr>
        <w:tab/>
      </w:r>
      <w:r>
        <w:rPr>
          <w:b/>
          <w:bCs/>
        </w:rPr>
        <w:tab/>
      </w:r>
      <w:r>
        <w:rPr>
          <w:b/>
          <w:bCs/>
        </w:rPr>
        <w:tab/>
      </w:r>
      <w:r>
        <w:rPr>
          <w:b/>
          <w:bCs/>
        </w:rPr>
        <w:tab/>
      </w:r>
      <w:r>
        <w:rPr>
          <w:b/>
          <w:bCs/>
        </w:rPr>
        <w:tab/>
        <w:t>(</w:t>
      </w:r>
      <w:r w:rsidRPr="0058507B">
        <w:t>Rudd, 1991</w:t>
      </w:r>
      <w:r>
        <w:t>)</w:t>
      </w:r>
    </w:p>
    <w:p w:rsidR="00AB11D4" w:rsidRDefault="00AB11D4" w:rsidP="00AB11D4">
      <w:pPr>
        <w:spacing w:line="480" w:lineRule="auto"/>
        <w:jc w:val="both"/>
        <w:rPr>
          <w:b/>
          <w:bCs/>
        </w:rPr>
      </w:pPr>
    </w:p>
    <w:p w:rsidR="00AB11D4" w:rsidRDefault="00AB11D4" w:rsidP="00AB11D4">
      <w:pPr>
        <w:spacing w:line="480" w:lineRule="auto"/>
        <w:rPr>
          <w:b/>
          <w:bCs/>
        </w:rPr>
      </w:pPr>
    </w:p>
    <w:p w:rsidR="00417675" w:rsidRDefault="00417675" w:rsidP="00AB11D4">
      <w:pPr>
        <w:spacing w:line="480" w:lineRule="auto"/>
        <w:rPr>
          <w:b/>
          <w:bCs/>
        </w:rPr>
      </w:pPr>
    </w:p>
    <w:p w:rsidR="005315A3" w:rsidRDefault="005315A3" w:rsidP="00AB11D4">
      <w:pPr>
        <w:spacing w:line="480" w:lineRule="auto"/>
        <w:rPr>
          <w:b/>
          <w:bCs/>
        </w:rPr>
      </w:pPr>
    </w:p>
    <w:p w:rsidR="005315A3" w:rsidRDefault="005315A3" w:rsidP="00AB11D4">
      <w:pPr>
        <w:spacing w:line="480" w:lineRule="auto"/>
        <w:rPr>
          <w:b/>
          <w:bCs/>
        </w:rPr>
      </w:pPr>
    </w:p>
    <w:p w:rsidR="00AB11D4" w:rsidRDefault="00AB11D4" w:rsidP="00AB11D4">
      <w:pPr>
        <w:spacing w:line="480" w:lineRule="auto"/>
        <w:rPr>
          <w:b/>
          <w:bCs/>
        </w:rPr>
      </w:pPr>
    </w:p>
    <w:p w:rsidR="00AB11D4" w:rsidRDefault="00AB11D4" w:rsidP="00AB11D4">
      <w:pPr>
        <w:spacing w:line="480" w:lineRule="auto"/>
        <w:rPr>
          <w:b/>
          <w:bCs/>
        </w:rPr>
      </w:pPr>
    </w:p>
    <w:p w:rsidR="00AB11D4" w:rsidRPr="00537EFA" w:rsidRDefault="00417675" w:rsidP="00AB11D4">
      <w:pPr>
        <w:spacing w:line="480" w:lineRule="auto"/>
        <w:rPr>
          <w:b/>
          <w:bCs/>
          <w:i/>
        </w:rPr>
      </w:pPr>
      <w:r w:rsidRPr="00537EFA">
        <w:rPr>
          <w:b/>
          <w:bCs/>
          <w:i/>
        </w:rPr>
        <w:lastRenderedPageBreak/>
        <w:t>2.1.3</w:t>
      </w:r>
      <w:r w:rsidRPr="00537EFA">
        <w:rPr>
          <w:b/>
          <w:bCs/>
          <w:i/>
        </w:rPr>
        <w:tab/>
        <w:t>Scientific c</w:t>
      </w:r>
      <w:r w:rsidR="00AB11D4" w:rsidRPr="00537EFA">
        <w:rPr>
          <w:b/>
          <w:bCs/>
          <w:i/>
        </w:rPr>
        <w:t>lassification</w:t>
      </w:r>
    </w:p>
    <w:p w:rsidR="00AB11D4" w:rsidRDefault="00AB11D4" w:rsidP="00AB11D4">
      <w:pPr>
        <w:spacing w:line="480" w:lineRule="auto"/>
        <w:rPr>
          <w:b/>
          <w:bCs/>
        </w:rPr>
      </w:pPr>
      <w:r>
        <w:rPr>
          <w:b/>
          <w:bCs/>
        </w:rPr>
        <w:t>TABLE 1:</w:t>
      </w:r>
      <w:r>
        <w:rPr>
          <w:b/>
          <w:bCs/>
        </w:rPr>
        <w:tab/>
        <w:t>BOTANICAL CLASIFICATION OF TAMARIND            (</w:t>
      </w:r>
      <w:r w:rsidRPr="0058507B">
        <w:t>Rudd, 1991</w:t>
      </w:r>
      <w:r>
        <w:t>)</w:t>
      </w:r>
    </w:p>
    <w:tbl>
      <w:tblPr>
        <w:tblStyle w:val="Calendar2"/>
        <w:tblW w:w="0" w:type="auto"/>
        <w:tblLook w:val="01E0"/>
      </w:tblPr>
      <w:tblGrid>
        <w:gridCol w:w="4428"/>
        <w:gridCol w:w="4428"/>
      </w:tblGrid>
      <w:tr w:rsidR="00AB11D4" w:rsidRPr="004A6F68" w:rsidTr="00DF4314">
        <w:trPr>
          <w:cnfStyle w:val="100000000000"/>
        </w:trPr>
        <w:tc>
          <w:tcPr>
            <w:tcW w:w="4428" w:type="dxa"/>
          </w:tcPr>
          <w:p w:rsidR="00AB11D4" w:rsidRPr="00A8281B" w:rsidRDefault="00AB11D4" w:rsidP="00203BDC">
            <w:pPr>
              <w:spacing w:line="480" w:lineRule="auto"/>
              <w:jc w:val="both"/>
              <w:rPr>
                <w:color w:val="auto"/>
                <w:sz w:val="28"/>
                <w:szCs w:val="28"/>
              </w:rPr>
            </w:pPr>
            <w:r w:rsidRPr="00A8281B">
              <w:rPr>
                <w:color w:val="auto"/>
                <w:sz w:val="28"/>
                <w:szCs w:val="28"/>
              </w:rPr>
              <w:t>Kingdom</w:t>
            </w:r>
          </w:p>
        </w:tc>
        <w:tc>
          <w:tcPr>
            <w:tcW w:w="4428" w:type="dxa"/>
          </w:tcPr>
          <w:p w:rsidR="00AB11D4" w:rsidRPr="00A8281B" w:rsidRDefault="00AB11D4" w:rsidP="00203BDC">
            <w:pPr>
              <w:spacing w:line="480" w:lineRule="auto"/>
              <w:jc w:val="both"/>
              <w:rPr>
                <w:color w:val="auto"/>
                <w:sz w:val="28"/>
                <w:szCs w:val="28"/>
              </w:rPr>
            </w:pPr>
            <w:r w:rsidRPr="00A8281B">
              <w:rPr>
                <w:color w:val="auto"/>
                <w:sz w:val="28"/>
                <w:szCs w:val="28"/>
              </w:rPr>
              <w:t>Plantae</w:t>
            </w:r>
          </w:p>
        </w:tc>
      </w:tr>
      <w:tr w:rsidR="00AB11D4" w:rsidRPr="004A6F68" w:rsidTr="00DF4314">
        <w:tc>
          <w:tcPr>
            <w:tcW w:w="4428" w:type="dxa"/>
            <w:tcBorders>
              <w:right w:val="nil"/>
            </w:tcBorders>
          </w:tcPr>
          <w:p w:rsidR="00AB11D4" w:rsidRPr="009674FA" w:rsidRDefault="00AB11D4" w:rsidP="00203BDC">
            <w:pPr>
              <w:spacing w:line="480" w:lineRule="auto"/>
              <w:jc w:val="both"/>
            </w:pPr>
            <w:r>
              <w:t>Subkingdom</w:t>
            </w:r>
          </w:p>
        </w:tc>
        <w:tc>
          <w:tcPr>
            <w:tcW w:w="4428" w:type="dxa"/>
            <w:tcBorders>
              <w:left w:val="nil"/>
            </w:tcBorders>
          </w:tcPr>
          <w:p w:rsidR="00AB11D4" w:rsidRPr="00992DC9" w:rsidRDefault="00AB11D4" w:rsidP="00203BDC">
            <w:pPr>
              <w:spacing w:line="480" w:lineRule="auto"/>
              <w:jc w:val="both"/>
            </w:pPr>
            <w:r w:rsidRPr="00992DC9">
              <w:t>Tracheobionta</w:t>
            </w:r>
          </w:p>
        </w:tc>
      </w:tr>
      <w:tr w:rsidR="00AB11D4" w:rsidRPr="004A6F68" w:rsidTr="00DF4314">
        <w:tc>
          <w:tcPr>
            <w:tcW w:w="4428" w:type="dxa"/>
            <w:tcBorders>
              <w:right w:val="nil"/>
            </w:tcBorders>
          </w:tcPr>
          <w:p w:rsidR="00AB11D4" w:rsidRPr="009674FA" w:rsidRDefault="00AB11D4" w:rsidP="00203BDC">
            <w:pPr>
              <w:spacing w:line="480" w:lineRule="auto"/>
              <w:jc w:val="both"/>
            </w:pPr>
            <w:r>
              <w:t>Superdivision</w:t>
            </w:r>
          </w:p>
        </w:tc>
        <w:tc>
          <w:tcPr>
            <w:tcW w:w="4428" w:type="dxa"/>
            <w:tcBorders>
              <w:left w:val="nil"/>
            </w:tcBorders>
          </w:tcPr>
          <w:p w:rsidR="00AB11D4" w:rsidRPr="00992DC9" w:rsidRDefault="00DF4314" w:rsidP="00203BDC">
            <w:pPr>
              <w:spacing w:line="480" w:lineRule="auto"/>
              <w:jc w:val="both"/>
            </w:pPr>
            <w:r>
              <w:t>Spermatophyta</w:t>
            </w:r>
          </w:p>
        </w:tc>
      </w:tr>
      <w:tr w:rsidR="00AB11D4" w:rsidRPr="004A6F68" w:rsidTr="00DF4314">
        <w:tc>
          <w:tcPr>
            <w:tcW w:w="4428" w:type="dxa"/>
            <w:tcBorders>
              <w:right w:val="nil"/>
            </w:tcBorders>
          </w:tcPr>
          <w:p w:rsidR="00AB11D4" w:rsidRPr="009674FA" w:rsidRDefault="00AB11D4" w:rsidP="00203BDC">
            <w:pPr>
              <w:spacing w:line="480" w:lineRule="auto"/>
              <w:jc w:val="both"/>
            </w:pPr>
            <w:r>
              <w:t>Division</w:t>
            </w:r>
          </w:p>
        </w:tc>
        <w:tc>
          <w:tcPr>
            <w:tcW w:w="4428" w:type="dxa"/>
            <w:tcBorders>
              <w:left w:val="nil"/>
            </w:tcBorders>
          </w:tcPr>
          <w:p w:rsidR="00AB11D4" w:rsidRPr="00992DC9" w:rsidRDefault="00AB11D4" w:rsidP="00203BDC">
            <w:pPr>
              <w:spacing w:line="480" w:lineRule="auto"/>
              <w:jc w:val="both"/>
            </w:pPr>
            <w:r w:rsidRPr="00992DC9">
              <w:t>Magnoliophyta</w:t>
            </w:r>
          </w:p>
        </w:tc>
      </w:tr>
      <w:tr w:rsidR="00AB11D4" w:rsidRPr="004A6F68" w:rsidTr="00DF4314">
        <w:tc>
          <w:tcPr>
            <w:tcW w:w="4428" w:type="dxa"/>
            <w:tcBorders>
              <w:right w:val="nil"/>
            </w:tcBorders>
          </w:tcPr>
          <w:p w:rsidR="00AB11D4" w:rsidRPr="009674FA" w:rsidRDefault="00AB11D4" w:rsidP="00203BDC">
            <w:pPr>
              <w:spacing w:line="480" w:lineRule="auto"/>
              <w:jc w:val="both"/>
            </w:pPr>
            <w:r w:rsidRPr="009674FA">
              <w:t>Class</w:t>
            </w:r>
          </w:p>
        </w:tc>
        <w:tc>
          <w:tcPr>
            <w:tcW w:w="4428" w:type="dxa"/>
            <w:tcBorders>
              <w:left w:val="nil"/>
            </w:tcBorders>
          </w:tcPr>
          <w:p w:rsidR="00AB11D4" w:rsidRPr="00992DC9" w:rsidRDefault="00AB11D4" w:rsidP="00203BDC">
            <w:pPr>
              <w:spacing w:line="480" w:lineRule="auto"/>
              <w:jc w:val="both"/>
            </w:pPr>
            <w:r w:rsidRPr="00992DC9">
              <w:t>Magnoliopsida</w:t>
            </w:r>
          </w:p>
        </w:tc>
      </w:tr>
      <w:tr w:rsidR="00AB11D4" w:rsidRPr="004A6F68" w:rsidTr="00DF4314">
        <w:tc>
          <w:tcPr>
            <w:tcW w:w="4428" w:type="dxa"/>
            <w:tcBorders>
              <w:right w:val="nil"/>
            </w:tcBorders>
          </w:tcPr>
          <w:p w:rsidR="00AB11D4" w:rsidRPr="009674FA" w:rsidRDefault="00AB11D4" w:rsidP="00203BDC">
            <w:pPr>
              <w:spacing w:line="480" w:lineRule="auto"/>
              <w:jc w:val="both"/>
            </w:pPr>
            <w:r w:rsidRPr="009674FA">
              <w:t>Subclass</w:t>
            </w:r>
          </w:p>
        </w:tc>
        <w:tc>
          <w:tcPr>
            <w:tcW w:w="4428" w:type="dxa"/>
            <w:tcBorders>
              <w:left w:val="nil"/>
            </w:tcBorders>
          </w:tcPr>
          <w:p w:rsidR="00AB11D4" w:rsidRPr="00992DC9" w:rsidRDefault="00AB11D4" w:rsidP="00203BDC">
            <w:pPr>
              <w:spacing w:line="480" w:lineRule="auto"/>
              <w:jc w:val="both"/>
            </w:pPr>
            <w:r w:rsidRPr="00992DC9">
              <w:t>Rosidae</w:t>
            </w:r>
          </w:p>
        </w:tc>
      </w:tr>
      <w:tr w:rsidR="00AB11D4" w:rsidRPr="004A6F68" w:rsidTr="00DF4314">
        <w:tc>
          <w:tcPr>
            <w:tcW w:w="4428" w:type="dxa"/>
            <w:tcBorders>
              <w:right w:val="nil"/>
            </w:tcBorders>
          </w:tcPr>
          <w:p w:rsidR="00AB11D4" w:rsidRPr="009674FA" w:rsidRDefault="00AB11D4" w:rsidP="00203BDC">
            <w:pPr>
              <w:spacing w:line="480" w:lineRule="auto"/>
              <w:jc w:val="both"/>
            </w:pPr>
            <w:r w:rsidRPr="009674FA">
              <w:t>Order</w:t>
            </w:r>
          </w:p>
        </w:tc>
        <w:tc>
          <w:tcPr>
            <w:tcW w:w="4428" w:type="dxa"/>
            <w:tcBorders>
              <w:left w:val="nil"/>
            </w:tcBorders>
          </w:tcPr>
          <w:p w:rsidR="00AB11D4" w:rsidRPr="00992DC9" w:rsidRDefault="00AB11D4" w:rsidP="00203BDC">
            <w:pPr>
              <w:spacing w:line="480" w:lineRule="auto"/>
              <w:jc w:val="both"/>
            </w:pPr>
            <w:r w:rsidRPr="00992DC9">
              <w:t>Fabales</w:t>
            </w:r>
          </w:p>
        </w:tc>
      </w:tr>
      <w:tr w:rsidR="00AB11D4" w:rsidRPr="004A6F68" w:rsidTr="00DF4314">
        <w:tc>
          <w:tcPr>
            <w:tcW w:w="4428" w:type="dxa"/>
            <w:tcBorders>
              <w:right w:val="nil"/>
            </w:tcBorders>
          </w:tcPr>
          <w:p w:rsidR="00AB11D4" w:rsidRPr="009674FA" w:rsidRDefault="00AB11D4" w:rsidP="00203BDC">
            <w:pPr>
              <w:spacing w:line="480" w:lineRule="auto"/>
              <w:jc w:val="both"/>
            </w:pPr>
            <w:r w:rsidRPr="009674FA">
              <w:t>Family</w:t>
            </w:r>
          </w:p>
        </w:tc>
        <w:tc>
          <w:tcPr>
            <w:tcW w:w="4428" w:type="dxa"/>
            <w:tcBorders>
              <w:left w:val="nil"/>
            </w:tcBorders>
          </w:tcPr>
          <w:p w:rsidR="00AB11D4" w:rsidRPr="00992DC9" w:rsidRDefault="00AB11D4" w:rsidP="00203BDC">
            <w:pPr>
              <w:spacing w:line="480" w:lineRule="auto"/>
              <w:jc w:val="both"/>
            </w:pPr>
            <w:r w:rsidRPr="00992DC9">
              <w:t>Fabaceae</w:t>
            </w:r>
          </w:p>
        </w:tc>
      </w:tr>
      <w:tr w:rsidR="00AB11D4" w:rsidRPr="004A6F68" w:rsidTr="00DF4314">
        <w:tc>
          <w:tcPr>
            <w:tcW w:w="4428" w:type="dxa"/>
            <w:tcBorders>
              <w:right w:val="nil"/>
            </w:tcBorders>
          </w:tcPr>
          <w:p w:rsidR="00AB11D4" w:rsidRPr="009674FA" w:rsidRDefault="00AB11D4" w:rsidP="00203BDC">
            <w:pPr>
              <w:spacing w:line="480" w:lineRule="auto"/>
              <w:jc w:val="both"/>
            </w:pPr>
            <w:r w:rsidRPr="009674FA">
              <w:t>Genus</w:t>
            </w:r>
          </w:p>
        </w:tc>
        <w:tc>
          <w:tcPr>
            <w:tcW w:w="4428" w:type="dxa"/>
            <w:tcBorders>
              <w:left w:val="nil"/>
            </w:tcBorders>
          </w:tcPr>
          <w:p w:rsidR="00AB11D4" w:rsidRPr="004A6F68" w:rsidRDefault="00AB11D4" w:rsidP="00203BDC">
            <w:pPr>
              <w:spacing w:line="480" w:lineRule="auto"/>
              <w:jc w:val="both"/>
              <w:rPr>
                <w:i/>
                <w:iCs/>
              </w:rPr>
            </w:pPr>
            <w:r w:rsidRPr="004A6F68">
              <w:rPr>
                <w:i/>
                <w:iCs/>
              </w:rPr>
              <w:t>Tamarindus L.</w:t>
            </w:r>
          </w:p>
        </w:tc>
      </w:tr>
      <w:tr w:rsidR="00AB11D4" w:rsidRPr="004A6F68" w:rsidTr="00DF4314">
        <w:tc>
          <w:tcPr>
            <w:tcW w:w="4428" w:type="dxa"/>
            <w:tcBorders>
              <w:right w:val="nil"/>
            </w:tcBorders>
          </w:tcPr>
          <w:p w:rsidR="00AB11D4" w:rsidRPr="009674FA" w:rsidRDefault="00AB11D4" w:rsidP="00203BDC">
            <w:pPr>
              <w:spacing w:line="480" w:lineRule="auto"/>
              <w:jc w:val="both"/>
            </w:pPr>
            <w:r w:rsidRPr="009674FA">
              <w:t>Species</w:t>
            </w:r>
          </w:p>
        </w:tc>
        <w:tc>
          <w:tcPr>
            <w:tcW w:w="4428" w:type="dxa"/>
            <w:tcBorders>
              <w:left w:val="nil"/>
            </w:tcBorders>
          </w:tcPr>
          <w:p w:rsidR="00AB11D4" w:rsidRPr="004A6F68" w:rsidRDefault="00AB11D4" w:rsidP="00203BDC">
            <w:pPr>
              <w:spacing w:line="480" w:lineRule="auto"/>
              <w:jc w:val="both"/>
              <w:rPr>
                <w:i/>
                <w:iCs/>
              </w:rPr>
            </w:pPr>
            <w:r w:rsidRPr="004A6F68">
              <w:rPr>
                <w:i/>
                <w:iCs/>
              </w:rPr>
              <w:t>T indica.</w:t>
            </w:r>
          </w:p>
        </w:tc>
      </w:tr>
      <w:tr w:rsidR="00AB11D4" w:rsidRPr="004A6F68" w:rsidTr="00203BDC">
        <w:tc>
          <w:tcPr>
            <w:tcW w:w="4428" w:type="dxa"/>
          </w:tcPr>
          <w:p w:rsidR="00AB11D4" w:rsidRPr="009674FA" w:rsidRDefault="00AB11D4" w:rsidP="00203BDC">
            <w:pPr>
              <w:spacing w:line="480" w:lineRule="auto"/>
              <w:jc w:val="both"/>
            </w:pPr>
            <w:r w:rsidRPr="009674FA">
              <w:t>B</w:t>
            </w:r>
            <w:r>
              <w:t>inomial</w:t>
            </w:r>
            <w:r w:rsidRPr="009674FA">
              <w:t xml:space="preserve"> name</w:t>
            </w:r>
          </w:p>
        </w:tc>
        <w:tc>
          <w:tcPr>
            <w:tcW w:w="4428" w:type="dxa"/>
          </w:tcPr>
          <w:p w:rsidR="00AB11D4" w:rsidRPr="004A6F68" w:rsidRDefault="00AB11D4" w:rsidP="00203BDC">
            <w:pPr>
              <w:spacing w:line="480" w:lineRule="auto"/>
              <w:jc w:val="both"/>
              <w:rPr>
                <w:i/>
                <w:iCs/>
              </w:rPr>
            </w:pPr>
            <w:r w:rsidRPr="004A6F68">
              <w:rPr>
                <w:i/>
                <w:iCs/>
              </w:rPr>
              <w:t>Tamarindus indica L.</w:t>
            </w:r>
          </w:p>
        </w:tc>
      </w:tr>
    </w:tbl>
    <w:p w:rsidR="00AB11D4" w:rsidRPr="0058507B" w:rsidRDefault="00AB11D4" w:rsidP="00AB11D4">
      <w:pPr>
        <w:spacing w:line="480" w:lineRule="auto"/>
      </w:pPr>
    </w:p>
    <w:p w:rsidR="00AB11D4" w:rsidRDefault="00AB11D4" w:rsidP="00AB11D4">
      <w:pPr>
        <w:spacing w:line="480" w:lineRule="auto"/>
        <w:jc w:val="both"/>
      </w:pPr>
    </w:p>
    <w:p w:rsidR="00AB11D4" w:rsidRDefault="00AB11D4" w:rsidP="00AB11D4">
      <w:pPr>
        <w:spacing w:line="480" w:lineRule="auto"/>
        <w:jc w:val="center"/>
        <w:rPr>
          <w:b/>
          <w:bCs/>
        </w:rPr>
      </w:pPr>
    </w:p>
    <w:p w:rsidR="00AB11D4" w:rsidRDefault="00AB11D4" w:rsidP="00AB11D4">
      <w:pPr>
        <w:spacing w:line="480" w:lineRule="auto"/>
        <w:jc w:val="center"/>
        <w:rPr>
          <w:b/>
          <w:bCs/>
        </w:rPr>
      </w:pPr>
    </w:p>
    <w:p w:rsidR="00AB11D4" w:rsidRDefault="00AB11D4" w:rsidP="00AB11D4">
      <w:pPr>
        <w:spacing w:line="480" w:lineRule="auto"/>
        <w:jc w:val="center"/>
        <w:rPr>
          <w:b/>
          <w:bCs/>
        </w:rPr>
      </w:pPr>
    </w:p>
    <w:p w:rsidR="00AB11D4" w:rsidRDefault="00AB11D4" w:rsidP="00AB11D4">
      <w:pPr>
        <w:spacing w:line="480" w:lineRule="auto"/>
        <w:jc w:val="center"/>
        <w:rPr>
          <w:b/>
          <w:bCs/>
        </w:rPr>
      </w:pPr>
    </w:p>
    <w:p w:rsidR="00AB11D4" w:rsidRDefault="00AB11D4" w:rsidP="00AB11D4">
      <w:pPr>
        <w:spacing w:line="480" w:lineRule="auto"/>
        <w:jc w:val="center"/>
        <w:rPr>
          <w:b/>
          <w:bCs/>
        </w:rPr>
      </w:pPr>
    </w:p>
    <w:p w:rsidR="00AB11D4" w:rsidRDefault="00AB11D4" w:rsidP="00AB11D4">
      <w:pPr>
        <w:spacing w:line="480" w:lineRule="auto"/>
        <w:jc w:val="center"/>
        <w:rPr>
          <w:b/>
          <w:bCs/>
        </w:rPr>
      </w:pPr>
    </w:p>
    <w:p w:rsidR="00AB11D4" w:rsidRDefault="00AB11D4" w:rsidP="00AB11D4">
      <w:pPr>
        <w:spacing w:line="480" w:lineRule="auto"/>
        <w:jc w:val="center"/>
        <w:rPr>
          <w:b/>
          <w:bCs/>
        </w:rPr>
      </w:pPr>
    </w:p>
    <w:p w:rsidR="00AB11D4" w:rsidRDefault="00AB11D4" w:rsidP="00AB11D4">
      <w:pPr>
        <w:spacing w:line="480" w:lineRule="auto"/>
        <w:jc w:val="center"/>
        <w:rPr>
          <w:b/>
          <w:bCs/>
        </w:rPr>
      </w:pPr>
    </w:p>
    <w:p w:rsidR="00AB11D4" w:rsidRPr="00C06E3D" w:rsidRDefault="00712250" w:rsidP="00AB11D4">
      <w:pPr>
        <w:spacing w:line="480" w:lineRule="auto"/>
      </w:pPr>
      <w:r>
        <w:rPr>
          <w:b/>
          <w:bCs/>
        </w:rPr>
        <w:t xml:space="preserve">2.2   </w:t>
      </w:r>
      <w:r w:rsidR="00AB11D4">
        <w:rPr>
          <w:b/>
          <w:bCs/>
        </w:rPr>
        <w:t>CHEMICAL CONSTITUENT OF TAMARIND</w:t>
      </w:r>
      <w:r w:rsidR="00AB11D4">
        <w:rPr>
          <w:b/>
          <w:bCs/>
        </w:rPr>
        <w:tab/>
      </w:r>
    </w:p>
    <w:p w:rsidR="00AB11D4" w:rsidRPr="00E0313B" w:rsidRDefault="00AB11D4" w:rsidP="00AB11D4">
      <w:pPr>
        <w:spacing w:line="480" w:lineRule="auto"/>
        <w:jc w:val="both"/>
      </w:pPr>
      <w:r>
        <w:tab/>
      </w:r>
      <w:r w:rsidRPr="00E0313B">
        <w:t xml:space="preserve">The chemical composition of amino acids, fatty acids, and minerals of tamarind plant parts have been reported. Differences in values found in the literature are likely to be due to differences in genetic strains, stages of maturity at which the plant parts were harvested, growing conditions (Glew </w:t>
      </w:r>
      <w:r w:rsidRPr="00677DF6">
        <w:rPr>
          <w:i/>
          <w:iCs/>
        </w:rPr>
        <w:t>et al</w:t>
      </w:r>
      <w:r w:rsidR="00417675">
        <w:t>., 2008</w:t>
      </w:r>
      <w:r w:rsidRPr="00E0313B">
        <w:t>), harvesting and handling techniques as well as to differences in analytical methodologies. Nevertheless, a review of the phytochemistry will provide insight into the relative value that this species provides when used.</w:t>
      </w:r>
    </w:p>
    <w:p w:rsidR="00AB11D4" w:rsidRDefault="00AB11D4" w:rsidP="00AB11D4">
      <w:pPr>
        <w:spacing w:line="480" w:lineRule="auto"/>
        <w:jc w:val="both"/>
      </w:pPr>
      <w:r>
        <w:tab/>
      </w:r>
      <w:r w:rsidRPr="00E0313B">
        <w:t xml:space="preserve">Fruits Nutritional composition of tamarind fruit varies considerably. However, a typical fruit contains 40% pulp (El-Siddig </w:t>
      </w:r>
      <w:r w:rsidRPr="00D046E9">
        <w:rPr>
          <w:i/>
          <w:iCs/>
        </w:rPr>
        <w:t>et al.,</w:t>
      </w:r>
      <w:r w:rsidR="00417675">
        <w:t xml:space="preserve"> 2007</w:t>
      </w:r>
      <w:r w:rsidRPr="00E0313B">
        <w:t>). According to other authors, the fruit contains about 55% pulp, 34% seeds, a</w:t>
      </w:r>
      <w:r>
        <w:t>nd 11% shell (pod) and fibres (</w:t>
      </w:r>
      <w:r w:rsidRPr="00E0313B">
        <w:t xml:space="preserve">Kumar &amp; Bhattacharya, 2008). </w:t>
      </w:r>
    </w:p>
    <w:p w:rsidR="00AB11D4" w:rsidRDefault="00AB11D4" w:rsidP="00AB11D4">
      <w:pPr>
        <w:spacing w:line="480" w:lineRule="auto"/>
        <w:jc w:val="both"/>
      </w:pPr>
      <w:r>
        <w:tab/>
      </w:r>
      <w:r w:rsidRPr="00E0313B">
        <w:t xml:space="preserve">Chemical Composition Tamarind pulp typically contains 20.6% water, 3.1% protein, 0.4% fat, 70.8% carbohydrates, 3.0%fibre and 2.1% ash (El-Siddig </w:t>
      </w:r>
      <w:r w:rsidRPr="000745FA">
        <w:rPr>
          <w:i/>
          <w:iCs/>
        </w:rPr>
        <w:t>et al</w:t>
      </w:r>
      <w:r w:rsidR="00417675">
        <w:t>., 2007</w:t>
      </w:r>
      <w:r w:rsidRPr="00E0313B">
        <w:t xml:space="preserve">), thus the pulp has a low water content and a high level of protein, carbohydrates and minerals. Nevertheless, the proximate composition of the tamarind fruit depends on locality (El-Siddig </w:t>
      </w:r>
      <w:r w:rsidRPr="000745FA">
        <w:rPr>
          <w:i/>
          <w:iCs/>
        </w:rPr>
        <w:t>et al.,</w:t>
      </w:r>
      <w:r w:rsidR="00417675">
        <w:t xml:space="preserve"> 2007</w:t>
      </w:r>
      <w:r w:rsidRPr="00E0313B">
        <w:t>).</w:t>
      </w:r>
    </w:p>
    <w:p w:rsidR="00AB11D4" w:rsidRPr="00537EFA" w:rsidRDefault="00AB11D4" w:rsidP="00AB11D4">
      <w:pPr>
        <w:spacing w:line="480" w:lineRule="auto"/>
        <w:jc w:val="both"/>
        <w:rPr>
          <w:b/>
          <w:bCs/>
          <w:i/>
        </w:rPr>
      </w:pPr>
      <w:r w:rsidRPr="00537EFA">
        <w:rPr>
          <w:b/>
          <w:bCs/>
          <w:i/>
        </w:rPr>
        <w:t>2.2.1</w:t>
      </w:r>
      <w:r w:rsidRPr="00537EFA">
        <w:rPr>
          <w:b/>
          <w:bCs/>
          <w:i/>
        </w:rPr>
        <w:tab/>
      </w:r>
      <w:r w:rsidR="00417675" w:rsidRPr="00537EFA">
        <w:rPr>
          <w:b/>
          <w:bCs/>
          <w:i/>
        </w:rPr>
        <w:t>Use</w:t>
      </w:r>
      <w:r w:rsidR="00712250">
        <w:rPr>
          <w:b/>
          <w:bCs/>
          <w:i/>
        </w:rPr>
        <w:t xml:space="preserve"> </w:t>
      </w:r>
      <w:r w:rsidR="00417675" w:rsidRPr="00537EFA">
        <w:rPr>
          <w:b/>
          <w:bCs/>
          <w:i/>
        </w:rPr>
        <w:t>sof tamarind in traditional medicine</w:t>
      </w:r>
    </w:p>
    <w:p w:rsidR="00AB11D4" w:rsidRDefault="00AB11D4" w:rsidP="00AB11D4">
      <w:pPr>
        <w:spacing w:line="480" w:lineRule="auto"/>
        <w:jc w:val="both"/>
      </w:pPr>
      <w:r>
        <w:tab/>
        <w:t>Tamarind is used in herbal medicine in many parts of the world (Siddhuraju, 2007) and medicinal uses of tamari</w:t>
      </w:r>
      <w:r w:rsidR="00417675">
        <w:t>nd are uncountable (Morton, 2007</w:t>
      </w:r>
      <w:r>
        <w:t>). Medicinal uses of tamarind can be found in many cultures and for a wide arr</w:t>
      </w:r>
      <w:r w:rsidR="00417675">
        <w:t>ay of applications (Morton, 2007</w:t>
      </w:r>
      <w:r>
        <w:t xml:space="preserve">). The medicinal value of tamarind has been mentioned already in traditional Sanskrit literature (El-Siddig </w:t>
      </w:r>
      <w:r w:rsidRPr="00C355DA">
        <w:rPr>
          <w:i/>
          <w:iCs/>
        </w:rPr>
        <w:t xml:space="preserve">et al., </w:t>
      </w:r>
      <w:r w:rsidR="00417675">
        <w:t>2008</w:t>
      </w:r>
      <w:r>
        <w:t xml:space="preserve">). Traditionally, tamarind products, leaves, fruits and seeds have been extensively used in traditional Indian and African medicine. A number of recent surveys have listed local folk uses of tamarind as remedies for a number of ailments (Rimbau </w:t>
      </w:r>
      <w:r w:rsidRPr="00C355DA">
        <w:rPr>
          <w:i/>
          <w:iCs/>
        </w:rPr>
        <w:t>et al</w:t>
      </w:r>
      <w:r w:rsidR="00417675">
        <w:t>., 2007</w:t>
      </w:r>
      <w:r>
        <w:t xml:space="preserve">). There is medical interest </w:t>
      </w:r>
      <w:r>
        <w:lastRenderedPageBreak/>
        <w:t xml:space="preserve">in the use of purified xyloglucan from tamarind in eye surgery for conjunctival cell adhesion and corneal wound healing (El-Siddig </w:t>
      </w:r>
      <w:r w:rsidRPr="00BD2691">
        <w:rPr>
          <w:i/>
          <w:iCs/>
        </w:rPr>
        <w:t>et al</w:t>
      </w:r>
      <w:r>
        <w:t>.</w:t>
      </w:r>
      <w:r w:rsidR="00417675">
        <w:t>, 2007</w:t>
      </w:r>
      <w:r>
        <w:t xml:space="preserve">). </w:t>
      </w:r>
    </w:p>
    <w:p w:rsidR="00AB11D4" w:rsidRDefault="00AB11D4" w:rsidP="00AB11D4">
      <w:pPr>
        <w:spacing w:line="480" w:lineRule="auto"/>
        <w:jc w:val="both"/>
      </w:pPr>
      <w:r>
        <w:tab/>
        <w:t>Tamarind preparations are universally recognized as refrigerants for fevers, and as laxatives and carminatives. Alone, or in combination with lime juice, honey, milk, dates, spices or camphor, the pulp is considered to be effective as a digestive as a remedy for biliousness and bile disorders, and a</w:t>
      </w:r>
      <w:r w:rsidR="00417675">
        <w:t>s an antiscorbutic (Morton, 2007</w:t>
      </w:r>
      <w:r>
        <w:t xml:space="preserve">). The laxative properties of the pulp and the diuretic properties of the leaf sap have been confirmed by modern medical science (El-Siddig </w:t>
      </w:r>
      <w:r w:rsidRPr="00BD2691">
        <w:rPr>
          <w:i/>
          <w:iCs/>
        </w:rPr>
        <w:t>et al</w:t>
      </w:r>
      <w:r w:rsidR="00417675">
        <w:t>., 2008</w:t>
      </w:r>
      <w:r>
        <w:t xml:space="preserve">). In traditional practice, the pulp is applied on inflammations, is used in a gargle for sore throat and, mixed with salt, as a cream for rheumatism. It is, further, administered to alleviate sunstroke, Datura poisoning, and alcoholic intoxication. In south-east </w:t>
      </w:r>
      <w:smartTag w:uri="urn:schemas-microsoft-com:office:smarttags" w:element="place">
        <w:r>
          <w:t>Asia</w:t>
        </w:r>
      </w:smartTag>
      <w:r>
        <w:t xml:space="preserve">, the fruit is prescribed to counteract the ill effects of overdoses of false chaulmoogra, Hydnocarpus anthelmintica </w:t>
      </w:r>
      <w:smartTag w:uri="urn:schemas-microsoft-com:office:smarttags" w:element="City">
        <w:smartTag w:uri="urn:schemas-microsoft-com:office:smarttags" w:element="place">
          <w:r>
            <w:t>Pierre</w:t>
          </w:r>
        </w:smartTag>
      </w:smartTag>
      <w:r>
        <w:t>, given in leprosy. The pulp is said to aid the restoration of sensation in cases of paralysis. In Colombia, an ointment made of tamarind pulp, butter, and other ingredients is used to rid domestic</w:t>
      </w:r>
      <w:r w:rsidR="00417675">
        <w:t xml:space="preserve"> animals of vermin (Morton, 2007</w:t>
      </w:r>
      <w:r>
        <w:t xml:space="preserve">). Tamarind fruits were well-known in </w:t>
      </w:r>
      <w:smartTag w:uri="urn:schemas-microsoft-com:office:smarttags" w:element="place">
        <w:r>
          <w:t>Europe</w:t>
        </w:r>
      </w:smartTag>
      <w:r>
        <w:t xml:space="preserve"> for their medicinal properties, having been introduced by Arab traders from </w:t>
      </w:r>
      <w:smartTag w:uri="urn:schemas-microsoft-com:office:smarttags" w:element="country-region">
        <w:smartTag w:uri="urn:schemas-microsoft-com:office:smarttags" w:element="place">
          <w:r>
            <w:t>India</w:t>
          </w:r>
        </w:smartTag>
      </w:smartTag>
      <w:r>
        <w:t xml:space="preserve">. The pulp has been reported in several pharmacopoeias, such as the British and American. Some 90,000 kg of shelled fruits are annually imported into the </w:t>
      </w:r>
      <w:smartTag w:uri="urn:schemas-microsoft-com:office:smarttags" w:element="country-region">
        <w:smartTag w:uri="urn:schemas-microsoft-com:office:smarttags" w:element="place">
          <w:r>
            <w:t>United States</w:t>
          </w:r>
        </w:smartTag>
      </w:smartTag>
      <w:r>
        <w:t xml:space="preserve"> for the drug trade, primarily from the </w:t>
      </w:r>
      <w:smartTag w:uri="urn:schemas-microsoft-com:office:smarttags" w:element="place">
        <w:r>
          <w:t>Lesser Antilles</w:t>
        </w:r>
      </w:smartTag>
      <w:r>
        <w:t xml:space="preserve"> and </w:t>
      </w:r>
      <w:smartTag w:uri="urn:schemas-microsoft-com:office:smarttags" w:element="country-region">
        <w:smartTag w:uri="urn:schemas-microsoft-com:office:smarttags" w:element="place">
          <w:r>
            <w:t>Mexico</w:t>
          </w:r>
        </w:smartTag>
      </w:smartTag>
      <w:r>
        <w:t>. The European supply largely come from Calcutta, Egypt and the Greater Antilles</w:t>
      </w:r>
      <w:r w:rsidR="00417675">
        <w:t xml:space="preserve"> (Morton, 2007</w:t>
      </w:r>
      <w:r>
        <w:t>).</w:t>
      </w:r>
    </w:p>
    <w:p w:rsidR="00AB11D4" w:rsidRDefault="00AB11D4" w:rsidP="00AB11D4">
      <w:pPr>
        <w:spacing w:line="480" w:lineRule="auto"/>
        <w:jc w:val="both"/>
      </w:pPr>
      <w:r>
        <w:tab/>
        <w:t xml:space="preserve">The powdered seeds are made into a paste for drawing boils and, with or without cumin seeds and palm sugar, are prescribed for chronic diarrhea and dysentery. The seed coat, too, is astringent, and is also specified for the latter disorders. An infusion of the roots is believed to </w:t>
      </w:r>
      <w:r>
        <w:lastRenderedPageBreak/>
        <w:t>have curative value in chest complaints and is an ingredient in prescri</w:t>
      </w:r>
      <w:r w:rsidR="00417675">
        <w:t>ptions for leprosy (Morton, 2007</w:t>
      </w:r>
      <w:r>
        <w:t>).</w:t>
      </w:r>
    </w:p>
    <w:p w:rsidR="00AB11D4" w:rsidRDefault="00AB11D4" w:rsidP="00AB11D4">
      <w:pPr>
        <w:spacing w:line="480" w:lineRule="auto"/>
        <w:jc w:val="both"/>
      </w:pPr>
      <w:r>
        <w:tab/>
        <w:t>Tamarind leaves and flowers, dried or boiled, are used as poultices for swollen joints, sprains and boils. The latter are usually applied after grinding leaves and flowers into powder whereby they are used in lotions or infusions. Lotions and extracts made from them are used in treating conjunctivitis, as antiseptics, as vermifuges, treatments for jaundice, erysipelas and haemorrhoids, and vari</w:t>
      </w:r>
      <w:r w:rsidR="00417675">
        <w:t>ous other ailments (Morton, 2007</w:t>
      </w:r>
      <w:r>
        <w:t xml:space="preserve">). The leaves, mixed with salt and water, are used to treat throat infections, coughs, fever, intestinal worms, urinary troubles and liver ailments. Leaves and pulp act as a cholagogue, laxative and are often used in treating liver ‘congestion’, constipation and haemorrhoids (El-Siddig </w:t>
      </w:r>
      <w:r w:rsidRPr="00BD2691">
        <w:rPr>
          <w:i/>
          <w:iCs/>
        </w:rPr>
        <w:t>et al</w:t>
      </w:r>
      <w:r w:rsidR="00417675">
        <w:t>., 2008</w:t>
      </w:r>
      <w:r>
        <w:t>).</w:t>
      </w:r>
    </w:p>
    <w:p w:rsidR="00AB11D4" w:rsidRDefault="00AB11D4" w:rsidP="00AB11D4">
      <w:pPr>
        <w:spacing w:line="480" w:lineRule="auto"/>
        <w:jc w:val="both"/>
      </w:pPr>
      <w:r>
        <w:tab/>
        <w:t xml:space="preserve">The bark of the tamarind tree is regarded as an effective astringent, tonic and febrifuge (El-Siddig </w:t>
      </w:r>
      <w:r w:rsidRPr="008C4F2F">
        <w:rPr>
          <w:i/>
          <w:iCs/>
        </w:rPr>
        <w:t>et al</w:t>
      </w:r>
      <w:r w:rsidR="00417675">
        <w:t>., 2007</w:t>
      </w:r>
      <w:r>
        <w:t xml:space="preserve">). It is used as a tonic and in lotions or poultices to relieve sores, ulcers, boils and rashes (El-Siddig </w:t>
      </w:r>
      <w:r w:rsidRPr="008C4F2F">
        <w:rPr>
          <w:i/>
          <w:iCs/>
        </w:rPr>
        <w:t>et al</w:t>
      </w:r>
      <w:r w:rsidR="00417675">
        <w:t>., 2007</w:t>
      </w:r>
      <w:r>
        <w:t xml:space="preserve">). Fried with salt and pulverized to an ash, it is given as a remedy for indigestion and colic. A decoction is used in cases of gingivitis, asthma and eye inflammations. Lotions and poultices made from the bark are applied on open sores and </w:t>
      </w:r>
      <w:r w:rsidR="00417675">
        <w:t>caterpillar rashes (Morton, 2007</w:t>
      </w:r>
      <w:r>
        <w:t xml:space="preserve">). The bark of the tree should be peeled off if needed for medicinal purposes during the time when the tree is not flowering or when the flowering season ends (El-Siddig </w:t>
      </w:r>
      <w:r w:rsidRPr="008C4F2F">
        <w:rPr>
          <w:i/>
          <w:iCs/>
        </w:rPr>
        <w:t>et al.,</w:t>
      </w:r>
      <w:r w:rsidR="00417675">
        <w:t xml:space="preserve"> 2007</w:t>
      </w:r>
      <w:r>
        <w:t>).</w:t>
      </w:r>
    </w:p>
    <w:p w:rsidR="00AB11D4" w:rsidRPr="00537EFA" w:rsidRDefault="00AB11D4" w:rsidP="005315A3">
      <w:pPr>
        <w:spacing w:line="480" w:lineRule="auto"/>
        <w:jc w:val="both"/>
        <w:rPr>
          <w:i/>
        </w:rPr>
      </w:pPr>
      <w:r w:rsidRPr="00537EFA">
        <w:rPr>
          <w:b/>
          <w:bCs/>
          <w:i/>
          <w:color w:val="000000"/>
        </w:rPr>
        <w:t>2.2.2</w:t>
      </w:r>
      <w:r w:rsidR="00537EFA" w:rsidRPr="00537EFA">
        <w:rPr>
          <w:b/>
          <w:bCs/>
          <w:i/>
          <w:color w:val="000000"/>
        </w:rPr>
        <w:t xml:space="preserve"> </w:t>
      </w:r>
      <w:r w:rsidR="00A51FC5" w:rsidRPr="00537EFA">
        <w:rPr>
          <w:b/>
          <w:bCs/>
          <w:i/>
        </w:rPr>
        <w:t>Other health benefits of tamarind</w:t>
      </w:r>
    </w:p>
    <w:p w:rsidR="00AB11D4" w:rsidRPr="00990946" w:rsidRDefault="00AB11D4" w:rsidP="00AB11D4">
      <w:pPr>
        <w:spacing w:line="480" w:lineRule="auto"/>
        <w:jc w:val="both"/>
      </w:pPr>
      <w:r>
        <w:rPr>
          <w:color w:val="000000"/>
        </w:rPr>
        <w:tab/>
      </w:r>
      <w:r w:rsidRPr="007E291F">
        <w:rPr>
          <w:color w:val="000000"/>
        </w:rPr>
        <w:t xml:space="preserve">Tamarind fruit contains certain health benefiting essential volatile chemical compounds, minerals, vitamins and dietary fiber. Its sticky pulp is a rich source of </w:t>
      </w:r>
      <w:r w:rsidRPr="00B31B61">
        <w:rPr>
          <w:color w:val="000000"/>
        </w:rPr>
        <w:t xml:space="preserve">non-starch polysaccharides </w:t>
      </w:r>
      <w:r w:rsidRPr="007E291F">
        <w:rPr>
          <w:color w:val="000000"/>
        </w:rPr>
        <w:t>(NSP) or dietary-fiber such as</w:t>
      </w:r>
      <w:r w:rsidRPr="00B62D7D">
        <w:rPr>
          <w:color w:val="000000"/>
        </w:rPr>
        <w:t xml:space="preserve"> gums, hemicelluloses, mucilage, pectin and tannins. </w:t>
      </w:r>
      <w:r w:rsidRPr="007E291F">
        <w:rPr>
          <w:color w:val="000000"/>
        </w:rPr>
        <w:t xml:space="preserve">100 g of fruit pulp provides 5.1 or over 13% of dietary fiber. NSP or dietary fiber in the food increases its bulk </w:t>
      </w:r>
      <w:r w:rsidRPr="007E291F">
        <w:rPr>
          <w:color w:val="000000"/>
        </w:rPr>
        <w:lastRenderedPageBreak/>
        <w:t>and augments bowel movements thereby help prevent constipation. The fiber also binds to toxins in the food thereby help protect the colon mucus membrane from cancer-causing chemicals</w:t>
      </w:r>
      <w:r>
        <w:t xml:space="preserve">(Rahman </w:t>
      </w:r>
      <w:r w:rsidRPr="001A20A1">
        <w:rPr>
          <w:i/>
          <w:iCs/>
        </w:rPr>
        <w:t>et al</w:t>
      </w:r>
      <w:r w:rsidR="00417675">
        <w:t>., 2008</w:t>
      </w:r>
      <w:r>
        <w:t>).</w:t>
      </w:r>
    </w:p>
    <w:p w:rsidR="00AB11D4" w:rsidRPr="0053454D" w:rsidRDefault="00AB11D4" w:rsidP="00AB11D4">
      <w:pPr>
        <w:spacing w:line="480" w:lineRule="auto"/>
        <w:jc w:val="both"/>
        <w:rPr>
          <w:color w:val="000000"/>
        </w:rPr>
      </w:pPr>
      <w:r>
        <w:rPr>
          <w:color w:val="000000"/>
        </w:rPr>
        <w:tab/>
      </w:r>
      <w:r w:rsidRPr="007E291F">
        <w:rPr>
          <w:color w:val="000000"/>
        </w:rPr>
        <w:t xml:space="preserve">In addition, dietary fibers in the pulp bind to bile salts (produced from cholesterol) and decrease their re-absorption in the colon; thereby help in expulsion of “bad” or </w:t>
      </w:r>
      <w:smartTag w:uri="urn:schemas-microsoft-com:office:smarttags" w:element="stockticker">
        <w:r w:rsidRPr="007E291F">
          <w:rPr>
            <w:color w:val="000000"/>
          </w:rPr>
          <w:t>LDL</w:t>
        </w:r>
      </w:smartTag>
      <w:r w:rsidRPr="007E291F">
        <w:rPr>
          <w:color w:val="000000"/>
        </w:rPr>
        <w:t xml:space="preserve"> cholesterol levels from the body.While </w:t>
      </w:r>
      <w:hyperlink r:id="rId11" w:history="1">
        <w:r w:rsidRPr="007A65D6">
          <w:rPr>
            <w:rStyle w:val="Hyperlink"/>
            <w:color w:val="000000"/>
          </w:rPr>
          <w:t>lemon</w:t>
        </w:r>
      </w:hyperlink>
      <w:r w:rsidRPr="007E291F">
        <w:rPr>
          <w:color w:val="000000"/>
        </w:rPr>
        <w:t xml:space="preserve"> compose</w:t>
      </w:r>
      <w:r>
        <w:rPr>
          <w:color w:val="000000"/>
        </w:rPr>
        <w:t xml:space="preserve"> of</w:t>
      </w:r>
      <w:r w:rsidRPr="00B62D7D">
        <w:rPr>
          <w:color w:val="000000"/>
        </w:rPr>
        <w:t>citric acid,</w:t>
      </w:r>
      <w:r w:rsidRPr="007E291F">
        <w:rPr>
          <w:color w:val="000000"/>
        </w:rPr>
        <w:t xml:space="preserve"> tamarind is rich in </w:t>
      </w:r>
      <w:r w:rsidRPr="00B62D7D">
        <w:rPr>
          <w:color w:val="000000"/>
        </w:rPr>
        <w:t>tartaric acid</w:t>
      </w:r>
      <w:r w:rsidRPr="007E291F">
        <w:rPr>
          <w:b/>
          <w:bCs/>
          <w:color w:val="000000"/>
        </w:rPr>
        <w:t>.</w:t>
      </w:r>
      <w:r w:rsidRPr="007E291F">
        <w:rPr>
          <w:color w:val="000000"/>
        </w:rPr>
        <w:t xml:space="preserve"> Tartaric acid gives sour taste to food besides its inherent activity as a powerful antioxidant. (Anti-oxidant E-number is E334). It, thus, helps human body protect from harmful free radicals.Tamarind fruit contains many volatile phytochemicals such </w:t>
      </w:r>
      <w:r w:rsidRPr="00B62D7D">
        <w:rPr>
          <w:color w:val="000000"/>
        </w:rPr>
        <w:t>as limonene, geraniol, safrole, cinnamic acid, methyl salicylate, pyrazine and alkyl</w:t>
      </w:r>
      <w:r w:rsidRPr="00B62D7D">
        <w:rPr>
          <w:color w:val="000000"/>
        </w:rPr>
        <w:softHyphen/>
        <w:t>thiazoles.</w:t>
      </w:r>
      <w:r w:rsidRPr="007E291F">
        <w:rPr>
          <w:color w:val="000000"/>
        </w:rPr>
        <w:t xml:space="preserve"> Together, these compounds account for the medicinal properties of tamarind.</w:t>
      </w:r>
      <w:r w:rsidRPr="00990946">
        <w:rPr>
          <w:color w:val="000000"/>
        </w:rPr>
        <w:t>This prized condiment spice is a good source of minerals like copper, potassium, calcium,</w:t>
      </w:r>
      <w:r w:rsidRPr="00C30E64">
        <w:rPr>
          <w:color w:val="000000"/>
        </w:rPr>
        <w:t>iron</w:t>
      </w:r>
      <w:r w:rsidRPr="00990946">
        <w:rPr>
          <w:color w:val="000000"/>
        </w:rPr>
        <w:t xml:space="preserve">, selenium, zinc and magnesium. Potassium is an important component of cell and body fluids that helps control heart rate and blood pressure. </w:t>
      </w:r>
      <w:r w:rsidRPr="00C30E64">
        <w:rPr>
          <w:color w:val="000000"/>
        </w:rPr>
        <w:t xml:space="preserve">Iron </w:t>
      </w:r>
      <w:r w:rsidRPr="00990946">
        <w:rPr>
          <w:color w:val="000000"/>
        </w:rPr>
        <w:t xml:space="preserve">is essential for red blood cell production and as a co-factor for </w:t>
      </w:r>
      <w:r w:rsidRPr="00990946">
        <w:rPr>
          <w:i/>
          <w:iCs/>
          <w:color w:val="000000"/>
        </w:rPr>
        <w:t>cytochrome oxidases</w:t>
      </w:r>
      <w:r w:rsidRPr="00990946">
        <w:rPr>
          <w:color w:val="000000"/>
        </w:rPr>
        <w:t xml:space="preserve"> enzymes</w:t>
      </w:r>
      <w:r w:rsidRPr="0053454D">
        <w:rPr>
          <w:color w:val="000000"/>
        </w:rPr>
        <w:t xml:space="preserve">(Nordeide </w:t>
      </w:r>
      <w:r w:rsidRPr="00CC3E74">
        <w:rPr>
          <w:i/>
          <w:iCs/>
          <w:color w:val="000000"/>
        </w:rPr>
        <w:t>et al</w:t>
      </w:r>
      <w:r w:rsidR="00417675">
        <w:rPr>
          <w:color w:val="000000"/>
        </w:rPr>
        <w:t>., 2007</w:t>
      </w:r>
      <w:r w:rsidRPr="0053454D">
        <w:rPr>
          <w:color w:val="000000"/>
        </w:rPr>
        <w:t>)</w:t>
      </w:r>
      <w:r>
        <w:rPr>
          <w:color w:val="000000"/>
        </w:rPr>
        <w:t>.</w:t>
      </w:r>
    </w:p>
    <w:p w:rsidR="00AB11D4" w:rsidRPr="00990946" w:rsidRDefault="00AB11D4" w:rsidP="00AB11D4">
      <w:pPr>
        <w:spacing w:line="480" w:lineRule="auto"/>
        <w:jc w:val="both"/>
        <w:rPr>
          <w:color w:val="000000"/>
        </w:rPr>
      </w:pPr>
      <w:r>
        <w:rPr>
          <w:color w:val="000000"/>
        </w:rPr>
        <w:tab/>
      </w:r>
      <w:r w:rsidRPr="00990946">
        <w:rPr>
          <w:color w:val="000000"/>
        </w:rPr>
        <w:t xml:space="preserve">In addition, it is also rich in many vital vitamins, including </w:t>
      </w:r>
      <w:r w:rsidRPr="00C30E64">
        <w:rPr>
          <w:color w:val="000000"/>
        </w:rPr>
        <w:t>thiamin</w:t>
      </w:r>
      <w:r w:rsidRPr="00990946">
        <w:rPr>
          <w:color w:val="000000"/>
        </w:rPr>
        <w:t xml:space="preserve"> (36% of daily required levels), vitamin-A, folic acid, riboflavin, niacin, and vitamin-C. Much of these vitamins plays antioxidant as well as co-factor functions for enzyme metabolism inside the body.</w:t>
      </w:r>
    </w:p>
    <w:p w:rsidR="00AB11D4" w:rsidRPr="00537EFA" w:rsidRDefault="00712250" w:rsidP="00AB11D4">
      <w:pPr>
        <w:spacing w:line="480" w:lineRule="auto"/>
        <w:jc w:val="both"/>
        <w:rPr>
          <w:b/>
          <w:bCs/>
          <w:i/>
        </w:rPr>
      </w:pPr>
      <w:r>
        <w:rPr>
          <w:b/>
          <w:bCs/>
          <w:i/>
        </w:rPr>
        <w:t>2.2.3</w:t>
      </w:r>
      <w:r w:rsidR="00A51FC5" w:rsidRPr="00537EFA">
        <w:rPr>
          <w:b/>
          <w:bCs/>
          <w:i/>
        </w:rPr>
        <w:t xml:space="preserve"> Pharmacological activities of tamarind</w:t>
      </w:r>
    </w:p>
    <w:p w:rsidR="00AB11D4" w:rsidRPr="00A51FC5" w:rsidRDefault="00AB11D4" w:rsidP="00A51FC5">
      <w:pPr>
        <w:pStyle w:val="ListParagraph"/>
        <w:numPr>
          <w:ilvl w:val="0"/>
          <w:numId w:val="3"/>
        </w:numPr>
        <w:spacing w:line="480" w:lineRule="auto"/>
        <w:jc w:val="both"/>
        <w:rPr>
          <w:b/>
          <w:bCs/>
        </w:rPr>
      </w:pPr>
      <w:r w:rsidRPr="00A51FC5">
        <w:rPr>
          <w:b/>
          <w:bCs/>
        </w:rPr>
        <w:t xml:space="preserve">Peptic ulcer  </w:t>
      </w:r>
    </w:p>
    <w:p w:rsidR="00AB11D4" w:rsidRDefault="00AB11D4" w:rsidP="00AB11D4">
      <w:pPr>
        <w:spacing w:line="480" w:lineRule="auto"/>
        <w:jc w:val="both"/>
      </w:pPr>
      <w:r>
        <w:tab/>
      </w:r>
      <w:r w:rsidRPr="00CC483F">
        <w:t>Peptic ulcer (mucosal damage deeper than 0.5 centimeters) is painful gastrointestinal damage in stomach and duo</w:t>
      </w:r>
      <w:r>
        <w:t xml:space="preserve">denum. It has been shown that </w:t>
      </w:r>
      <w:r w:rsidRPr="00C30E64">
        <w:rPr>
          <w:i/>
          <w:iCs/>
        </w:rPr>
        <w:t>Tamarindus indica</w:t>
      </w:r>
      <w:r w:rsidRPr="00CC483F">
        <w:t xml:space="preserve"> seed extract has dose dependent protective effect on ulcer models induced by ibuprofen, alcohol and pylorus </w:t>
      </w:r>
      <w:r w:rsidRPr="00CC483F">
        <w:lastRenderedPageBreak/>
        <w:t>ligation. It is a</w:t>
      </w:r>
      <w:r>
        <w:t xml:space="preserve"> possible new ulcer treatment (</w:t>
      </w:r>
      <w:r w:rsidRPr="00953276">
        <w:t>Kalra</w:t>
      </w:r>
      <w:r w:rsidRPr="000C13DF">
        <w:rPr>
          <w:i/>
          <w:iCs/>
        </w:rPr>
        <w:t>et al.,</w:t>
      </w:r>
      <w:r w:rsidR="00417675">
        <w:t xml:space="preserve"> 2007</w:t>
      </w:r>
      <w:r>
        <w:t xml:space="preserve">). The protective effect of </w:t>
      </w:r>
      <w:r w:rsidRPr="00C30E64">
        <w:rPr>
          <w:i/>
          <w:iCs/>
        </w:rPr>
        <w:t>Tamarindus indica</w:t>
      </w:r>
      <w:r w:rsidRPr="00CC483F">
        <w:t xml:space="preserve"> seed comes from its polyphenolic compounds, mainly procyanidin, epicatechin and polymeric tannins. These compounds have anti oxidant effect and protective role against free radicals. Tannins also prevent the ulcer developmen</w:t>
      </w:r>
      <w:r>
        <w:t>t.</w:t>
      </w:r>
    </w:p>
    <w:p w:rsidR="00AB11D4" w:rsidRPr="00A51FC5" w:rsidRDefault="00AB11D4" w:rsidP="00A51FC5">
      <w:pPr>
        <w:pStyle w:val="ListParagraph"/>
        <w:numPr>
          <w:ilvl w:val="0"/>
          <w:numId w:val="3"/>
        </w:numPr>
        <w:spacing w:line="480" w:lineRule="auto"/>
        <w:rPr>
          <w:b/>
          <w:bCs/>
        </w:rPr>
      </w:pPr>
      <w:r w:rsidRPr="00A51FC5">
        <w:rPr>
          <w:b/>
          <w:bCs/>
        </w:rPr>
        <w:t>Antioxidant properties</w:t>
      </w:r>
    </w:p>
    <w:p w:rsidR="00AB11D4" w:rsidRPr="006515F0" w:rsidRDefault="00AB11D4" w:rsidP="00AB11D4">
      <w:pPr>
        <w:spacing w:line="480" w:lineRule="auto"/>
        <w:jc w:val="both"/>
      </w:pPr>
      <w:r>
        <w:tab/>
      </w:r>
      <w:r w:rsidRPr="00700427">
        <w:t xml:space="preserve">Antioxidant properties of </w:t>
      </w:r>
      <w:r w:rsidRPr="002B2EA4">
        <w:rPr>
          <w:i/>
          <w:iCs/>
        </w:rPr>
        <w:t>T. indica</w:t>
      </w:r>
      <w:r w:rsidRPr="00700427">
        <w:t xml:space="preserve"> seed and leaves has </w:t>
      </w:r>
      <w:r>
        <w:t>been shown in many studies (</w:t>
      </w:r>
      <w:r w:rsidRPr="00871A02">
        <w:t>De Caluw</w:t>
      </w:r>
      <w:r w:rsidRPr="009E6454">
        <w:rPr>
          <w:i/>
          <w:iCs/>
        </w:rPr>
        <w:t>et al</w:t>
      </w:r>
      <w:r>
        <w:t>., 2010)</w:t>
      </w:r>
      <w:r w:rsidRPr="00700427">
        <w:t>. Not only phenolic properties (tannins) of raw seeds but also heat dried seed</w:t>
      </w:r>
      <w:r>
        <w:t>s has antioxidant properties (</w:t>
      </w:r>
      <w:r w:rsidRPr="00871A02">
        <w:t>Siddhuraju</w:t>
      </w:r>
      <w:r>
        <w:t>, 2007)</w:t>
      </w:r>
      <w:r w:rsidRPr="00700427">
        <w:t>.   Phenol rich food and beverages like red wine, grape seed, green tea and tamarind have hypolipidemic, antiatherosclerotic, antioxidant, anti-inflammatory</w:t>
      </w:r>
      <w:r>
        <w:t xml:space="preserve"> and immunomodulatory effect. </w:t>
      </w:r>
      <w:r w:rsidRPr="00C30E64">
        <w:rPr>
          <w:i/>
          <w:iCs/>
        </w:rPr>
        <w:t>Tamarindus indica</w:t>
      </w:r>
      <w:r w:rsidRPr="00700427">
        <w:t xml:space="preserve"> fruit is rich in organic acid, pectin, vitamin, mineral content, polyphenol and flavonoid content. Rich </w:t>
      </w:r>
      <w:r>
        <w:t xml:space="preserve">polyphenol content exists in </w:t>
      </w:r>
      <w:r w:rsidRPr="00700427">
        <w:t>seed and fruit and they show regu</w:t>
      </w:r>
      <w:r>
        <w:t>latory effect on neutrophils (</w:t>
      </w:r>
      <w:r w:rsidRPr="00871A02">
        <w:t>Paula</w:t>
      </w:r>
      <w:r w:rsidRPr="009E6454">
        <w:rPr>
          <w:i/>
          <w:iCs/>
        </w:rPr>
        <w:t>et al</w:t>
      </w:r>
      <w:r>
        <w:t>., 2009)</w:t>
      </w:r>
      <w:r w:rsidRPr="00700427">
        <w:t>.</w:t>
      </w:r>
    </w:p>
    <w:p w:rsidR="00AB11D4" w:rsidRPr="00A51FC5" w:rsidRDefault="00AB11D4" w:rsidP="00A51FC5">
      <w:pPr>
        <w:pStyle w:val="ListParagraph"/>
        <w:numPr>
          <w:ilvl w:val="0"/>
          <w:numId w:val="3"/>
        </w:numPr>
        <w:spacing w:line="480" w:lineRule="auto"/>
        <w:jc w:val="both"/>
      </w:pPr>
      <w:r w:rsidRPr="00A51FC5">
        <w:rPr>
          <w:b/>
          <w:bCs/>
        </w:rPr>
        <w:t>Toxicity, side effects and drug interactions</w:t>
      </w:r>
    </w:p>
    <w:p w:rsidR="00AB11D4" w:rsidRDefault="00AB11D4" w:rsidP="00AB11D4">
      <w:pPr>
        <w:spacing w:line="480" w:lineRule="auto"/>
        <w:jc w:val="both"/>
      </w:pPr>
      <w:r>
        <w:tab/>
      </w:r>
      <w:r w:rsidRPr="00700427">
        <w:t>The 2-year follow-</w:t>
      </w:r>
      <w:r>
        <w:t xml:space="preserve">up study done by (Iida </w:t>
      </w:r>
      <w:r w:rsidRPr="0029192C">
        <w:rPr>
          <w:i/>
          <w:iCs/>
        </w:rPr>
        <w:t>et al</w:t>
      </w:r>
      <w:r>
        <w:t>., 2009)</w:t>
      </w:r>
      <w:r w:rsidRPr="00700427">
        <w:t xml:space="preserve"> reported that there were no side effects in animals fed with </w:t>
      </w:r>
      <w:r w:rsidRPr="002B2EA4">
        <w:rPr>
          <w:i/>
          <w:iCs/>
        </w:rPr>
        <w:t>T. indica</w:t>
      </w:r>
      <w:r w:rsidRPr="00700427">
        <w:t xml:space="preserve"> seed extract in diffe</w:t>
      </w:r>
      <w:r>
        <w:t xml:space="preserve">rent doses. (Heimbach </w:t>
      </w:r>
      <w:r w:rsidRPr="0029192C">
        <w:rPr>
          <w:i/>
          <w:iCs/>
        </w:rPr>
        <w:t>et al</w:t>
      </w:r>
      <w:r>
        <w:t xml:space="preserve">., 2013) </w:t>
      </w:r>
      <w:r w:rsidRPr="00700427">
        <w:t xml:space="preserve">also reported that there were no change in blood biochemistry, urine analysis, liver function test, body weight in animals fed with </w:t>
      </w:r>
      <w:r w:rsidRPr="002B2EA4">
        <w:rPr>
          <w:i/>
          <w:iCs/>
        </w:rPr>
        <w:t>T.indica</w:t>
      </w:r>
      <w:r w:rsidRPr="00700427">
        <w:t xml:space="preserve"> seed polysaccharide for 28 d. In another study toxic effect is not reported, but increase in white blood cells and thrombocyte</w:t>
      </w:r>
      <w:r>
        <w:t xml:space="preserve"> is observed (</w:t>
      </w:r>
      <w:r w:rsidRPr="008F1EFD">
        <w:t>Bhadoriya</w:t>
      </w:r>
      <w:r w:rsidRPr="0029192C">
        <w:rPr>
          <w:i/>
          <w:iCs/>
        </w:rPr>
        <w:t>et al</w:t>
      </w:r>
      <w:r>
        <w:t>., 2011)</w:t>
      </w:r>
      <w:r w:rsidRPr="00700427">
        <w:t xml:space="preserve">. </w:t>
      </w:r>
      <w:r w:rsidRPr="002B2EA4">
        <w:rPr>
          <w:i/>
          <w:iCs/>
        </w:rPr>
        <w:t>T. indica</w:t>
      </w:r>
      <w:r w:rsidRPr="00700427">
        <w:t xml:space="preserve"> seed contain tannin and the other compounds that make the digestion difficult so it is suggested that to consume it after bo</w:t>
      </w:r>
      <w:r>
        <w:t>iling or waiting inside water</w:t>
      </w:r>
      <w:r w:rsidRPr="00700427">
        <w:t>. And also in long term use because of its acidic content it can cause de</w:t>
      </w:r>
      <w:r>
        <w:t>ntal erosion (</w:t>
      </w:r>
      <w:r w:rsidRPr="008F1EFD">
        <w:t>Nayak</w:t>
      </w:r>
      <w:r w:rsidRPr="00245B61">
        <w:rPr>
          <w:i/>
          <w:iCs/>
        </w:rPr>
        <w:t>et al</w:t>
      </w:r>
      <w:r>
        <w:t>., 2012)</w:t>
      </w:r>
      <w:r w:rsidRPr="00700427">
        <w:t>. Ibuprofen and acety</w:t>
      </w:r>
      <w:r w:rsidR="00A51FC5">
        <w:t>L</w:t>
      </w:r>
      <w:r w:rsidRPr="00700427">
        <w:t xml:space="preserve">lsalicylic acid when consumed with </w:t>
      </w:r>
      <w:r w:rsidRPr="002B2EA4">
        <w:rPr>
          <w:i/>
          <w:iCs/>
        </w:rPr>
        <w:t>T. indica</w:t>
      </w:r>
      <w:r w:rsidRPr="00700427">
        <w:t xml:space="preserve"> can increase their bioavailability and increase</w:t>
      </w:r>
      <w:r>
        <w:t xml:space="preserve"> the blood levels of them (</w:t>
      </w:r>
      <w:r w:rsidRPr="008F1EFD">
        <w:t>Garba</w:t>
      </w:r>
      <w:r w:rsidRPr="0029192C">
        <w:rPr>
          <w:i/>
          <w:iCs/>
        </w:rPr>
        <w:t>et al</w:t>
      </w:r>
      <w:r w:rsidR="00417675">
        <w:t>., 2007</w:t>
      </w:r>
      <w:r>
        <w:t xml:space="preserve">) </w:t>
      </w:r>
      <w:r w:rsidRPr="00700427">
        <w:t>.</w:t>
      </w:r>
    </w:p>
    <w:p w:rsidR="00AB11D4" w:rsidRPr="00537EFA" w:rsidRDefault="00A51FC5" w:rsidP="005315A3">
      <w:pPr>
        <w:spacing w:line="480" w:lineRule="auto"/>
        <w:jc w:val="both"/>
        <w:rPr>
          <w:b/>
          <w:bCs/>
          <w:i/>
        </w:rPr>
      </w:pPr>
      <w:r w:rsidRPr="00537EFA">
        <w:rPr>
          <w:b/>
          <w:bCs/>
          <w:i/>
        </w:rPr>
        <w:lastRenderedPageBreak/>
        <w:t xml:space="preserve">2.2.4 </w:t>
      </w:r>
      <w:r w:rsidR="00AB11D4" w:rsidRPr="00537EFA">
        <w:rPr>
          <w:b/>
          <w:bCs/>
          <w:i/>
        </w:rPr>
        <w:t>BIOLOGICAL ACTIVITY</w:t>
      </w:r>
    </w:p>
    <w:p w:rsidR="00AB11D4" w:rsidRDefault="00AB11D4" w:rsidP="00AB11D4">
      <w:pPr>
        <w:spacing w:line="480" w:lineRule="auto"/>
        <w:jc w:val="both"/>
        <w:rPr>
          <w:b/>
          <w:bCs/>
        </w:rPr>
      </w:pPr>
      <w:r w:rsidRPr="007F7FB9">
        <w:rPr>
          <w:b/>
          <w:bCs/>
        </w:rPr>
        <w:t xml:space="preserve"> Anti-Microbial Activity </w:t>
      </w:r>
    </w:p>
    <w:p w:rsidR="00AB11D4" w:rsidRPr="00AB11D4" w:rsidRDefault="00AB11D4" w:rsidP="00AB11D4">
      <w:pPr>
        <w:spacing w:line="480" w:lineRule="auto"/>
        <w:jc w:val="both"/>
      </w:pPr>
      <w:r>
        <w:tab/>
        <w:t xml:space="preserve">Tamarind fruits are reported to have anti-fungal and anti-bacterial properties. According to Al-Fatimi </w:t>
      </w:r>
      <w:r w:rsidRPr="004A32AF">
        <w:rPr>
          <w:i/>
          <w:iCs/>
        </w:rPr>
        <w:t>et al</w:t>
      </w:r>
      <w:r>
        <w:t xml:space="preserve">., (2007), in an agar diffusion assay, extracts from </w:t>
      </w:r>
      <w:r w:rsidRPr="002B2EA4">
        <w:rPr>
          <w:i/>
          <w:iCs/>
        </w:rPr>
        <w:t>T. indica</w:t>
      </w:r>
      <w:r>
        <w:t xml:space="preserve"> flowers showed antibacterial activity against three bacteria tested (</w:t>
      </w:r>
      <w:r w:rsidRPr="002B2EA4">
        <w:rPr>
          <w:i/>
          <w:iCs/>
        </w:rPr>
        <w:t>Staphylococcus aureus, Bacillus subtilis, streptococcus species</w:t>
      </w:r>
      <w:r>
        <w:t>). Tamarind leaves possess a strong in vitro antibacterial activity against more then 13 (81%) common gram positive and gram negative bacteria that were tes</w:t>
      </w:r>
      <w:r w:rsidR="00417675">
        <w:t>ted (Meléndez and Capriles, 2007</w:t>
      </w:r>
      <w:r>
        <w:t xml:space="preserve">). They latter also reports that tamarind leaf extract was very effective against </w:t>
      </w:r>
      <w:r w:rsidRPr="002B2EA4">
        <w:rPr>
          <w:i/>
          <w:iCs/>
        </w:rPr>
        <w:t>E. coli</w:t>
      </w:r>
      <w:r>
        <w:t>. Not much is known, however, about the antibacterial compounds present in the tamarind lea</w:t>
      </w:r>
      <w:r w:rsidR="00417675">
        <w:t>ves (Meléndez and Capriles, 2007</w:t>
      </w:r>
      <w:r>
        <w:t>) nor the specific compounds responsible for such activity. Tamarind plant extracts have been used to purify drinking water in Burkina Faso and Vie</w:t>
      </w:r>
    </w:p>
    <w:p w:rsidR="00AB11D4" w:rsidRDefault="00AB11D4" w:rsidP="00AB11D4">
      <w:pPr>
        <w:spacing w:line="480" w:lineRule="auto"/>
        <w:jc w:val="both"/>
        <w:rPr>
          <w:color w:val="000000"/>
        </w:rPr>
      </w:pPr>
    </w:p>
    <w:p w:rsidR="00AB11D4" w:rsidRDefault="00AB11D4" w:rsidP="00AB11D4">
      <w:pPr>
        <w:spacing w:line="480" w:lineRule="auto"/>
        <w:jc w:val="both"/>
        <w:rPr>
          <w:color w:val="000000"/>
        </w:rPr>
      </w:pPr>
    </w:p>
    <w:p w:rsidR="00AB11D4" w:rsidRDefault="00AB11D4" w:rsidP="00AB11D4">
      <w:pPr>
        <w:spacing w:line="480" w:lineRule="auto"/>
        <w:jc w:val="both"/>
        <w:rPr>
          <w:color w:val="000000"/>
        </w:rPr>
      </w:pPr>
    </w:p>
    <w:p w:rsidR="00AB11D4" w:rsidRDefault="00AB11D4" w:rsidP="00AB11D4">
      <w:pPr>
        <w:spacing w:line="480" w:lineRule="auto"/>
        <w:jc w:val="both"/>
        <w:rPr>
          <w:color w:val="000000"/>
        </w:rPr>
      </w:pPr>
    </w:p>
    <w:p w:rsidR="00AB11D4" w:rsidRDefault="00AB11D4" w:rsidP="00AB11D4">
      <w:pPr>
        <w:spacing w:line="480" w:lineRule="auto"/>
        <w:jc w:val="both"/>
        <w:rPr>
          <w:color w:val="000000"/>
        </w:rPr>
      </w:pPr>
    </w:p>
    <w:p w:rsidR="00AB11D4" w:rsidRPr="00AB11D4" w:rsidRDefault="00AB11D4" w:rsidP="00AB11D4">
      <w:pPr>
        <w:jc w:val="center"/>
        <w:rPr>
          <w:b/>
          <w:bCs/>
        </w:rPr>
      </w:pPr>
    </w:p>
    <w:p w:rsidR="00AB11D4" w:rsidRDefault="00AB11D4" w:rsidP="009A3A2B">
      <w:pPr>
        <w:jc w:val="center"/>
        <w:rPr>
          <w:b/>
          <w:bCs/>
        </w:rPr>
      </w:pPr>
    </w:p>
    <w:p w:rsidR="00AB11D4" w:rsidRDefault="00AB11D4" w:rsidP="009A3A2B">
      <w:pPr>
        <w:jc w:val="center"/>
        <w:rPr>
          <w:b/>
          <w:bCs/>
        </w:rPr>
      </w:pPr>
    </w:p>
    <w:p w:rsidR="00AB11D4" w:rsidRDefault="00AB11D4" w:rsidP="009A3A2B">
      <w:pPr>
        <w:jc w:val="center"/>
        <w:rPr>
          <w:b/>
          <w:bCs/>
        </w:rPr>
      </w:pPr>
    </w:p>
    <w:p w:rsidR="00AB11D4" w:rsidRDefault="00AB11D4" w:rsidP="009A3A2B">
      <w:pPr>
        <w:jc w:val="center"/>
        <w:rPr>
          <w:b/>
          <w:bCs/>
        </w:rPr>
      </w:pPr>
    </w:p>
    <w:p w:rsidR="009725C6" w:rsidRDefault="009725C6" w:rsidP="009A3A2B">
      <w:pPr>
        <w:jc w:val="center"/>
        <w:rPr>
          <w:b/>
          <w:bCs/>
        </w:rPr>
      </w:pPr>
    </w:p>
    <w:p w:rsidR="005315A3" w:rsidRDefault="005315A3" w:rsidP="009A3A2B">
      <w:pPr>
        <w:jc w:val="center"/>
        <w:rPr>
          <w:b/>
          <w:bCs/>
        </w:rPr>
      </w:pPr>
    </w:p>
    <w:p w:rsidR="005315A3" w:rsidRDefault="005315A3" w:rsidP="009A3A2B">
      <w:pPr>
        <w:jc w:val="center"/>
        <w:rPr>
          <w:b/>
          <w:bCs/>
        </w:rPr>
      </w:pPr>
    </w:p>
    <w:p w:rsidR="005315A3" w:rsidRDefault="005315A3" w:rsidP="009A3A2B">
      <w:pPr>
        <w:jc w:val="center"/>
        <w:rPr>
          <w:b/>
          <w:bCs/>
        </w:rPr>
      </w:pPr>
    </w:p>
    <w:p w:rsidR="005315A3" w:rsidRDefault="005315A3" w:rsidP="009A3A2B">
      <w:pPr>
        <w:jc w:val="center"/>
        <w:rPr>
          <w:b/>
          <w:bCs/>
        </w:rPr>
      </w:pPr>
    </w:p>
    <w:p w:rsidR="005315A3" w:rsidRDefault="005315A3" w:rsidP="009A3A2B">
      <w:pPr>
        <w:jc w:val="center"/>
        <w:rPr>
          <w:b/>
          <w:bCs/>
        </w:rPr>
      </w:pPr>
    </w:p>
    <w:p w:rsidR="005315A3" w:rsidRDefault="005315A3" w:rsidP="009A3A2B">
      <w:pPr>
        <w:jc w:val="center"/>
        <w:rPr>
          <w:b/>
          <w:bCs/>
        </w:rPr>
      </w:pPr>
    </w:p>
    <w:p w:rsidR="009A3A2B" w:rsidRDefault="009A3A2B" w:rsidP="009A3A2B">
      <w:pPr>
        <w:jc w:val="center"/>
        <w:rPr>
          <w:b/>
          <w:bCs/>
        </w:rPr>
      </w:pPr>
      <w:r>
        <w:rPr>
          <w:b/>
          <w:bCs/>
        </w:rPr>
        <w:lastRenderedPageBreak/>
        <w:t>CHAPTER THREE</w:t>
      </w:r>
    </w:p>
    <w:p w:rsidR="009A3A2B" w:rsidRDefault="009A3A2B" w:rsidP="009A3A2B">
      <w:pPr>
        <w:jc w:val="center"/>
        <w:rPr>
          <w:b/>
          <w:bCs/>
        </w:rPr>
      </w:pPr>
    </w:p>
    <w:p w:rsidR="009A3A2B" w:rsidRDefault="009A3A2B" w:rsidP="009A3A2B">
      <w:pPr>
        <w:jc w:val="center"/>
        <w:rPr>
          <w:b/>
          <w:bCs/>
        </w:rPr>
      </w:pPr>
    </w:p>
    <w:p w:rsidR="009A3A2B" w:rsidRDefault="00B1779E" w:rsidP="009A3A2B">
      <w:pPr>
        <w:numPr>
          <w:ilvl w:val="0"/>
          <w:numId w:val="1"/>
        </w:numPr>
        <w:rPr>
          <w:b/>
          <w:bCs/>
        </w:rPr>
      </w:pPr>
      <w:r>
        <w:rPr>
          <w:b/>
          <w:bCs/>
        </w:rPr>
        <w:t>RESEARCH METHODOLOGY</w:t>
      </w:r>
    </w:p>
    <w:p w:rsidR="009A3A2B" w:rsidRDefault="009A3A2B" w:rsidP="009A3A2B">
      <w:pPr>
        <w:rPr>
          <w:b/>
          <w:bCs/>
        </w:rPr>
      </w:pPr>
    </w:p>
    <w:p w:rsidR="009A3A2B" w:rsidRPr="009C0919" w:rsidRDefault="009A3A2B" w:rsidP="009A3A2B">
      <w:pPr>
        <w:rPr>
          <w:b/>
          <w:bCs/>
          <w:sz w:val="28"/>
        </w:rPr>
      </w:pPr>
      <w:r>
        <w:rPr>
          <w:b/>
          <w:bCs/>
        </w:rPr>
        <w:t>3.1</w:t>
      </w:r>
      <w:r>
        <w:rPr>
          <w:b/>
          <w:bCs/>
        </w:rPr>
        <w:tab/>
      </w:r>
      <w:r w:rsidR="00593D13">
        <w:rPr>
          <w:b/>
          <w:bCs/>
        </w:rPr>
        <w:t>C</w:t>
      </w:r>
      <w:r w:rsidR="009C0919" w:rsidRPr="009C0919">
        <w:rPr>
          <w:b/>
          <w:bCs/>
        </w:rPr>
        <w:t>ollection of plant materials</w:t>
      </w:r>
    </w:p>
    <w:p w:rsidR="009A3A2B" w:rsidRDefault="009A3A2B" w:rsidP="009A3A2B">
      <w:pPr>
        <w:rPr>
          <w:b/>
          <w:bCs/>
        </w:rPr>
      </w:pPr>
    </w:p>
    <w:p w:rsidR="009A3A2B" w:rsidRPr="009A3A2B" w:rsidRDefault="009A3A2B" w:rsidP="009A3A2B">
      <w:pPr>
        <w:spacing w:line="480" w:lineRule="auto"/>
        <w:jc w:val="both"/>
      </w:pPr>
      <w:r>
        <w:rPr>
          <w:b/>
          <w:bCs/>
        </w:rPr>
        <w:tab/>
      </w:r>
      <w:r>
        <w:rPr>
          <w:i/>
          <w:iCs/>
        </w:rPr>
        <w:t xml:space="preserve">Tamarindus indica </w:t>
      </w:r>
      <w:r>
        <w:rPr>
          <w:iCs/>
        </w:rPr>
        <w:t>fresh leaves were obtained from a tree at Abubakar Tafawa Balewa University yelwa campus. It was then air dried for some days after which it was pounded using mortar and pestle in the microbiology laboratory and kept in an air tied container.</w:t>
      </w:r>
    </w:p>
    <w:p w:rsidR="009A3A2B" w:rsidRDefault="00593D13" w:rsidP="009A3A2B">
      <w:pPr>
        <w:spacing w:line="480" w:lineRule="auto"/>
        <w:jc w:val="both"/>
        <w:rPr>
          <w:b/>
          <w:bCs/>
        </w:rPr>
      </w:pPr>
      <w:r>
        <w:rPr>
          <w:b/>
          <w:bCs/>
        </w:rPr>
        <w:t>3.2    P</w:t>
      </w:r>
      <w:r w:rsidR="009C0919">
        <w:rPr>
          <w:b/>
          <w:bCs/>
        </w:rPr>
        <w:t xml:space="preserve">reparaton of extract using cold acqueos </w:t>
      </w:r>
    </w:p>
    <w:p w:rsidR="009A3A2B" w:rsidRDefault="009A3A2B" w:rsidP="009A3A2B">
      <w:pPr>
        <w:spacing w:line="480" w:lineRule="auto"/>
        <w:jc w:val="both"/>
      </w:pPr>
      <w:r>
        <w:tab/>
        <w:t xml:space="preserve">The fresh tamarind pulps were air dried in shade so as to prevent the decomposition of chemical constituents for five days.. </w:t>
      </w:r>
      <w:r w:rsidR="009C66B3">
        <w:t xml:space="preserve">The powdered shade dried material was extracted with water and ethanol. </w:t>
      </w:r>
      <w:r w:rsidR="00D317E1">
        <w:t xml:space="preserve">The tamarind pulps were weighed using a weighing balance. </w:t>
      </w:r>
      <w:r>
        <w:t xml:space="preserve">25g of the portion </w:t>
      </w:r>
      <w:r>
        <w:rPr>
          <w:i/>
          <w:iCs/>
        </w:rPr>
        <w:t xml:space="preserve">Tamarindus Indica </w:t>
      </w:r>
      <w:r>
        <w:t>was placed in a 500ml beake</w:t>
      </w:r>
      <w:r w:rsidR="009C66B3">
        <w:t>r of conical flask and</w:t>
      </w:r>
      <w:r>
        <w:t xml:space="preserve"> 250ml of cold distilled water</w:t>
      </w:r>
      <w:r w:rsidR="00CD7517">
        <w:t xml:space="preserve"> was added</w:t>
      </w:r>
      <w:r>
        <w:t xml:space="preserve"> and stirred vigorously using a stirrer. It was covered with a</w:t>
      </w:r>
      <w:r w:rsidR="009C66B3">
        <w:t>luminum foil paper a</w:t>
      </w:r>
      <w:r w:rsidR="00AB179E">
        <w:t xml:space="preserve">nd labeled then </w:t>
      </w:r>
      <w:r w:rsidR="009C66B3">
        <w:t>another 25</w:t>
      </w:r>
      <w:r w:rsidR="00D317E1">
        <w:t xml:space="preserve">g of portion </w:t>
      </w:r>
      <w:r w:rsidR="00CD7517">
        <w:rPr>
          <w:i/>
        </w:rPr>
        <w:t>T</w:t>
      </w:r>
      <w:r w:rsidR="00D317E1" w:rsidRPr="00CD7517">
        <w:rPr>
          <w:i/>
        </w:rPr>
        <w:t>amarindus indica</w:t>
      </w:r>
      <w:r w:rsidR="00D317E1">
        <w:t xml:space="preserve"> was placed in a 500ml beakerof conical flask and 250ml of ethanol</w:t>
      </w:r>
      <w:r w:rsidR="00CD7517">
        <w:t xml:space="preserve"> was added</w:t>
      </w:r>
      <w:r w:rsidR="00D317E1">
        <w:t xml:space="preserve"> and stirred vigorously using a stirrer. They were covered with a</w:t>
      </w:r>
      <w:r w:rsidR="00CD7517">
        <w:t>luminum foil paper,</w:t>
      </w:r>
      <w:r w:rsidR="00D317E1">
        <w:t xml:space="preserve"> labeled, and were</w:t>
      </w:r>
      <w:r>
        <w:t xml:space="preserve"> allowed for 24hrs under anaerob</w:t>
      </w:r>
      <w:r w:rsidR="00D317E1">
        <w:t xml:space="preserve">ic condition after which they were </w:t>
      </w:r>
      <w:r>
        <w:t>filtered using a muslin cloth. The extract</w:t>
      </w:r>
      <w:r w:rsidR="00D317E1">
        <w:t>s were then</w:t>
      </w:r>
      <w:r>
        <w:t xml:space="preserve"> eva</w:t>
      </w:r>
      <w:r w:rsidR="00CD7517">
        <w:t>porated using rotary water bath</w:t>
      </w:r>
      <w:r>
        <w:t xml:space="preserve">. It was then kept in the refrigerator in a beaker sealed with aluminum to prevent contamination (Khan </w:t>
      </w:r>
      <w:r>
        <w:rPr>
          <w:i/>
          <w:iCs/>
        </w:rPr>
        <w:t>et al</w:t>
      </w:r>
      <w:r>
        <w:t xml:space="preserve">., 2008) </w:t>
      </w:r>
    </w:p>
    <w:p w:rsidR="009A3A2B" w:rsidRDefault="009A3A2B" w:rsidP="009A3A2B">
      <w:pPr>
        <w:spacing w:line="480" w:lineRule="auto"/>
        <w:jc w:val="both"/>
        <w:rPr>
          <w:b/>
          <w:bCs/>
        </w:rPr>
      </w:pPr>
      <w:r>
        <w:rPr>
          <w:b/>
          <w:bCs/>
        </w:rPr>
        <w:t xml:space="preserve">3.3 </w:t>
      </w:r>
      <w:r>
        <w:rPr>
          <w:b/>
          <w:bCs/>
        </w:rPr>
        <w:tab/>
      </w:r>
      <w:r w:rsidR="009C0919">
        <w:rPr>
          <w:b/>
          <w:bCs/>
        </w:rPr>
        <w:t>Test organism</w:t>
      </w:r>
    </w:p>
    <w:p w:rsidR="009A3A2B" w:rsidRDefault="009A3A2B" w:rsidP="009A3A2B">
      <w:pPr>
        <w:spacing w:line="480" w:lineRule="auto"/>
        <w:jc w:val="both"/>
      </w:pPr>
      <w:r>
        <w:tab/>
      </w:r>
      <w:r w:rsidR="00CD7517">
        <w:rPr>
          <w:i/>
          <w:iCs/>
        </w:rPr>
        <w:t>Staphylococcus aureus</w:t>
      </w:r>
      <w:r w:rsidR="00720FA4">
        <w:t xml:space="preserve"> was collected from specialist hospital bauchi</w:t>
      </w:r>
      <w:r>
        <w:t>. The bacteria were first sub cultured in a nutrient agar and incubated for 24hours at 37</w:t>
      </w:r>
      <w:r>
        <w:rPr>
          <w:vertAlign w:val="superscript"/>
        </w:rPr>
        <w:t>0</w:t>
      </w:r>
      <w:r>
        <w:t>C before storing at 4</w:t>
      </w:r>
      <w:r>
        <w:rPr>
          <w:vertAlign w:val="superscript"/>
        </w:rPr>
        <w:t>0</w:t>
      </w:r>
      <w:r>
        <w:t>C.</w:t>
      </w:r>
    </w:p>
    <w:p w:rsidR="009A3A2B" w:rsidRDefault="009A3A2B" w:rsidP="009A3A2B">
      <w:pPr>
        <w:spacing w:line="480" w:lineRule="auto"/>
        <w:jc w:val="both"/>
        <w:rPr>
          <w:b/>
          <w:bCs/>
        </w:rPr>
      </w:pPr>
    </w:p>
    <w:p w:rsidR="009A3A2B" w:rsidRPr="00495F98" w:rsidRDefault="009A3A2B" w:rsidP="009A3A2B">
      <w:pPr>
        <w:spacing w:line="480" w:lineRule="auto"/>
        <w:jc w:val="both"/>
        <w:rPr>
          <w:b/>
          <w:bCs/>
          <w:i/>
        </w:rPr>
      </w:pPr>
    </w:p>
    <w:p w:rsidR="009A3A2B" w:rsidRPr="00AB179E" w:rsidRDefault="00495F98" w:rsidP="00495F98">
      <w:pPr>
        <w:spacing w:line="480" w:lineRule="auto"/>
        <w:jc w:val="both"/>
        <w:rPr>
          <w:b/>
          <w:bCs/>
        </w:rPr>
      </w:pPr>
      <w:r w:rsidRPr="00AB179E">
        <w:rPr>
          <w:b/>
          <w:bCs/>
        </w:rPr>
        <w:lastRenderedPageBreak/>
        <w:t>3.</w:t>
      </w:r>
      <w:r w:rsidR="00AB179E">
        <w:rPr>
          <w:b/>
          <w:bCs/>
        </w:rPr>
        <w:t>4      A</w:t>
      </w:r>
      <w:r w:rsidRPr="00AB179E">
        <w:rPr>
          <w:b/>
          <w:bCs/>
        </w:rPr>
        <w:t>nt</w:t>
      </w:r>
      <w:r w:rsidR="009A3A2B" w:rsidRPr="00AB179E">
        <w:rPr>
          <w:b/>
          <w:bCs/>
        </w:rPr>
        <w:t>ibacterial Sensitivity Screening</w:t>
      </w:r>
    </w:p>
    <w:p w:rsidR="00F74D74" w:rsidRPr="00537EFA" w:rsidRDefault="00F74D74" w:rsidP="009A3A2B">
      <w:pPr>
        <w:spacing w:line="480" w:lineRule="auto"/>
        <w:jc w:val="both"/>
        <w:rPr>
          <w:b/>
          <w:bCs/>
          <w:i/>
        </w:rPr>
      </w:pPr>
      <w:r w:rsidRPr="00537EFA">
        <w:rPr>
          <w:b/>
          <w:bCs/>
          <w:i/>
        </w:rPr>
        <w:t>3.4.1</w:t>
      </w:r>
      <w:r w:rsidR="00712250">
        <w:rPr>
          <w:b/>
          <w:bCs/>
          <w:i/>
        </w:rPr>
        <w:t xml:space="preserve"> </w:t>
      </w:r>
      <w:r w:rsidR="00AB179E" w:rsidRPr="00537EFA">
        <w:rPr>
          <w:b/>
          <w:bCs/>
          <w:i/>
        </w:rPr>
        <w:t xml:space="preserve">  P</w:t>
      </w:r>
      <w:r w:rsidR="00495F98" w:rsidRPr="00537EFA">
        <w:rPr>
          <w:b/>
          <w:bCs/>
          <w:i/>
        </w:rPr>
        <w:t>reparation of aqueous and ethanoic extract concentration of</w:t>
      </w:r>
      <w:r w:rsidR="00712250">
        <w:rPr>
          <w:b/>
          <w:bCs/>
          <w:i/>
        </w:rPr>
        <w:t xml:space="preserve"> </w:t>
      </w:r>
      <w:r w:rsidR="00495F98" w:rsidRPr="00537EFA">
        <w:rPr>
          <w:b/>
          <w:bCs/>
          <w:i/>
        </w:rPr>
        <w:t>tamarindus indica</w:t>
      </w:r>
    </w:p>
    <w:p w:rsidR="00495F98" w:rsidRPr="00AB179E" w:rsidRDefault="00495F98" w:rsidP="009A3A2B">
      <w:pPr>
        <w:spacing w:line="480" w:lineRule="auto"/>
        <w:jc w:val="both"/>
        <w:rPr>
          <w:bCs/>
          <w:i/>
        </w:rPr>
      </w:pPr>
      <w:r>
        <w:rPr>
          <w:b/>
          <w:bCs/>
        </w:rPr>
        <w:t>0</w:t>
      </w:r>
      <w:r>
        <w:rPr>
          <w:bCs/>
        </w:rPr>
        <w:t>.2g of each</w:t>
      </w:r>
      <w:r w:rsidRPr="00495F98">
        <w:rPr>
          <w:bCs/>
          <w:i/>
        </w:rPr>
        <w:t>tamarindus indica</w:t>
      </w:r>
      <w:r>
        <w:rPr>
          <w:bCs/>
        </w:rPr>
        <w:t>extract were dissolved in 1ml of dimethyl sulphoxide (DMSO) which make up 200mg/</w:t>
      </w:r>
      <w:r w:rsidR="00F40E77">
        <w:rPr>
          <w:bCs/>
        </w:rPr>
        <w:t>ml, it was then serial diluted to</w:t>
      </w:r>
      <w:r w:rsidR="00D46DBA">
        <w:rPr>
          <w:bCs/>
        </w:rPr>
        <w:t xml:space="preserve"> obtain 100, 50, and 25mg/ml con</w:t>
      </w:r>
      <w:r w:rsidR="00F40E77">
        <w:rPr>
          <w:bCs/>
        </w:rPr>
        <w:t>centrations</w:t>
      </w:r>
      <w:r w:rsidR="00AB179E">
        <w:rPr>
          <w:bCs/>
          <w:i/>
        </w:rPr>
        <w:t>(</w:t>
      </w:r>
      <w:r w:rsidR="00436322">
        <w:rPr>
          <w:bCs/>
          <w:i/>
        </w:rPr>
        <w:t xml:space="preserve">Ibekwe </w:t>
      </w:r>
      <w:r w:rsidR="00AB179E">
        <w:rPr>
          <w:bCs/>
          <w:i/>
        </w:rPr>
        <w:t>et al.,2011)</w:t>
      </w:r>
    </w:p>
    <w:p w:rsidR="009A3A2B" w:rsidRPr="00537EFA" w:rsidRDefault="00F74D74" w:rsidP="009A3A2B">
      <w:pPr>
        <w:spacing w:line="480" w:lineRule="auto"/>
        <w:jc w:val="both"/>
        <w:rPr>
          <w:b/>
          <w:bCs/>
          <w:i/>
        </w:rPr>
      </w:pPr>
      <w:r w:rsidRPr="00537EFA">
        <w:rPr>
          <w:b/>
          <w:bCs/>
          <w:i/>
        </w:rPr>
        <w:t>3.4.2</w:t>
      </w:r>
      <w:r w:rsidR="009A3A2B" w:rsidRPr="00537EFA">
        <w:rPr>
          <w:b/>
          <w:bCs/>
          <w:i/>
        </w:rPr>
        <w:tab/>
        <w:t>Agar Diffusion Method</w:t>
      </w:r>
    </w:p>
    <w:p w:rsidR="009A3A2B" w:rsidRDefault="009A3A2B" w:rsidP="009A3A2B">
      <w:pPr>
        <w:spacing w:line="480" w:lineRule="auto"/>
        <w:jc w:val="both"/>
      </w:pPr>
      <w:r>
        <w:tab/>
        <w:t>Mueller Hinton media was prepared according to the manufacturer’s instruction. The media was poured into plates aseptically before inoculation. The plates were allowed to stand for 10minutes for even diffusion of the test organisms. After which a sterile cork borer of 5mm diameter was used to prepare a holes also called wells in the middle of each plates. The wells are then filled with 0.1ml of the extracts and left on the bench for 10minutes for adequate diffusion of the extracts; the plates are then incubated at 37</w:t>
      </w:r>
      <w:r>
        <w:rPr>
          <w:vertAlign w:val="superscript"/>
        </w:rPr>
        <w:t>0</w:t>
      </w:r>
      <w:r>
        <w:t xml:space="preserve">C for 24hours. The diameter of the zone of inhibition round of the well, it is then measured to the nearest millimeter (Agwa </w:t>
      </w:r>
      <w:r>
        <w:rPr>
          <w:i/>
          <w:iCs/>
        </w:rPr>
        <w:t>et al</w:t>
      </w:r>
      <w:r w:rsidR="00720FA4">
        <w:t>., 2007</w:t>
      </w:r>
      <w:r>
        <w:t>).</w:t>
      </w:r>
    </w:p>
    <w:p w:rsidR="00495F98" w:rsidRPr="00537EFA" w:rsidRDefault="00495F98" w:rsidP="009A3A2B">
      <w:pPr>
        <w:spacing w:line="480" w:lineRule="auto"/>
        <w:jc w:val="both"/>
        <w:rPr>
          <w:b/>
          <w:bCs/>
          <w:i/>
        </w:rPr>
      </w:pPr>
      <w:r w:rsidRPr="00537EFA">
        <w:rPr>
          <w:b/>
          <w:bCs/>
          <w:i/>
        </w:rPr>
        <w:t>3.4.3</w:t>
      </w:r>
      <w:r w:rsidR="009A3A2B" w:rsidRPr="00537EFA">
        <w:rPr>
          <w:b/>
          <w:bCs/>
          <w:i/>
        </w:rPr>
        <w:tab/>
        <w:t>Preparation of Antibiotic Disc</w:t>
      </w:r>
    </w:p>
    <w:p w:rsidR="009A3A2B" w:rsidRPr="00495F98" w:rsidRDefault="009A3A2B" w:rsidP="009A3A2B">
      <w:pPr>
        <w:spacing w:line="480" w:lineRule="auto"/>
        <w:jc w:val="both"/>
        <w:rPr>
          <w:b/>
          <w:bCs/>
        </w:rPr>
      </w:pPr>
      <w:r>
        <w:t>Mueller hinton media was prepared according to the manufacturers instruction. The media was poured into plates aseptically before inoculation. The test organisms was streaked on the media and allowed to stand for 10minutes for even diffusion. After</w:t>
      </w:r>
      <w:r w:rsidR="007E7BB0">
        <w:t xml:space="preserve"> which antibiotics discs (gram +</w:t>
      </w:r>
      <w:r>
        <w:t>ve) were</w:t>
      </w:r>
      <w:r w:rsidR="007E7BB0">
        <w:t xml:space="preserve"> aseptically</w:t>
      </w:r>
      <w:r>
        <w:t xml:space="preserve"> using a sterile scalpel. The plates were then incubated at 37</w:t>
      </w:r>
      <w:r>
        <w:rPr>
          <w:vertAlign w:val="superscript"/>
        </w:rPr>
        <w:t>0</w:t>
      </w:r>
      <w:r>
        <w:t xml:space="preserve">C for 24hours, clear zone was checked and recorded on the plates (Agwa </w:t>
      </w:r>
      <w:r>
        <w:rPr>
          <w:i/>
          <w:iCs/>
        </w:rPr>
        <w:t>et al</w:t>
      </w:r>
      <w:r w:rsidR="00720FA4">
        <w:t>., 2007</w:t>
      </w:r>
      <w:r>
        <w:t>).</w:t>
      </w:r>
    </w:p>
    <w:p w:rsidR="009A3A2B" w:rsidRDefault="009A3A2B" w:rsidP="009A3A2B">
      <w:pPr>
        <w:spacing w:line="480" w:lineRule="auto"/>
        <w:jc w:val="both"/>
        <w:rPr>
          <w:b/>
          <w:bCs/>
        </w:rPr>
      </w:pPr>
      <w:r>
        <w:rPr>
          <w:b/>
          <w:bCs/>
        </w:rPr>
        <w:t>3.5</w:t>
      </w:r>
      <w:r>
        <w:rPr>
          <w:b/>
          <w:bCs/>
        </w:rPr>
        <w:tab/>
        <w:t>Broth Dilution Method</w:t>
      </w:r>
    </w:p>
    <w:p w:rsidR="009A3A2B" w:rsidRDefault="009A3A2B" w:rsidP="00CB70A1">
      <w:pPr>
        <w:spacing w:line="480" w:lineRule="auto"/>
        <w:jc w:val="both"/>
      </w:pPr>
      <w:r>
        <w:rPr>
          <w:b/>
          <w:bCs/>
        </w:rPr>
        <w:tab/>
      </w:r>
      <w:r>
        <w:t>Different concentrations of the extract were prepared at</w:t>
      </w:r>
      <w:r w:rsidR="00593D13">
        <w:t xml:space="preserve"> 200,</w:t>
      </w:r>
      <w:r>
        <w:t xml:space="preserve"> 100, 50, </w:t>
      </w:r>
      <w:r w:rsidR="0035347F">
        <w:t>and 25mg/ml</w:t>
      </w:r>
      <w:r w:rsidR="00F74D74">
        <w:t xml:space="preserve"> respectively</w:t>
      </w:r>
      <w:r w:rsidR="0035347F">
        <w:t>.having obtained the different concentrations of  the extract, 0.5ml of nutrient broth was added to 0.5ml of each concentration</w:t>
      </w:r>
      <w:r w:rsidR="00F74D74">
        <w:t xml:space="preserve">. Each concentration was inoculated with 0.1ml of </w:t>
      </w:r>
      <w:r w:rsidR="00F74D74">
        <w:lastRenderedPageBreak/>
        <w:t>standardization inoculums of test organism and incubated at 37</w:t>
      </w:r>
      <w:r w:rsidR="00F74D74">
        <w:rPr>
          <w:vertAlign w:val="superscript"/>
        </w:rPr>
        <w:t>0</w:t>
      </w:r>
      <w:r w:rsidR="00F74D74">
        <w:t xml:space="preserve">c for 24hrs. </w:t>
      </w:r>
      <w:r>
        <w:t>The tubes were observed for growth as indicated by the turbidity. The minimum concentration of the tamarind extracts that inhibited growth was taken as the minimum inhibitory concentration (MIC). The determination of the value of minimum bactericidal concentration (MBC) follows the determination of MIC using broth dilution technique.</w:t>
      </w:r>
    </w:p>
    <w:p w:rsidR="009A3A2B" w:rsidRDefault="009A3A2B" w:rsidP="009A3A2B">
      <w:pPr>
        <w:spacing w:line="480" w:lineRule="auto"/>
        <w:jc w:val="both"/>
      </w:pPr>
      <w:r>
        <w:tab/>
        <w:t>The minimum bactericidal concentration (MBC) is the lowest concentration of the antibacterial agent that kills at least 99.9% of the test organism, to determine this value about 0.5ml of sample are removed from the tubes used in determination of MIC. In which there is no designable growth and spread over the surface of nutrient agar plate inoculated at 37</w:t>
      </w:r>
      <w:r>
        <w:rPr>
          <w:vertAlign w:val="superscript"/>
        </w:rPr>
        <w:t>0</w:t>
      </w:r>
      <w:r w:rsidR="00F74D74">
        <w:t>C for 24hours (Doughari, 2007</w:t>
      </w:r>
      <w:r>
        <w:t>)</w:t>
      </w:r>
    </w:p>
    <w:p w:rsidR="009A3A2B" w:rsidRDefault="009A3A2B" w:rsidP="009A3A2B">
      <w:pPr>
        <w:spacing w:line="480" w:lineRule="auto"/>
        <w:jc w:val="both"/>
        <w:rPr>
          <w:b/>
          <w:bCs/>
        </w:rPr>
      </w:pPr>
      <w:r>
        <w:rPr>
          <w:b/>
          <w:bCs/>
        </w:rPr>
        <w:t>3.6</w:t>
      </w:r>
      <w:r>
        <w:rPr>
          <w:b/>
          <w:bCs/>
        </w:rPr>
        <w:tab/>
        <w:t>Phytochemical Screening</w:t>
      </w:r>
    </w:p>
    <w:p w:rsidR="009A3A2B" w:rsidRPr="009C0919" w:rsidRDefault="009A3A2B" w:rsidP="009A3A2B">
      <w:pPr>
        <w:spacing w:line="480" w:lineRule="auto"/>
        <w:jc w:val="both"/>
      </w:pPr>
      <w:r>
        <w:tab/>
        <w:t>The freshly prepared extract was subjected to standard phytochemical analysis to test for the presence of the</w:t>
      </w:r>
      <w:r w:rsidR="009C0919">
        <w:t xml:space="preserve"> phytoco</w:t>
      </w:r>
      <w:r>
        <w:t>nsituents, tannins, saponins, al</w:t>
      </w:r>
      <w:r w:rsidR="009C0919">
        <w:t xml:space="preserve">kaloids, flavonoids, phenol and molish using the standard methods of Abba </w:t>
      </w:r>
      <w:r w:rsidR="009C0919">
        <w:rPr>
          <w:i/>
        </w:rPr>
        <w:t xml:space="preserve">et al, </w:t>
      </w:r>
      <w:r w:rsidR="009C0919">
        <w:t>(2009) and Tiwari, (2011).</w:t>
      </w:r>
    </w:p>
    <w:p w:rsidR="009A3A2B" w:rsidRDefault="009A3A2B" w:rsidP="009A3A2B">
      <w:pPr>
        <w:spacing w:line="480" w:lineRule="auto"/>
        <w:jc w:val="both"/>
        <w:rPr>
          <w:b/>
          <w:bCs/>
        </w:rPr>
      </w:pPr>
      <w:r>
        <w:rPr>
          <w:b/>
          <w:bCs/>
        </w:rPr>
        <w:t>1.</w:t>
      </w:r>
      <w:r>
        <w:rPr>
          <w:b/>
          <w:bCs/>
        </w:rPr>
        <w:tab/>
        <w:t>Test for Tannins</w:t>
      </w:r>
    </w:p>
    <w:p w:rsidR="009A3A2B" w:rsidRDefault="009A3A2B" w:rsidP="009A3A2B">
      <w:pPr>
        <w:spacing w:line="480" w:lineRule="auto"/>
        <w:jc w:val="both"/>
      </w:pPr>
      <w:r>
        <w:rPr>
          <w:b/>
          <w:bCs/>
        </w:rPr>
        <w:tab/>
      </w:r>
      <w:r w:rsidR="00E62DC1">
        <w:t xml:space="preserve">A 0.2g sample of </w:t>
      </w:r>
      <w:r>
        <w:t xml:space="preserve"> extract was stirred with water and filtered. A dirty-green precipitate, or blur-black, or blue-green precipitates</w:t>
      </w:r>
      <w:r>
        <w:rPr>
          <w:b/>
          <w:bCs/>
        </w:rPr>
        <w:t xml:space="preserve">, </w:t>
      </w:r>
      <w:r>
        <w:t>on addition of few drops of 5% ferric chloride to the test extract was taken as an indication of the presence of tannins.</w:t>
      </w:r>
    </w:p>
    <w:p w:rsidR="009A3A2B" w:rsidRDefault="009A3A2B" w:rsidP="009A3A2B">
      <w:pPr>
        <w:spacing w:line="480" w:lineRule="auto"/>
        <w:jc w:val="both"/>
        <w:rPr>
          <w:b/>
          <w:bCs/>
        </w:rPr>
      </w:pPr>
      <w:r>
        <w:rPr>
          <w:b/>
          <w:bCs/>
        </w:rPr>
        <w:t>2.</w:t>
      </w:r>
      <w:r>
        <w:rPr>
          <w:b/>
          <w:bCs/>
        </w:rPr>
        <w:tab/>
        <w:t>Test For Saponins</w:t>
      </w:r>
    </w:p>
    <w:p w:rsidR="009A3A2B" w:rsidRDefault="00E62DC1" w:rsidP="009A3A2B">
      <w:pPr>
        <w:spacing w:line="480" w:lineRule="auto"/>
        <w:jc w:val="both"/>
      </w:pPr>
      <w:r>
        <w:tab/>
        <w:t>A 0.2g sample of</w:t>
      </w:r>
      <w:r w:rsidR="009A3A2B">
        <w:t xml:space="preserve"> extract was dissolved in 5ml of distilled water. 2ml of the resulted solution was taken into a test tube and was shaken vigorously for a few minutes. Frothing which persists on warming was taken as an evidence of the presence of saponins.   </w:t>
      </w:r>
    </w:p>
    <w:p w:rsidR="00436322" w:rsidRDefault="00436322" w:rsidP="009A3A2B">
      <w:pPr>
        <w:spacing w:line="480" w:lineRule="auto"/>
        <w:jc w:val="both"/>
      </w:pPr>
    </w:p>
    <w:p w:rsidR="009A3A2B" w:rsidRDefault="00436322" w:rsidP="009A3A2B">
      <w:pPr>
        <w:spacing w:line="480" w:lineRule="auto"/>
        <w:jc w:val="both"/>
        <w:rPr>
          <w:b/>
          <w:bCs/>
        </w:rPr>
      </w:pPr>
      <w:r>
        <w:rPr>
          <w:b/>
          <w:bCs/>
        </w:rPr>
        <w:lastRenderedPageBreak/>
        <w:t>3.</w:t>
      </w:r>
      <w:r>
        <w:rPr>
          <w:b/>
          <w:bCs/>
        </w:rPr>
        <w:tab/>
        <w:t xml:space="preserve">Test for </w:t>
      </w:r>
      <w:r w:rsidR="009A3A2B">
        <w:rPr>
          <w:b/>
          <w:bCs/>
        </w:rPr>
        <w:t>Flavonoids</w:t>
      </w:r>
    </w:p>
    <w:p w:rsidR="009A3A2B" w:rsidRDefault="009A3A2B" w:rsidP="009A3A2B">
      <w:pPr>
        <w:spacing w:line="480" w:lineRule="auto"/>
        <w:jc w:val="both"/>
      </w:pPr>
      <w:r>
        <w:rPr>
          <w:b/>
          <w:bCs/>
        </w:rPr>
        <w:tab/>
      </w:r>
      <w:r w:rsidR="00E62DC1">
        <w:t xml:space="preserve">A small quantity of </w:t>
      </w:r>
      <w:r>
        <w:t xml:space="preserve">the extracts was dissolved in dilute </w:t>
      </w:r>
      <w:r w:rsidR="00E62DC1">
        <w:t xml:space="preserve">2% </w:t>
      </w:r>
      <w:r>
        <w:t>NaOH. A yellow solution that</w:t>
      </w:r>
      <w:r w:rsidR="00E62DC1">
        <w:t xml:space="preserve"> turns colorless on addition of 1% </w:t>
      </w:r>
      <w:r>
        <w:t>HCL acid indicates the presence of flavonoids.</w:t>
      </w:r>
    </w:p>
    <w:p w:rsidR="009A3A2B" w:rsidRDefault="009A3A2B" w:rsidP="009A3A2B">
      <w:pPr>
        <w:spacing w:line="480" w:lineRule="auto"/>
        <w:jc w:val="both"/>
        <w:rPr>
          <w:b/>
          <w:bCs/>
        </w:rPr>
      </w:pPr>
      <w:r>
        <w:rPr>
          <w:b/>
          <w:bCs/>
        </w:rPr>
        <w:t>4.</w:t>
      </w:r>
      <w:r>
        <w:rPr>
          <w:b/>
          <w:bCs/>
        </w:rPr>
        <w:tab/>
        <w:t>Test For Phenols</w:t>
      </w:r>
    </w:p>
    <w:p w:rsidR="009A3A2B" w:rsidRDefault="009A3A2B" w:rsidP="009A3A2B">
      <w:pPr>
        <w:spacing w:line="480" w:lineRule="auto"/>
        <w:jc w:val="both"/>
      </w:pPr>
      <w:r>
        <w:rPr>
          <w:b/>
          <w:bCs/>
        </w:rPr>
        <w:tab/>
      </w:r>
      <w:r>
        <w:t xml:space="preserve">Test extracts was dissolved in ferric chloride solution. Blue-black or brown coloration indicates the presence of phenols. </w:t>
      </w:r>
    </w:p>
    <w:p w:rsidR="009A3A2B" w:rsidRDefault="009A3A2B" w:rsidP="009A3A2B">
      <w:pPr>
        <w:spacing w:line="480" w:lineRule="auto"/>
        <w:jc w:val="both"/>
        <w:rPr>
          <w:b/>
          <w:bCs/>
        </w:rPr>
      </w:pPr>
      <w:r>
        <w:rPr>
          <w:b/>
          <w:bCs/>
        </w:rPr>
        <w:t>5.</w:t>
      </w:r>
      <w:r>
        <w:rPr>
          <w:b/>
          <w:bCs/>
        </w:rPr>
        <w:tab/>
        <w:t>Test For Molish</w:t>
      </w:r>
    </w:p>
    <w:p w:rsidR="009A3A2B" w:rsidRDefault="009A3A2B" w:rsidP="009A3A2B">
      <w:pPr>
        <w:spacing w:line="480" w:lineRule="auto"/>
        <w:jc w:val="both"/>
      </w:pPr>
      <w:r>
        <w:rPr>
          <w:b/>
          <w:bCs/>
        </w:rPr>
        <w:tab/>
      </w:r>
      <w:r>
        <w:t>Few drops of molish reagents were added to 2ml of test extracts in a test tube. 1ml of H</w:t>
      </w:r>
      <w:r>
        <w:rPr>
          <w:vertAlign w:val="subscript"/>
        </w:rPr>
        <w:t>2</w:t>
      </w:r>
      <w:r>
        <w:t>SO</w:t>
      </w:r>
      <w:r>
        <w:rPr>
          <w:vertAlign w:val="subscript"/>
        </w:rPr>
        <w:t>4</w:t>
      </w:r>
      <w:r>
        <w:t>was allowed to flow down the side of the inclined test tubes so that the acid forms a layer beneath the aqueous solution without mixing it. A reddish brow</w:t>
      </w:r>
      <w:r w:rsidR="005008F8">
        <w:t>n solution indicates a positive</w:t>
      </w:r>
      <w:r>
        <w:t xml:space="preserve">test. </w:t>
      </w:r>
    </w:p>
    <w:p w:rsidR="009A3A2B" w:rsidRDefault="009A3A2B" w:rsidP="009A3A2B">
      <w:pPr>
        <w:spacing w:line="480" w:lineRule="auto"/>
        <w:jc w:val="both"/>
      </w:pPr>
    </w:p>
    <w:p w:rsidR="009A3A2B" w:rsidRDefault="009A3A2B" w:rsidP="009A3A2B">
      <w:pPr>
        <w:spacing w:line="480" w:lineRule="auto"/>
        <w:jc w:val="both"/>
      </w:pPr>
    </w:p>
    <w:p w:rsidR="009725C6" w:rsidRDefault="009725C6" w:rsidP="009A3A2B">
      <w:pPr>
        <w:spacing w:line="480" w:lineRule="auto"/>
        <w:jc w:val="both"/>
      </w:pPr>
    </w:p>
    <w:p w:rsidR="009725C6" w:rsidRDefault="009725C6" w:rsidP="009A3A2B">
      <w:pPr>
        <w:spacing w:line="480" w:lineRule="auto"/>
        <w:jc w:val="both"/>
      </w:pPr>
    </w:p>
    <w:p w:rsidR="009725C6" w:rsidRDefault="009725C6" w:rsidP="009A3A2B">
      <w:pPr>
        <w:spacing w:line="480" w:lineRule="auto"/>
        <w:jc w:val="both"/>
      </w:pPr>
    </w:p>
    <w:p w:rsidR="009725C6" w:rsidRDefault="009725C6" w:rsidP="009A3A2B">
      <w:pPr>
        <w:spacing w:line="480" w:lineRule="auto"/>
        <w:jc w:val="both"/>
      </w:pPr>
    </w:p>
    <w:p w:rsidR="00436322" w:rsidRDefault="00436322">
      <w:pPr>
        <w:spacing w:after="200" w:line="276" w:lineRule="auto"/>
      </w:pPr>
      <w:r>
        <w:br w:type="page"/>
      </w:r>
    </w:p>
    <w:p w:rsidR="009725C6" w:rsidRDefault="009725C6" w:rsidP="009725C6">
      <w:pPr>
        <w:jc w:val="center"/>
        <w:rPr>
          <w:b/>
          <w:bCs/>
        </w:rPr>
      </w:pPr>
      <w:r w:rsidRPr="000035DE">
        <w:rPr>
          <w:b/>
          <w:bCs/>
        </w:rPr>
        <w:lastRenderedPageBreak/>
        <w:t>CHAPTER FOUR</w:t>
      </w:r>
    </w:p>
    <w:p w:rsidR="009725C6" w:rsidRDefault="009725C6" w:rsidP="009725C6">
      <w:pPr>
        <w:jc w:val="center"/>
        <w:rPr>
          <w:b/>
          <w:bCs/>
        </w:rPr>
      </w:pPr>
    </w:p>
    <w:p w:rsidR="008340BF" w:rsidRPr="004940DB" w:rsidRDefault="009725C6" w:rsidP="004940DB">
      <w:pPr>
        <w:pStyle w:val="ListParagraph"/>
        <w:numPr>
          <w:ilvl w:val="0"/>
          <w:numId w:val="1"/>
        </w:numPr>
        <w:rPr>
          <w:b/>
          <w:bCs/>
        </w:rPr>
      </w:pPr>
      <w:r w:rsidRPr="004940DB">
        <w:rPr>
          <w:b/>
          <w:bCs/>
        </w:rPr>
        <w:t>RESULTS</w:t>
      </w:r>
    </w:p>
    <w:p w:rsidR="004940DB" w:rsidRPr="004940DB" w:rsidRDefault="004940DB" w:rsidP="004940DB">
      <w:pPr>
        <w:pStyle w:val="ListParagraph"/>
        <w:rPr>
          <w:b/>
          <w:bCs/>
        </w:rPr>
      </w:pPr>
    </w:p>
    <w:p w:rsidR="00DB4F68" w:rsidRPr="008340BF" w:rsidRDefault="008340BF" w:rsidP="008340BF">
      <w:pPr>
        <w:rPr>
          <w:b/>
          <w:bCs/>
        </w:rPr>
      </w:pPr>
      <w:r>
        <w:rPr>
          <w:b/>
          <w:bCs/>
        </w:rPr>
        <w:t>4.1</w:t>
      </w:r>
      <w:r w:rsidR="00DB4F68" w:rsidRPr="008340BF">
        <w:rPr>
          <w:b/>
          <w:bCs/>
        </w:rPr>
        <w:t xml:space="preserve">   </w:t>
      </w:r>
      <w:r w:rsidR="00DB4F68" w:rsidRPr="008340BF">
        <w:rPr>
          <w:bCs/>
        </w:rPr>
        <w:t>Table 1 shows reaction in tubes and</w:t>
      </w:r>
      <w:r w:rsidR="00DB4F68" w:rsidRPr="008340BF">
        <w:rPr>
          <w:b/>
          <w:bCs/>
        </w:rPr>
        <w:t xml:space="preserve"> </w:t>
      </w:r>
      <w:r w:rsidR="00DB4F68">
        <w:t>differences that occurred in the color intensity of the cold aqueous extracts of tamarind in test tubes at varying dilutions</w:t>
      </w:r>
    </w:p>
    <w:p w:rsidR="00DB4F68" w:rsidRPr="00DB4F68" w:rsidRDefault="00DB4F68" w:rsidP="00DB4F68">
      <w:pPr>
        <w:ind w:left="720"/>
        <w:rPr>
          <w:b/>
          <w:bCs/>
        </w:rPr>
      </w:pPr>
      <w:r w:rsidRPr="00DB4F68">
        <w:rPr>
          <w:b/>
          <w:bCs/>
        </w:rPr>
        <w:t xml:space="preserve">  </w:t>
      </w:r>
    </w:p>
    <w:p w:rsidR="00D2417E" w:rsidRPr="008340BF" w:rsidRDefault="00D2417E" w:rsidP="008340BF"/>
    <w:p w:rsidR="00A51506" w:rsidRPr="00DB4F68" w:rsidRDefault="00046AF4" w:rsidP="00A51506">
      <w:pPr>
        <w:spacing w:line="480" w:lineRule="auto"/>
        <w:jc w:val="center"/>
        <w:rPr>
          <w:bCs/>
        </w:rPr>
      </w:pPr>
      <w:r w:rsidRPr="00A8281B">
        <w:rPr>
          <w:b/>
          <w:bCs/>
        </w:rPr>
        <w:t>Table 1</w:t>
      </w:r>
      <w:r w:rsidR="00DB4F68" w:rsidRPr="004940DB">
        <w:rPr>
          <w:bCs/>
        </w:rPr>
        <w:t>:</w:t>
      </w:r>
      <w:r w:rsidR="00DB4F68">
        <w:rPr>
          <w:b/>
          <w:bCs/>
          <w:sz w:val="28"/>
          <w:szCs w:val="28"/>
        </w:rPr>
        <w:t xml:space="preserve"> </w:t>
      </w:r>
      <w:r w:rsidR="00A51506" w:rsidRPr="00DB4F68">
        <w:rPr>
          <w:bCs/>
        </w:rPr>
        <w:t>Reaction In Tubes Before And After Incubation Of Cold Aqueous extract of tamarind.</w:t>
      </w:r>
    </w:p>
    <w:tbl>
      <w:tblPr>
        <w:tblStyle w:val="MediumList1-Accent1"/>
        <w:tblW w:w="0" w:type="auto"/>
        <w:tblBorders>
          <w:top w:val="none" w:sz="0" w:space="0" w:color="auto"/>
        </w:tblBorders>
        <w:tblLook w:val="04A0"/>
      </w:tblPr>
      <w:tblGrid>
        <w:gridCol w:w="9576"/>
      </w:tblGrid>
      <w:tr w:rsidR="00D2417E" w:rsidRPr="00E327CA" w:rsidTr="004940DB">
        <w:trPr>
          <w:cnfStyle w:val="100000000000"/>
        </w:trPr>
        <w:tc>
          <w:tcPr>
            <w:cnfStyle w:val="001000000000"/>
            <w:tcW w:w="9576" w:type="dxa"/>
            <w:tcBorders>
              <w:top w:val="none" w:sz="0" w:space="0" w:color="auto"/>
              <w:bottom w:val="none" w:sz="0" w:space="0" w:color="auto"/>
            </w:tcBorders>
          </w:tcPr>
          <w:tbl>
            <w:tblPr>
              <w:tblStyle w:val="LightShading"/>
              <w:tblW w:w="7710" w:type="dxa"/>
              <w:tblLook w:val="0000"/>
            </w:tblPr>
            <w:tblGrid>
              <w:gridCol w:w="2570"/>
              <w:gridCol w:w="2570"/>
              <w:gridCol w:w="2570"/>
            </w:tblGrid>
            <w:tr w:rsidR="00D2417E" w:rsidRPr="00E327CA" w:rsidTr="004940DB">
              <w:trPr>
                <w:cnfStyle w:val="000000100000"/>
                <w:trHeight w:val="888"/>
              </w:trPr>
              <w:tc>
                <w:tcPr>
                  <w:cnfStyle w:val="000010000000"/>
                  <w:tcW w:w="2570" w:type="dxa"/>
                  <w:tcBorders>
                    <w:left w:val="none" w:sz="0" w:space="0" w:color="auto"/>
                    <w:bottom w:val="none" w:sz="0" w:space="0" w:color="auto"/>
                    <w:right w:val="none" w:sz="0" w:space="0" w:color="auto"/>
                  </w:tcBorders>
                  <w:shd w:val="clear" w:color="auto" w:fill="auto"/>
                </w:tcPr>
                <w:p w:rsidR="00D2417E" w:rsidRPr="00E327CA" w:rsidRDefault="00D2417E" w:rsidP="00203BDC">
                  <w:pPr>
                    <w:jc w:val="both"/>
                  </w:pPr>
                  <w:r w:rsidRPr="00E327CA">
                    <w:t>CONCENTRATION</w:t>
                  </w:r>
                </w:p>
              </w:tc>
              <w:tc>
                <w:tcPr>
                  <w:tcW w:w="2570" w:type="dxa"/>
                  <w:tcBorders>
                    <w:left w:val="none" w:sz="0" w:space="0" w:color="auto"/>
                    <w:right w:val="none" w:sz="0" w:space="0" w:color="auto"/>
                  </w:tcBorders>
                  <w:shd w:val="clear" w:color="auto" w:fill="auto"/>
                </w:tcPr>
                <w:p w:rsidR="00D2417E" w:rsidRPr="00E327CA" w:rsidRDefault="00D2417E" w:rsidP="00203BDC">
                  <w:pPr>
                    <w:jc w:val="both"/>
                    <w:cnfStyle w:val="000000100000"/>
                  </w:pPr>
                  <w:r w:rsidRPr="00E327CA">
                    <w:t>COLOR</w:t>
                  </w:r>
                </w:p>
              </w:tc>
              <w:tc>
                <w:tcPr>
                  <w:cnfStyle w:val="000010000000"/>
                  <w:tcW w:w="2570" w:type="dxa"/>
                  <w:tcBorders>
                    <w:left w:val="none" w:sz="0" w:space="0" w:color="auto"/>
                    <w:bottom w:val="none" w:sz="0" w:space="0" w:color="auto"/>
                    <w:right w:val="none" w:sz="0" w:space="0" w:color="auto"/>
                  </w:tcBorders>
                  <w:shd w:val="clear" w:color="auto" w:fill="auto"/>
                </w:tcPr>
                <w:p w:rsidR="00D2417E" w:rsidRPr="00E327CA" w:rsidRDefault="00D2417E" w:rsidP="00203BDC">
                  <w:pPr>
                    <w:jc w:val="both"/>
                  </w:pPr>
                  <w:r w:rsidRPr="00E327CA">
                    <w:t>COLOR CHANGES AFTER 24HRS</w:t>
                  </w:r>
                </w:p>
              </w:tc>
            </w:tr>
            <w:tr w:rsidR="00D2417E" w:rsidRPr="00E327CA" w:rsidTr="004940DB">
              <w:trPr>
                <w:trHeight w:val="678"/>
              </w:trPr>
              <w:tc>
                <w:tcPr>
                  <w:cnfStyle w:val="000010000000"/>
                  <w:tcW w:w="2570" w:type="dxa"/>
                  <w:tcBorders>
                    <w:left w:val="none" w:sz="0" w:space="0" w:color="auto"/>
                    <w:bottom w:val="none" w:sz="0" w:space="0" w:color="auto"/>
                    <w:right w:val="none" w:sz="0" w:space="0" w:color="auto"/>
                  </w:tcBorders>
                  <w:shd w:val="clear" w:color="auto" w:fill="auto"/>
                </w:tcPr>
                <w:p w:rsidR="00D2417E" w:rsidRPr="00E327CA" w:rsidRDefault="00D2417E" w:rsidP="00203BDC">
                  <w:pPr>
                    <w:jc w:val="both"/>
                  </w:pPr>
                  <w:r w:rsidRPr="00E327CA">
                    <w:t>200mg</w:t>
                  </w:r>
                </w:p>
              </w:tc>
              <w:tc>
                <w:tcPr>
                  <w:tcW w:w="2570" w:type="dxa"/>
                  <w:shd w:val="clear" w:color="auto" w:fill="auto"/>
                </w:tcPr>
                <w:p w:rsidR="00D2417E" w:rsidRPr="00E327CA" w:rsidRDefault="00D2417E" w:rsidP="00203BDC">
                  <w:pPr>
                    <w:jc w:val="both"/>
                    <w:cnfStyle w:val="000000000000"/>
                  </w:pPr>
                  <w:r w:rsidRPr="00E327CA">
                    <w:t>Brown Color</w:t>
                  </w:r>
                </w:p>
              </w:tc>
              <w:tc>
                <w:tcPr>
                  <w:cnfStyle w:val="000010000000"/>
                  <w:tcW w:w="2570" w:type="dxa"/>
                  <w:tcBorders>
                    <w:left w:val="none" w:sz="0" w:space="0" w:color="auto"/>
                    <w:bottom w:val="none" w:sz="0" w:space="0" w:color="auto"/>
                    <w:right w:val="none" w:sz="0" w:space="0" w:color="auto"/>
                  </w:tcBorders>
                  <w:shd w:val="clear" w:color="auto" w:fill="auto"/>
                </w:tcPr>
                <w:p w:rsidR="00D2417E" w:rsidRPr="00E327CA" w:rsidRDefault="00D2417E" w:rsidP="00203BDC">
                  <w:pPr>
                    <w:jc w:val="both"/>
                  </w:pPr>
                  <w:r w:rsidRPr="00E327CA">
                    <w:t>Cloudy Brown</w:t>
                  </w:r>
                </w:p>
              </w:tc>
            </w:tr>
            <w:tr w:rsidR="00D2417E" w:rsidRPr="00E327CA" w:rsidTr="004940DB">
              <w:trPr>
                <w:cnfStyle w:val="000000100000"/>
                <w:trHeight w:val="678"/>
              </w:trPr>
              <w:tc>
                <w:tcPr>
                  <w:cnfStyle w:val="000010000000"/>
                  <w:tcW w:w="2570" w:type="dxa"/>
                  <w:tcBorders>
                    <w:left w:val="none" w:sz="0" w:space="0" w:color="auto"/>
                    <w:bottom w:val="none" w:sz="0" w:space="0" w:color="auto"/>
                    <w:right w:val="none" w:sz="0" w:space="0" w:color="auto"/>
                  </w:tcBorders>
                  <w:shd w:val="clear" w:color="auto" w:fill="auto"/>
                </w:tcPr>
                <w:p w:rsidR="00D2417E" w:rsidRPr="00E327CA" w:rsidRDefault="00D2417E" w:rsidP="00203BDC">
                  <w:pPr>
                    <w:jc w:val="both"/>
                  </w:pPr>
                  <w:r w:rsidRPr="00E327CA">
                    <w:t>100mg</w:t>
                  </w:r>
                </w:p>
              </w:tc>
              <w:tc>
                <w:tcPr>
                  <w:tcW w:w="2570" w:type="dxa"/>
                  <w:tcBorders>
                    <w:left w:val="none" w:sz="0" w:space="0" w:color="auto"/>
                    <w:right w:val="none" w:sz="0" w:space="0" w:color="auto"/>
                  </w:tcBorders>
                  <w:shd w:val="clear" w:color="auto" w:fill="auto"/>
                </w:tcPr>
                <w:p w:rsidR="00D2417E" w:rsidRPr="00E327CA" w:rsidRDefault="00D2417E" w:rsidP="00203BDC">
                  <w:pPr>
                    <w:jc w:val="both"/>
                    <w:cnfStyle w:val="000000100000"/>
                  </w:pPr>
                  <w:r w:rsidRPr="00E327CA">
                    <w:t>Brown Color</w:t>
                  </w:r>
                </w:p>
              </w:tc>
              <w:tc>
                <w:tcPr>
                  <w:cnfStyle w:val="000010000000"/>
                  <w:tcW w:w="2570" w:type="dxa"/>
                  <w:tcBorders>
                    <w:left w:val="none" w:sz="0" w:space="0" w:color="auto"/>
                    <w:bottom w:val="none" w:sz="0" w:space="0" w:color="auto"/>
                    <w:right w:val="none" w:sz="0" w:space="0" w:color="auto"/>
                  </w:tcBorders>
                  <w:shd w:val="clear" w:color="auto" w:fill="auto"/>
                </w:tcPr>
                <w:p w:rsidR="00D2417E" w:rsidRPr="00E327CA" w:rsidRDefault="00D2417E" w:rsidP="00203BDC">
                  <w:pPr>
                    <w:jc w:val="both"/>
                  </w:pPr>
                  <w:r w:rsidRPr="00E327CA">
                    <w:t>Cloudy Brown</w:t>
                  </w:r>
                </w:p>
              </w:tc>
            </w:tr>
            <w:tr w:rsidR="00D2417E" w:rsidRPr="00E327CA" w:rsidTr="004940DB">
              <w:trPr>
                <w:trHeight w:val="720"/>
              </w:trPr>
              <w:tc>
                <w:tcPr>
                  <w:cnfStyle w:val="000010000000"/>
                  <w:tcW w:w="2570" w:type="dxa"/>
                  <w:tcBorders>
                    <w:left w:val="none" w:sz="0" w:space="0" w:color="auto"/>
                    <w:bottom w:val="none" w:sz="0" w:space="0" w:color="auto"/>
                    <w:right w:val="none" w:sz="0" w:space="0" w:color="auto"/>
                  </w:tcBorders>
                  <w:shd w:val="clear" w:color="auto" w:fill="auto"/>
                </w:tcPr>
                <w:p w:rsidR="00D2417E" w:rsidRPr="00E327CA" w:rsidRDefault="00D2417E" w:rsidP="00203BDC">
                  <w:pPr>
                    <w:jc w:val="both"/>
                  </w:pPr>
                  <w:r w:rsidRPr="00E327CA">
                    <w:t>50mg</w:t>
                  </w:r>
                </w:p>
              </w:tc>
              <w:tc>
                <w:tcPr>
                  <w:tcW w:w="2570" w:type="dxa"/>
                  <w:shd w:val="clear" w:color="auto" w:fill="auto"/>
                </w:tcPr>
                <w:p w:rsidR="00D2417E" w:rsidRPr="00E327CA" w:rsidRDefault="00D2417E" w:rsidP="00203BDC">
                  <w:pPr>
                    <w:jc w:val="both"/>
                    <w:cnfStyle w:val="000000000000"/>
                  </w:pPr>
                  <w:r w:rsidRPr="00E327CA">
                    <w:t>Light Brown</w:t>
                  </w:r>
                </w:p>
              </w:tc>
              <w:tc>
                <w:tcPr>
                  <w:cnfStyle w:val="000010000000"/>
                  <w:tcW w:w="2570" w:type="dxa"/>
                  <w:tcBorders>
                    <w:left w:val="none" w:sz="0" w:space="0" w:color="auto"/>
                    <w:bottom w:val="none" w:sz="0" w:space="0" w:color="auto"/>
                    <w:right w:val="none" w:sz="0" w:space="0" w:color="auto"/>
                  </w:tcBorders>
                  <w:shd w:val="clear" w:color="auto" w:fill="auto"/>
                </w:tcPr>
                <w:p w:rsidR="00D2417E" w:rsidRPr="00E327CA" w:rsidRDefault="00D2417E" w:rsidP="00203BDC">
                  <w:pPr>
                    <w:jc w:val="both"/>
                  </w:pPr>
                  <w:r w:rsidRPr="00E327CA">
                    <w:t>Cloudy light Brown</w:t>
                  </w:r>
                </w:p>
              </w:tc>
            </w:tr>
            <w:tr w:rsidR="00D2417E" w:rsidRPr="00E327CA" w:rsidTr="004940DB">
              <w:trPr>
                <w:cnfStyle w:val="000000100000"/>
                <w:trHeight w:val="620"/>
              </w:trPr>
              <w:tc>
                <w:tcPr>
                  <w:cnfStyle w:val="000010000000"/>
                  <w:tcW w:w="2570" w:type="dxa"/>
                  <w:tcBorders>
                    <w:left w:val="none" w:sz="0" w:space="0" w:color="auto"/>
                    <w:right w:val="none" w:sz="0" w:space="0" w:color="auto"/>
                  </w:tcBorders>
                  <w:shd w:val="clear" w:color="auto" w:fill="auto"/>
                </w:tcPr>
                <w:p w:rsidR="00D2417E" w:rsidRPr="00E327CA" w:rsidRDefault="00D2417E" w:rsidP="00203BDC">
                  <w:pPr>
                    <w:jc w:val="both"/>
                  </w:pPr>
                  <w:r w:rsidRPr="00E327CA">
                    <w:t>25mg</w:t>
                  </w:r>
                </w:p>
              </w:tc>
              <w:tc>
                <w:tcPr>
                  <w:tcW w:w="2570" w:type="dxa"/>
                  <w:tcBorders>
                    <w:left w:val="none" w:sz="0" w:space="0" w:color="auto"/>
                    <w:right w:val="none" w:sz="0" w:space="0" w:color="auto"/>
                  </w:tcBorders>
                  <w:shd w:val="clear" w:color="auto" w:fill="auto"/>
                </w:tcPr>
                <w:p w:rsidR="00D2417E" w:rsidRPr="00E327CA" w:rsidRDefault="00D2417E" w:rsidP="00203BDC">
                  <w:pPr>
                    <w:jc w:val="both"/>
                    <w:cnfStyle w:val="000000100000"/>
                  </w:pPr>
                  <w:r w:rsidRPr="00E327CA">
                    <w:t>Pale brown</w:t>
                  </w:r>
                </w:p>
              </w:tc>
              <w:tc>
                <w:tcPr>
                  <w:cnfStyle w:val="000010000000"/>
                  <w:tcW w:w="2570" w:type="dxa"/>
                  <w:tcBorders>
                    <w:left w:val="none" w:sz="0" w:space="0" w:color="auto"/>
                    <w:right w:val="none" w:sz="0" w:space="0" w:color="auto"/>
                  </w:tcBorders>
                  <w:shd w:val="clear" w:color="auto" w:fill="auto"/>
                </w:tcPr>
                <w:p w:rsidR="00D2417E" w:rsidRPr="00E327CA" w:rsidRDefault="00D2417E" w:rsidP="00203BDC">
                  <w:pPr>
                    <w:jc w:val="both"/>
                  </w:pPr>
                  <w:r w:rsidRPr="00E327CA">
                    <w:t>Cloudy pale brown</w:t>
                  </w:r>
                </w:p>
              </w:tc>
            </w:tr>
          </w:tbl>
          <w:p w:rsidR="00D2417E" w:rsidRPr="00E327CA" w:rsidRDefault="00D2417E" w:rsidP="00A51506">
            <w:pPr>
              <w:spacing w:line="480" w:lineRule="auto"/>
              <w:jc w:val="both"/>
            </w:pPr>
          </w:p>
        </w:tc>
      </w:tr>
    </w:tbl>
    <w:p w:rsidR="005008F8" w:rsidRDefault="005008F8" w:rsidP="005008F8">
      <w:pPr>
        <w:spacing w:line="480" w:lineRule="auto"/>
        <w:jc w:val="both"/>
        <w:rPr>
          <w:lang w:val="en-GB"/>
        </w:rPr>
      </w:pPr>
      <w:r>
        <w:rPr>
          <w:b/>
        </w:rPr>
        <w:t>.</w:t>
      </w:r>
      <w:r>
        <w:t xml:space="preserve"> KEY: (+) = present (-) = Not detected</w:t>
      </w:r>
      <w:r>
        <w:tab/>
      </w:r>
    </w:p>
    <w:p w:rsidR="00A8281B" w:rsidRDefault="00A8281B" w:rsidP="008340BF">
      <w:pPr>
        <w:spacing w:line="480" w:lineRule="auto"/>
        <w:jc w:val="both"/>
      </w:pPr>
    </w:p>
    <w:p w:rsidR="008340BF" w:rsidRDefault="008340BF" w:rsidP="008340BF">
      <w:pPr>
        <w:spacing w:line="480" w:lineRule="auto"/>
        <w:jc w:val="both"/>
      </w:pPr>
      <w:r w:rsidRPr="00A8281B">
        <w:rPr>
          <w:b/>
        </w:rPr>
        <w:t>4.</w:t>
      </w:r>
      <w:r w:rsidR="004940DB" w:rsidRPr="00A8281B">
        <w:rPr>
          <w:b/>
        </w:rPr>
        <w:t>2</w:t>
      </w:r>
      <w:r>
        <w:t xml:space="preserve">  Table 2 shows the results of the antibacterial screening of the plant extracts by the ditch plate method. The results indicated that the extracts are potent antimicrobials against </w:t>
      </w:r>
      <w:r>
        <w:rPr>
          <w:i/>
          <w:iCs/>
        </w:rPr>
        <w:t xml:space="preserve">Staphyloccus aureus. </w:t>
      </w:r>
      <w:r>
        <w:t>The antibacterial activity was screened for the zone of inhibition, the inhibitory effect of the extract were compared with standard antibiotic.</w:t>
      </w:r>
    </w:p>
    <w:p w:rsidR="008340BF" w:rsidRPr="005008F8" w:rsidRDefault="008340BF" w:rsidP="005008F8">
      <w:pPr>
        <w:spacing w:line="480" w:lineRule="auto"/>
        <w:jc w:val="both"/>
      </w:pPr>
    </w:p>
    <w:p w:rsidR="004940DB" w:rsidRDefault="004940DB" w:rsidP="005008F8">
      <w:pPr>
        <w:spacing w:line="480" w:lineRule="auto"/>
        <w:jc w:val="both"/>
        <w:rPr>
          <w:b/>
        </w:rPr>
      </w:pPr>
    </w:p>
    <w:p w:rsidR="004940DB" w:rsidRDefault="004940DB" w:rsidP="005008F8">
      <w:pPr>
        <w:spacing w:line="480" w:lineRule="auto"/>
        <w:jc w:val="both"/>
        <w:rPr>
          <w:b/>
        </w:rPr>
      </w:pPr>
    </w:p>
    <w:p w:rsidR="004940DB" w:rsidRDefault="004940DB" w:rsidP="005008F8">
      <w:pPr>
        <w:spacing w:line="480" w:lineRule="auto"/>
        <w:jc w:val="both"/>
        <w:rPr>
          <w:b/>
        </w:rPr>
      </w:pPr>
    </w:p>
    <w:p w:rsidR="004940DB" w:rsidRDefault="004940DB" w:rsidP="005008F8">
      <w:pPr>
        <w:spacing w:line="480" w:lineRule="auto"/>
        <w:jc w:val="both"/>
        <w:rPr>
          <w:b/>
        </w:rPr>
      </w:pPr>
    </w:p>
    <w:p w:rsidR="005008F8" w:rsidRDefault="00046AF4" w:rsidP="005008F8">
      <w:pPr>
        <w:spacing w:line="480" w:lineRule="auto"/>
        <w:jc w:val="both"/>
        <w:rPr>
          <w:b/>
        </w:rPr>
      </w:pPr>
      <w:r>
        <w:rPr>
          <w:b/>
        </w:rPr>
        <w:lastRenderedPageBreak/>
        <w:t>Table 2</w:t>
      </w:r>
      <w:r w:rsidR="005008F8">
        <w:rPr>
          <w:b/>
        </w:rPr>
        <w:t>:</w:t>
      </w:r>
      <w:r w:rsidR="00A8281B">
        <w:rPr>
          <w:b/>
        </w:rPr>
        <w:t xml:space="preserve"> </w:t>
      </w:r>
      <w:r w:rsidR="005008F8">
        <w:t xml:space="preserve">Antibacterial Activity of ethanolic and aqueous extract of </w:t>
      </w:r>
      <w:r w:rsidRPr="00046AF4">
        <w:rPr>
          <w:i/>
        </w:rPr>
        <w:t>T</w:t>
      </w:r>
      <w:r w:rsidR="005008F8" w:rsidRPr="00046AF4">
        <w:rPr>
          <w:i/>
        </w:rPr>
        <w:t>amarindus indica</w:t>
      </w:r>
      <w:r w:rsidR="005008F8">
        <w:rPr>
          <w:i/>
        </w:rPr>
        <w:t xml:space="preserve"> on </w:t>
      </w:r>
      <w:r w:rsidR="005008F8" w:rsidRPr="00046AF4">
        <w:rPr>
          <w:i/>
        </w:rPr>
        <w:t>Staphylococcus aureus</w:t>
      </w:r>
      <w:r w:rsidR="00EC4B02">
        <w:rPr>
          <w:i/>
        </w:rPr>
        <w:t xml:space="preserve">  </w:t>
      </w:r>
      <w:r w:rsidR="005008F8">
        <w:t>showing diameter of zones of inhibition used at different concentrations.</w:t>
      </w:r>
    </w:p>
    <w:tbl>
      <w:tblPr>
        <w:tblStyle w:val="TableGrid"/>
        <w:tblW w:w="7488" w:type="dxa"/>
        <w:tblLook w:val="04A0"/>
      </w:tblPr>
      <w:tblGrid>
        <w:gridCol w:w="7488"/>
      </w:tblGrid>
      <w:tr w:rsidR="005008F8" w:rsidTr="005008F8">
        <w:trPr>
          <w:trHeight w:val="601"/>
        </w:trPr>
        <w:tc>
          <w:tcPr>
            <w:tcW w:w="7488" w:type="dxa"/>
            <w:tcBorders>
              <w:top w:val="single" w:sz="4" w:space="0" w:color="auto"/>
              <w:left w:val="nil"/>
              <w:bottom w:val="single" w:sz="4" w:space="0" w:color="auto"/>
              <w:right w:val="nil"/>
            </w:tcBorders>
            <w:hideMark/>
          </w:tcPr>
          <w:p w:rsidR="005008F8" w:rsidRDefault="00BD1B5E">
            <w:pPr>
              <w:pStyle w:val="ListParagraph"/>
              <w:spacing w:line="480" w:lineRule="auto"/>
              <w:ind w:left="2085"/>
              <w:jc w:val="both"/>
              <w:rPr>
                <w:b/>
                <w:sz w:val="24"/>
                <w:szCs w:val="24"/>
                <w:lang w:val="en-US"/>
              </w:rPr>
            </w:pPr>
            <w:r w:rsidRPr="00BD1B5E">
              <w:rPr>
                <w:rFonts w:cstheme="minorBidi"/>
              </w:rPr>
              <w:pict>
                <v:shapetype id="_x0000_t32" coordsize="21600,21600" o:spt="32" o:oned="t" path="m,l21600,21600e" filled="f">
                  <v:path arrowok="t" fillok="f" o:connecttype="none"/>
                  <o:lock v:ext="edit" shapetype="t"/>
                </v:shapetype>
                <v:shape id="1052" o:spid="_x0000_s1031" type="#_x0000_t32" style="position:absolute;left:0;text-align:left;margin-left:107.35pt;margin-top:19.85pt;width:133.1pt;height:0;z-index:251655168;visibility:visible;mso-wrap-distance-left:0;mso-wrap-distance-right:0"/>
              </w:pict>
            </w:r>
            <w:r w:rsidRPr="00BD1B5E">
              <w:rPr>
                <w:rFonts w:cstheme="minorBidi"/>
              </w:rPr>
              <w:pict>
                <v:shape id="1053" o:spid="_x0000_s1030" type="#_x0000_t32" style="position:absolute;left:0;text-align:left;margin-left:78.15pt;margin-top:.7pt;width:0;height:219.8pt;z-index:251656192;visibility:visible;mso-wrap-distance-left:0;mso-wrap-distance-right:0"/>
              </w:pict>
            </w:r>
            <w:r w:rsidR="005008F8">
              <w:rPr>
                <w:b/>
                <w:sz w:val="24"/>
                <w:szCs w:val="24"/>
                <w:lang w:val="en-US"/>
              </w:rPr>
              <w:t>(Zone of inhibition mm)</w:t>
            </w:r>
          </w:p>
          <w:p w:rsidR="005008F8" w:rsidRDefault="005008F8">
            <w:pPr>
              <w:pStyle w:val="ListParagraph"/>
              <w:spacing w:line="480" w:lineRule="auto"/>
              <w:ind w:left="2085"/>
              <w:jc w:val="both"/>
              <w:rPr>
                <w:b/>
                <w:sz w:val="24"/>
                <w:szCs w:val="24"/>
                <w:lang w:val="en-US"/>
              </w:rPr>
            </w:pPr>
          </w:p>
          <w:p w:rsidR="005008F8" w:rsidRDefault="00BD1B5E">
            <w:pPr>
              <w:spacing w:line="480" w:lineRule="auto"/>
              <w:jc w:val="both"/>
              <w:rPr>
                <w:b/>
                <w:sz w:val="24"/>
                <w:szCs w:val="24"/>
                <w:lang w:val="en-US"/>
              </w:rPr>
            </w:pPr>
            <w:r w:rsidRPr="00BD1B5E">
              <w:rPr>
                <w:rFonts w:asciiTheme="minorHAnsi" w:hAnsiTheme="minorHAnsi" w:cstheme="minorBidi"/>
              </w:rPr>
              <w:pict>
                <v:shape id="1054" o:spid="_x0000_s1029" type="#_x0000_t32" style="position:absolute;left:0;text-align:left;margin-left:-9.1pt;margin-top:17.5pt;width:377.85pt;height:0;z-index:251657216;visibility:visible;mso-wrap-distance-left:0;mso-wrap-distance-right:0" adj="-3596,-1,-3596"/>
              </w:pict>
            </w:r>
            <w:r w:rsidR="005008F8">
              <w:rPr>
                <w:b/>
                <w:sz w:val="24"/>
                <w:szCs w:val="24"/>
                <w:lang w:val="en-US"/>
              </w:rPr>
              <w:t>Conc(mg/ml)      EE     AE</w:t>
            </w:r>
          </w:p>
          <w:p w:rsidR="005008F8" w:rsidRDefault="00046AF4">
            <w:pPr>
              <w:spacing w:line="480" w:lineRule="auto"/>
              <w:ind w:left="-90"/>
              <w:jc w:val="both"/>
              <w:rPr>
                <w:sz w:val="24"/>
                <w:szCs w:val="24"/>
                <w:lang w:val="en-US"/>
              </w:rPr>
            </w:pPr>
            <w:r>
              <w:rPr>
                <w:sz w:val="24"/>
                <w:szCs w:val="24"/>
                <w:lang w:val="en-US"/>
              </w:rPr>
              <w:t>200                       18</w:t>
            </w:r>
            <w:r w:rsidR="00EC4B02">
              <w:rPr>
                <w:sz w:val="24"/>
                <w:szCs w:val="24"/>
                <w:lang w:val="en-US"/>
              </w:rPr>
              <w:t xml:space="preserve">       </w:t>
            </w:r>
            <w:r>
              <w:rPr>
                <w:sz w:val="24"/>
                <w:szCs w:val="24"/>
                <w:lang w:val="en-US"/>
              </w:rPr>
              <w:t>6</w:t>
            </w:r>
          </w:p>
          <w:p w:rsidR="005008F8" w:rsidRDefault="00046AF4">
            <w:pPr>
              <w:spacing w:line="480" w:lineRule="auto"/>
              <w:ind w:left="-90"/>
              <w:jc w:val="both"/>
              <w:rPr>
                <w:sz w:val="24"/>
                <w:szCs w:val="24"/>
                <w:lang w:val="en-US"/>
              </w:rPr>
            </w:pPr>
            <w:r>
              <w:rPr>
                <w:sz w:val="24"/>
                <w:szCs w:val="24"/>
                <w:lang w:val="en-US"/>
              </w:rPr>
              <w:t>100                        12      4</w:t>
            </w:r>
          </w:p>
          <w:p w:rsidR="005008F8" w:rsidRDefault="00046AF4">
            <w:pPr>
              <w:spacing w:line="480" w:lineRule="auto"/>
              <w:ind w:left="-90"/>
              <w:jc w:val="both"/>
              <w:rPr>
                <w:sz w:val="24"/>
                <w:szCs w:val="24"/>
                <w:lang w:val="en-US"/>
              </w:rPr>
            </w:pPr>
            <w:r>
              <w:rPr>
                <w:sz w:val="24"/>
                <w:szCs w:val="24"/>
                <w:lang w:val="en-US"/>
              </w:rPr>
              <w:t>50                          8</w:t>
            </w:r>
            <w:r w:rsidR="005008F8">
              <w:rPr>
                <w:sz w:val="24"/>
                <w:szCs w:val="24"/>
                <w:lang w:val="en-US"/>
              </w:rPr>
              <w:t xml:space="preserve"> </w:t>
            </w:r>
            <w:r w:rsidR="00EC4B02">
              <w:rPr>
                <w:sz w:val="24"/>
                <w:szCs w:val="24"/>
                <w:lang w:val="en-US"/>
              </w:rPr>
              <w:t xml:space="preserve">       </w:t>
            </w:r>
            <w:r w:rsidR="005008F8">
              <w:rPr>
                <w:sz w:val="24"/>
                <w:szCs w:val="24"/>
                <w:lang w:val="en-US"/>
              </w:rPr>
              <w:t>0</w:t>
            </w:r>
          </w:p>
          <w:p w:rsidR="005008F8" w:rsidRDefault="005008F8" w:rsidP="00046AF4">
            <w:pPr>
              <w:spacing w:line="480" w:lineRule="auto"/>
              <w:ind w:left="-90"/>
              <w:jc w:val="both"/>
              <w:rPr>
                <w:sz w:val="24"/>
                <w:szCs w:val="24"/>
                <w:lang w:val="en-US"/>
              </w:rPr>
            </w:pPr>
            <w:r>
              <w:rPr>
                <w:sz w:val="24"/>
                <w:szCs w:val="24"/>
                <w:lang w:val="en-US"/>
              </w:rPr>
              <w:t xml:space="preserve">25  </w:t>
            </w:r>
            <w:r w:rsidR="00EC4B02">
              <w:rPr>
                <w:sz w:val="24"/>
                <w:szCs w:val="24"/>
                <w:lang w:val="en-US"/>
              </w:rPr>
              <w:t xml:space="preserve">                        0       </w:t>
            </w:r>
            <w:r>
              <w:rPr>
                <w:sz w:val="24"/>
                <w:szCs w:val="24"/>
                <w:lang w:val="en-US"/>
              </w:rPr>
              <w:t xml:space="preserve"> 0</w:t>
            </w:r>
          </w:p>
        </w:tc>
      </w:tr>
    </w:tbl>
    <w:p w:rsidR="00436322" w:rsidRDefault="00436322" w:rsidP="005008F8">
      <w:pPr>
        <w:jc w:val="both"/>
      </w:pPr>
    </w:p>
    <w:p w:rsidR="00436322" w:rsidRDefault="00436322" w:rsidP="005008F8">
      <w:pPr>
        <w:jc w:val="both"/>
      </w:pPr>
    </w:p>
    <w:p w:rsidR="00436322" w:rsidRDefault="00436322" w:rsidP="005008F8">
      <w:pPr>
        <w:jc w:val="both"/>
      </w:pPr>
    </w:p>
    <w:p w:rsidR="005008F8" w:rsidRDefault="005008F8" w:rsidP="005008F8">
      <w:pPr>
        <w:jc w:val="both"/>
      </w:pPr>
      <w:r>
        <w:t>KEY:</w:t>
      </w:r>
    </w:p>
    <w:p w:rsidR="00436322" w:rsidRDefault="00436322" w:rsidP="005008F8">
      <w:pPr>
        <w:jc w:val="both"/>
        <w:rPr>
          <w:lang w:val="en-GB"/>
        </w:rPr>
      </w:pPr>
    </w:p>
    <w:p w:rsidR="005008F8" w:rsidRDefault="005008F8" w:rsidP="005008F8">
      <w:pPr>
        <w:jc w:val="both"/>
      </w:pPr>
      <w:r>
        <w:t>EE</w:t>
      </w:r>
      <w:r w:rsidR="00046AF4">
        <w:t>=</w:t>
      </w:r>
      <w:r>
        <w:t xml:space="preserve"> Ethanolic Extract</w:t>
      </w:r>
      <w:r>
        <w:tab/>
      </w:r>
    </w:p>
    <w:p w:rsidR="005008F8" w:rsidRDefault="005008F8" w:rsidP="005008F8">
      <w:pPr>
        <w:tabs>
          <w:tab w:val="left" w:pos="7853"/>
        </w:tabs>
        <w:jc w:val="both"/>
      </w:pPr>
      <w:r>
        <w:t>AE</w:t>
      </w:r>
      <w:r w:rsidR="00046AF4">
        <w:t>=</w:t>
      </w:r>
      <w:r>
        <w:t xml:space="preserve"> Aqueous Extract</w:t>
      </w:r>
    </w:p>
    <w:p w:rsidR="00A8281B" w:rsidRDefault="005008F8" w:rsidP="00A8281B">
      <w:pPr>
        <w:tabs>
          <w:tab w:val="left" w:pos="7853"/>
        </w:tabs>
        <w:spacing w:line="480" w:lineRule="auto"/>
        <w:jc w:val="both"/>
      </w:pPr>
      <w:r>
        <w:t>0= No zone of inhibition</w:t>
      </w:r>
    </w:p>
    <w:p w:rsidR="00A8281B" w:rsidRPr="00A8281B" w:rsidRDefault="00A8281B" w:rsidP="00A8281B">
      <w:pPr>
        <w:tabs>
          <w:tab w:val="left" w:pos="7853"/>
        </w:tabs>
        <w:spacing w:line="480" w:lineRule="auto"/>
        <w:jc w:val="both"/>
      </w:pPr>
    </w:p>
    <w:p w:rsidR="00A8281B" w:rsidRDefault="00A8281B" w:rsidP="009725C6">
      <w:pPr>
        <w:spacing w:line="480" w:lineRule="auto"/>
        <w:jc w:val="both"/>
        <w:rPr>
          <w:b/>
          <w:bCs/>
        </w:rPr>
      </w:pPr>
    </w:p>
    <w:p w:rsidR="00A8281B" w:rsidRDefault="00A8281B" w:rsidP="009725C6">
      <w:pPr>
        <w:spacing w:line="480" w:lineRule="auto"/>
        <w:jc w:val="both"/>
        <w:rPr>
          <w:b/>
          <w:bCs/>
        </w:rPr>
      </w:pPr>
    </w:p>
    <w:p w:rsidR="00A8281B" w:rsidRDefault="00A8281B" w:rsidP="009725C6">
      <w:pPr>
        <w:spacing w:line="480" w:lineRule="auto"/>
        <w:jc w:val="both"/>
        <w:rPr>
          <w:b/>
          <w:bCs/>
        </w:rPr>
      </w:pPr>
    </w:p>
    <w:p w:rsidR="00A8281B" w:rsidRDefault="00A8281B" w:rsidP="009725C6">
      <w:pPr>
        <w:spacing w:line="480" w:lineRule="auto"/>
        <w:jc w:val="both"/>
        <w:rPr>
          <w:b/>
          <w:bCs/>
        </w:rPr>
      </w:pPr>
    </w:p>
    <w:p w:rsidR="00A8281B" w:rsidRDefault="00A8281B" w:rsidP="009725C6">
      <w:pPr>
        <w:spacing w:line="480" w:lineRule="auto"/>
        <w:jc w:val="both"/>
        <w:rPr>
          <w:b/>
          <w:bCs/>
        </w:rPr>
      </w:pPr>
    </w:p>
    <w:p w:rsidR="00A8281B" w:rsidRDefault="00A8281B" w:rsidP="009725C6">
      <w:pPr>
        <w:spacing w:line="480" w:lineRule="auto"/>
        <w:jc w:val="both"/>
        <w:rPr>
          <w:b/>
          <w:bCs/>
        </w:rPr>
      </w:pPr>
    </w:p>
    <w:p w:rsidR="00A8281B" w:rsidRDefault="00A8281B" w:rsidP="009725C6">
      <w:pPr>
        <w:spacing w:line="480" w:lineRule="auto"/>
        <w:jc w:val="both"/>
        <w:rPr>
          <w:b/>
          <w:bCs/>
        </w:rPr>
      </w:pPr>
    </w:p>
    <w:p w:rsidR="00A8281B" w:rsidRDefault="005C07CB" w:rsidP="009725C6">
      <w:pPr>
        <w:spacing w:line="480" w:lineRule="auto"/>
        <w:jc w:val="both"/>
        <w:rPr>
          <w:bCs/>
        </w:rPr>
      </w:pPr>
      <w:r>
        <w:rPr>
          <w:b/>
          <w:bCs/>
        </w:rPr>
        <w:t xml:space="preserve">4.3 </w:t>
      </w:r>
      <w:r w:rsidR="004940DB">
        <w:rPr>
          <w:bCs/>
        </w:rPr>
        <w:t>Ta</w:t>
      </w:r>
      <w:r>
        <w:rPr>
          <w:bCs/>
        </w:rPr>
        <w:t xml:space="preserve">ble </w:t>
      </w:r>
      <w:r w:rsidR="004940DB">
        <w:rPr>
          <w:bCs/>
        </w:rPr>
        <w:t xml:space="preserve">3 </w:t>
      </w:r>
      <w:r>
        <w:rPr>
          <w:bCs/>
        </w:rPr>
        <w:t>shows the result of antibiotic sensitivity test using d</w:t>
      </w:r>
      <w:r w:rsidR="00A8281B">
        <w:rPr>
          <w:bCs/>
        </w:rPr>
        <w:t xml:space="preserve">isc </w:t>
      </w:r>
    </w:p>
    <w:p w:rsidR="009725C6" w:rsidRPr="00A8281B" w:rsidRDefault="009725C6" w:rsidP="009725C6">
      <w:pPr>
        <w:spacing w:line="480" w:lineRule="auto"/>
        <w:jc w:val="both"/>
        <w:rPr>
          <w:bCs/>
        </w:rPr>
      </w:pPr>
      <w:r w:rsidRPr="00896F96">
        <w:rPr>
          <w:b/>
          <w:bCs/>
        </w:rPr>
        <w:t>TABL</w:t>
      </w:r>
      <w:r w:rsidR="00046AF4">
        <w:rPr>
          <w:b/>
          <w:bCs/>
        </w:rPr>
        <w:t>E 3</w:t>
      </w:r>
      <w:r w:rsidRPr="00896F96">
        <w:rPr>
          <w:b/>
          <w:bCs/>
        </w:rPr>
        <w:t xml:space="preserve">:  </w:t>
      </w:r>
      <w:r w:rsidR="008018E5" w:rsidRPr="004940DB">
        <w:rPr>
          <w:bCs/>
        </w:rPr>
        <w:t>Antibiotic Sensitivity Test Using Disc</w:t>
      </w:r>
    </w:p>
    <w:tbl>
      <w:tblPr>
        <w:tblStyle w:val="MediumList2-Accent4"/>
        <w:tblW w:w="0" w:type="auto"/>
        <w:tblBorders>
          <w:top w:val="none" w:sz="0" w:space="0" w:color="auto"/>
          <w:left w:val="none" w:sz="0" w:space="0" w:color="auto"/>
          <w:bottom w:val="none" w:sz="0" w:space="0" w:color="auto"/>
          <w:right w:val="none" w:sz="0" w:space="0" w:color="auto"/>
        </w:tblBorders>
        <w:tblLayout w:type="fixed"/>
        <w:tblLook w:val="04A0"/>
      </w:tblPr>
      <w:tblGrid>
        <w:gridCol w:w="9576"/>
      </w:tblGrid>
      <w:tr w:rsidR="00712250" w:rsidRPr="00712250" w:rsidTr="00203BDC">
        <w:trPr>
          <w:cnfStyle w:val="100000000000"/>
        </w:trPr>
        <w:tc>
          <w:tcPr>
            <w:cnfStyle w:val="001000000100"/>
            <w:tcW w:w="9576" w:type="dxa"/>
            <w:tcBorders>
              <w:top w:val="none" w:sz="0" w:space="0" w:color="auto"/>
              <w:left w:val="none" w:sz="0" w:space="0" w:color="auto"/>
              <w:bottom w:val="none" w:sz="0" w:space="0" w:color="auto"/>
              <w:right w:val="none" w:sz="0" w:space="0" w:color="auto"/>
            </w:tcBorders>
            <w:shd w:val="clear" w:color="auto" w:fill="auto"/>
          </w:tcPr>
          <w:tbl>
            <w:tblPr>
              <w:tblStyle w:val="LightShading"/>
              <w:tblW w:w="10080" w:type="dxa"/>
              <w:tblLayout w:type="fixed"/>
              <w:tblLook w:val="04A0"/>
            </w:tblPr>
            <w:tblGrid>
              <w:gridCol w:w="559"/>
              <w:gridCol w:w="1601"/>
              <w:gridCol w:w="2700"/>
              <w:gridCol w:w="2430"/>
              <w:gridCol w:w="2790"/>
            </w:tblGrid>
            <w:tr w:rsidR="00C103C0" w:rsidRPr="00C103C0" w:rsidTr="00203BDC">
              <w:trPr>
                <w:cnfStyle w:val="100000000000"/>
                <w:trHeight w:hRule="exact" w:val="1001"/>
              </w:trPr>
              <w:tc>
                <w:tcPr>
                  <w:cnfStyle w:val="001000000000"/>
                  <w:tcW w:w="559" w:type="dxa"/>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lastRenderedPageBreak/>
                    <w:t>S/N</w:t>
                  </w:r>
                </w:p>
              </w:tc>
              <w:tc>
                <w:tcPr>
                  <w:tcW w:w="1601" w:type="dxa"/>
                  <w:shd w:val="clear" w:color="auto" w:fill="auto"/>
                </w:tcPr>
                <w:p w:rsidR="00712250" w:rsidRPr="00C103C0" w:rsidRDefault="00712250" w:rsidP="00203BDC">
                  <w:pPr>
                    <w:spacing w:line="480" w:lineRule="auto"/>
                    <w:jc w:val="center"/>
                    <w:cnfStyle w:val="100000000000"/>
                    <w:rPr>
                      <w:color w:val="000000" w:themeColor="text1"/>
                    </w:rPr>
                  </w:pPr>
                  <w:r w:rsidRPr="00C103C0">
                    <w:rPr>
                      <w:color w:val="000000" w:themeColor="text1"/>
                    </w:rPr>
                    <w:t>DISC</w:t>
                  </w:r>
                </w:p>
              </w:tc>
              <w:tc>
                <w:tcPr>
                  <w:tcW w:w="2700" w:type="dxa"/>
                  <w:shd w:val="clear" w:color="auto" w:fill="auto"/>
                </w:tcPr>
                <w:p w:rsidR="00712250" w:rsidRPr="00C103C0" w:rsidRDefault="00712250" w:rsidP="00203BDC">
                  <w:pPr>
                    <w:spacing w:line="480" w:lineRule="auto"/>
                    <w:jc w:val="center"/>
                    <w:cnfStyle w:val="100000000000"/>
                    <w:rPr>
                      <w:color w:val="000000" w:themeColor="text1"/>
                    </w:rPr>
                  </w:pPr>
                  <w:r w:rsidRPr="00C103C0">
                    <w:rPr>
                      <w:color w:val="000000" w:themeColor="text1"/>
                    </w:rPr>
                    <w:t>ZONE OF</w:t>
                  </w:r>
                  <w:r w:rsidR="00C103C0">
                    <w:rPr>
                      <w:color w:val="000000" w:themeColor="text1"/>
                    </w:rPr>
                    <w:t xml:space="preserve"> INHIBITION </w:t>
                  </w:r>
                </w:p>
              </w:tc>
              <w:tc>
                <w:tcPr>
                  <w:tcW w:w="2430" w:type="dxa"/>
                  <w:shd w:val="clear" w:color="auto" w:fill="auto"/>
                </w:tcPr>
                <w:p w:rsidR="00712250" w:rsidRPr="00C103C0" w:rsidRDefault="00712250" w:rsidP="00203BDC">
                  <w:pPr>
                    <w:jc w:val="center"/>
                    <w:cnfStyle w:val="100000000000"/>
                    <w:rPr>
                      <w:color w:val="000000" w:themeColor="text1"/>
                    </w:rPr>
                  </w:pPr>
                  <w:r w:rsidRPr="00C103C0">
                    <w:rPr>
                      <w:color w:val="000000" w:themeColor="text1"/>
                    </w:rPr>
                    <w:t>DIAMETER OF ZONE OF</w:t>
                  </w:r>
                  <w:r w:rsidR="00C103C0">
                    <w:rPr>
                      <w:color w:val="000000" w:themeColor="text1"/>
                    </w:rPr>
                    <w:t xml:space="preserve"> </w:t>
                  </w:r>
                  <w:r w:rsidRPr="00C103C0">
                    <w:rPr>
                      <w:color w:val="000000" w:themeColor="text1"/>
                    </w:rPr>
                    <w:t xml:space="preserve"> INHIBITION</w:t>
                  </w:r>
                </w:p>
              </w:tc>
              <w:tc>
                <w:tcPr>
                  <w:tcW w:w="2790" w:type="dxa"/>
                  <w:shd w:val="clear" w:color="auto" w:fill="auto"/>
                </w:tcPr>
                <w:p w:rsidR="00712250" w:rsidRPr="00C103C0" w:rsidRDefault="00712250" w:rsidP="00203BDC">
                  <w:pPr>
                    <w:spacing w:line="480" w:lineRule="auto"/>
                    <w:jc w:val="center"/>
                    <w:cnfStyle w:val="100000000000"/>
                    <w:rPr>
                      <w:color w:val="000000" w:themeColor="text1"/>
                    </w:rPr>
                  </w:pPr>
                  <w:r w:rsidRPr="00C103C0">
                    <w:rPr>
                      <w:color w:val="000000" w:themeColor="text1"/>
                    </w:rPr>
                    <w:t>INTERPRETATION</w:t>
                  </w:r>
                </w:p>
              </w:tc>
            </w:tr>
            <w:tr w:rsidR="00C103C0" w:rsidRPr="00C103C0" w:rsidTr="00203BDC">
              <w:trPr>
                <w:cnfStyle w:val="000000100000"/>
                <w:trHeight w:val="465"/>
              </w:trPr>
              <w:tc>
                <w:tcPr>
                  <w:cnfStyle w:val="001000000000"/>
                  <w:tcW w:w="559" w:type="dxa"/>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t>1</w:t>
                  </w:r>
                </w:p>
              </w:tc>
              <w:tc>
                <w:tcPr>
                  <w:tcW w:w="1601"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Pefloxacin</w:t>
                  </w:r>
                </w:p>
              </w:tc>
              <w:tc>
                <w:tcPr>
                  <w:tcW w:w="270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Present</w:t>
                  </w:r>
                </w:p>
              </w:tc>
              <w:tc>
                <w:tcPr>
                  <w:tcW w:w="243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30mm</w:t>
                  </w:r>
                </w:p>
              </w:tc>
              <w:tc>
                <w:tcPr>
                  <w:tcW w:w="279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Sensitive</w:t>
                  </w:r>
                </w:p>
              </w:tc>
            </w:tr>
            <w:tr w:rsidR="00C103C0" w:rsidRPr="00C103C0" w:rsidTr="00203BDC">
              <w:trPr>
                <w:trHeight w:val="465"/>
              </w:trPr>
              <w:tc>
                <w:tcPr>
                  <w:cnfStyle w:val="001000000000"/>
                  <w:tcW w:w="559" w:type="dxa"/>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t>2</w:t>
                  </w:r>
                </w:p>
              </w:tc>
              <w:tc>
                <w:tcPr>
                  <w:tcW w:w="1601"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Erythromycin</w:t>
                  </w:r>
                </w:p>
              </w:tc>
              <w:tc>
                <w:tcPr>
                  <w:tcW w:w="270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Present</w:t>
                  </w:r>
                </w:p>
              </w:tc>
              <w:tc>
                <w:tcPr>
                  <w:tcW w:w="243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24mm</w:t>
                  </w:r>
                </w:p>
              </w:tc>
              <w:tc>
                <w:tcPr>
                  <w:tcW w:w="279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Sensitive</w:t>
                  </w:r>
                </w:p>
              </w:tc>
            </w:tr>
            <w:tr w:rsidR="00C103C0" w:rsidRPr="00C103C0" w:rsidTr="00203BDC">
              <w:trPr>
                <w:cnfStyle w:val="000000100000"/>
                <w:trHeight w:val="465"/>
              </w:trPr>
              <w:tc>
                <w:tcPr>
                  <w:cnfStyle w:val="001000000000"/>
                  <w:tcW w:w="559" w:type="dxa"/>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t>3</w:t>
                  </w:r>
                </w:p>
              </w:tc>
              <w:tc>
                <w:tcPr>
                  <w:tcW w:w="1601"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Septrin</w:t>
                  </w:r>
                </w:p>
              </w:tc>
              <w:tc>
                <w:tcPr>
                  <w:tcW w:w="270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Present</w:t>
                  </w:r>
                </w:p>
              </w:tc>
              <w:tc>
                <w:tcPr>
                  <w:tcW w:w="243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18mm</w:t>
                  </w:r>
                </w:p>
              </w:tc>
              <w:tc>
                <w:tcPr>
                  <w:tcW w:w="279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Sensitive</w:t>
                  </w:r>
                </w:p>
              </w:tc>
            </w:tr>
            <w:tr w:rsidR="00C103C0" w:rsidRPr="00C103C0" w:rsidTr="00203BDC">
              <w:trPr>
                <w:trHeight w:val="465"/>
              </w:trPr>
              <w:tc>
                <w:tcPr>
                  <w:cnfStyle w:val="001000000000"/>
                  <w:tcW w:w="559" w:type="dxa"/>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t>4</w:t>
                  </w:r>
                </w:p>
              </w:tc>
              <w:tc>
                <w:tcPr>
                  <w:tcW w:w="1601"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Streptomycin</w:t>
                  </w:r>
                </w:p>
              </w:tc>
              <w:tc>
                <w:tcPr>
                  <w:tcW w:w="270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Present</w:t>
                  </w:r>
                </w:p>
              </w:tc>
              <w:tc>
                <w:tcPr>
                  <w:tcW w:w="243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14mm</w:t>
                  </w:r>
                </w:p>
              </w:tc>
              <w:tc>
                <w:tcPr>
                  <w:tcW w:w="279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Intermediate</w:t>
                  </w:r>
                </w:p>
              </w:tc>
            </w:tr>
            <w:tr w:rsidR="00C103C0" w:rsidRPr="00C103C0" w:rsidTr="00203BDC">
              <w:trPr>
                <w:cnfStyle w:val="000000100000"/>
                <w:trHeight w:val="465"/>
              </w:trPr>
              <w:tc>
                <w:tcPr>
                  <w:cnfStyle w:val="001000000000"/>
                  <w:tcW w:w="559" w:type="dxa"/>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t>5</w:t>
                  </w:r>
                </w:p>
              </w:tc>
              <w:tc>
                <w:tcPr>
                  <w:tcW w:w="1601"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Ciproflaxacin</w:t>
                  </w:r>
                </w:p>
              </w:tc>
              <w:tc>
                <w:tcPr>
                  <w:tcW w:w="270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Present</w:t>
                  </w:r>
                </w:p>
              </w:tc>
              <w:tc>
                <w:tcPr>
                  <w:tcW w:w="243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20mm</w:t>
                  </w:r>
                </w:p>
              </w:tc>
              <w:tc>
                <w:tcPr>
                  <w:tcW w:w="279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Sensitive</w:t>
                  </w:r>
                </w:p>
              </w:tc>
            </w:tr>
            <w:tr w:rsidR="00C103C0" w:rsidRPr="00C103C0" w:rsidTr="00203BDC">
              <w:trPr>
                <w:trHeight w:val="465"/>
              </w:trPr>
              <w:tc>
                <w:tcPr>
                  <w:cnfStyle w:val="001000000000"/>
                  <w:tcW w:w="559" w:type="dxa"/>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t>6</w:t>
                  </w:r>
                </w:p>
              </w:tc>
              <w:tc>
                <w:tcPr>
                  <w:tcW w:w="1601"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Rocephin</w:t>
                  </w:r>
                </w:p>
              </w:tc>
              <w:tc>
                <w:tcPr>
                  <w:tcW w:w="270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Absent</w:t>
                  </w:r>
                </w:p>
              </w:tc>
              <w:tc>
                <w:tcPr>
                  <w:tcW w:w="243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0mm</w:t>
                  </w:r>
                </w:p>
              </w:tc>
              <w:tc>
                <w:tcPr>
                  <w:tcW w:w="279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Resistant</w:t>
                  </w:r>
                </w:p>
              </w:tc>
            </w:tr>
            <w:tr w:rsidR="00C103C0" w:rsidRPr="00C103C0" w:rsidTr="00203BDC">
              <w:trPr>
                <w:cnfStyle w:val="000000100000"/>
                <w:trHeight w:val="465"/>
              </w:trPr>
              <w:tc>
                <w:tcPr>
                  <w:cnfStyle w:val="001000000000"/>
                  <w:tcW w:w="559" w:type="dxa"/>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t>7</w:t>
                  </w:r>
                </w:p>
              </w:tc>
              <w:tc>
                <w:tcPr>
                  <w:tcW w:w="1601"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Amoxacillin</w:t>
                  </w:r>
                </w:p>
              </w:tc>
              <w:tc>
                <w:tcPr>
                  <w:tcW w:w="270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Present</w:t>
                  </w:r>
                </w:p>
              </w:tc>
              <w:tc>
                <w:tcPr>
                  <w:tcW w:w="243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24mm</w:t>
                  </w:r>
                </w:p>
              </w:tc>
              <w:tc>
                <w:tcPr>
                  <w:tcW w:w="279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Sensitive</w:t>
                  </w:r>
                </w:p>
              </w:tc>
            </w:tr>
            <w:tr w:rsidR="00C103C0" w:rsidRPr="00C103C0" w:rsidTr="00203BDC">
              <w:trPr>
                <w:trHeight w:val="465"/>
              </w:trPr>
              <w:tc>
                <w:tcPr>
                  <w:cnfStyle w:val="001000000000"/>
                  <w:tcW w:w="559" w:type="dxa"/>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t>8</w:t>
                  </w:r>
                </w:p>
              </w:tc>
              <w:tc>
                <w:tcPr>
                  <w:tcW w:w="1601"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Zinnacef</w:t>
                  </w:r>
                </w:p>
              </w:tc>
              <w:tc>
                <w:tcPr>
                  <w:tcW w:w="270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Present</w:t>
                  </w:r>
                </w:p>
              </w:tc>
              <w:tc>
                <w:tcPr>
                  <w:tcW w:w="243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24mm</w:t>
                  </w:r>
                </w:p>
              </w:tc>
              <w:tc>
                <w:tcPr>
                  <w:tcW w:w="2790" w:type="dxa"/>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Sensitive</w:t>
                  </w:r>
                </w:p>
              </w:tc>
            </w:tr>
            <w:tr w:rsidR="00C103C0" w:rsidRPr="00C103C0" w:rsidTr="00203BDC">
              <w:trPr>
                <w:cnfStyle w:val="000000100000"/>
                <w:trHeight w:val="465"/>
              </w:trPr>
              <w:tc>
                <w:tcPr>
                  <w:cnfStyle w:val="001000000000"/>
                  <w:tcW w:w="559" w:type="dxa"/>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t>9</w:t>
                  </w:r>
                </w:p>
              </w:tc>
              <w:tc>
                <w:tcPr>
                  <w:tcW w:w="1601"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Ampiclox</w:t>
                  </w:r>
                </w:p>
              </w:tc>
              <w:tc>
                <w:tcPr>
                  <w:tcW w:w="270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Present</w:t>
                  </w:r>
                </w:p>
              </w:tc>
              <w:tc>
                <w:tcPr>
                  <w:tcW w:w="243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20mm</w:t>
                  </w:r>
                </w:p>
              </w:tc>
              <w:tc>
                <w:tcPr>
                  <w:tcW w:w="2790" w:type="dxa"/>
                  <w:shd w:val="clear" w:color="auto" w:fill="auto"/>
                </w:tcPr>
                <w:p w:rsidR="00712250" w:rsidRPr="00C103C0" w:rsidRDefault="00712250" w:rsidP="00203BDC">
                  <w:pPr>
                    <w:spacing w:line="480" w:lineRule="auto"/>
                    <w:jc w:val="center"/>
                    <w:cnfStyle w:val="000000100000"/>
                    <w:rPr>
                      <w:color w:val="000000" w:themeColor="text1"/>
                    </w:rPr>
                  </w:pPr>
                  <w:r w:rsidRPr="00C103C0">
                    <w:rPr>
                      <w:color w:val="000000" w:themeColor="text1"/>
                    </w:rPr>
                    <w:t>Sensitive</w:t>
                  </w:r>
                </w:p>
              </w:tc>
            </w:tr>
            <w:tr w:rsidR="00C103C0" w:rsidRPr="00C103C0" w:rsidTr="00203BDC">
              <w:trPr>
                <w:trHeight w:val="540"/>
              </w:trPr>
              <w:tc>
                <w:tcPr>
                  <w:cnfStyle w:val="001000000000"/>
                  <w:tcW w:w="559" w:type="dxa"/>
                  <w:tcBorders>
                    <w:bottom w:val="single" w:sz="8" w:space="0" w:color="000000" w:themeColor="text1"/>
                  </w:tcBorders>
                  <w:shd w:val="clear" w:color="auto" w:fill="auto"/>
                </w:tcPr>
                <w:p w:rsidR="00712250" w:rsidRPr="00C103C0" w:rsidRDefault="00712250" w:rsidP="00203BDC">
                  <w:pPr>
                    <w:spacing w:line="480" w:lineRule="auto"/>
                    <w:jc w:val="center"/>
                    <w:rPr>
                      <w:color w:val="000000" w:themeColor="text1"/>
                    </w:rPr>
                  </w:pPr>
                  <w:r w:rsidRPr="00C103C0">
                    <w:rPr>
                      <w:color w:val="000000" w:themeColor="text1"/>
                    </w:rPr>
                    <w:t>10</w:t>
                  </w:r>
                </w:p>
              </w:tc>
              <w:tc>
                <w:tcPr>
                  <w:tcW w:w="1601" w:type="dxa"/>
                  <w:tcBorders>
                    <w:bottom w:val="single" w:sz="8" w:space="0" w:color="000000" w:themeColor="text1"/>
                  </w:tcBorders>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Gentamycin</w:t>
                  </w:r>
                </w:p>
              </w:tc>
              <w:tc>
                <w:tcPr>
                  <w:tcW w:w="2700" w:type="dxa"/>
                  <w:tcBorders>
                    <w:bottom w:val="single" w:sz="8" w:space="0" w:color="000000" w:themeColor="text1"/>
                  </w:tcBorders>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Present</w:t>
                  </w:r>
                </w:p>
              </w:tc>
              <w:tc>
                <w:tcPr>
                  <w:tcW w:w="2430" w:type="dxa"/>
                  <w:tcBorders>
                    <w:bottom w:val="single" w:sz="8" w:space="0" w:color="000000" w:themeColor="text1"/>
                  </w:tcBorders>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28mm</w:t>
                  </w:r>
                </w:p>
              </w:tc>
              <w:tc>
                <w:tcPr>
                  <w:tcW w:w="2790" w:type="dxa"/>
                  <w:tcBorders>
                    <w:bottom w:val="single" w:sz="8" w:space="0" w:color="000000" w:themeColor="text1"/>
                  </w:tcBorders>
                  <w:shd w:val="clear" w:color="auto" w:fill="auto"/>
                </w:tcPr>
                <w:p w:rsidR="00712250" w:rsidRPr="00C103C0" w:rsidRDefault="00712250" w:rsidP="00203BDC">
                  <w:pPr>
                    <w:spacing w:line="480" w:lineRule="auto"/>
                    <w:jc w:val="center"/>
                    <w:cnfStyle w:val="000000000000"/>
                    <w:rPr>
                      <w:color w:val="000000" w:themeColor="text1"/>
                    </w:rPr>
                  </w:pPr>
                  <w:r w:rsidRPr="00C103C0">
                    <w:rPr>
                      <w:color w:val="000000" w:themeColor="text1"/>
                    </w:rPr>
                    <w:t>Sensitive</w:t>
                  </w:r>
                </w:p>
              </w:tc>
            </w:tr>
          </w:tbl>
          <w:p w:rsidR="00712250" w:rsidRPr="00712250" w:rsidRDefault="00712250" w:rsidP="009725C6">
            <w:pPr>
              <w:spacing w:line="480" w:lineRule="auto"/>
              <w:jc w:val="both"/>
            </w:pPr>
          </w:p>
        </w:tc>
      </w:tr>
    </w:tbl>
    <w:p w:rsidR="009725C6" w:rsidRDefault="009725C6" w:rsidP="009725C6">
      <w:pPr>
        <w:spacing w:line="480" w:lineRule="auto"/>
        <w:jc w:val="both"/>
        <w:rPr>
          <w:b/>
          <w:bCs/>
        </w:rPr>
      </w:pPr>
      <w:r>
        <w:rPr>
          <w:b/>
          <w:bCs/>
        </w:rPr>
        <w:t>KEY</w:t>
      </w:r>
    </w:p>
    <w:p w:rsidR="009725C6" w:rsidRDefault="009725C6" w:rsidP="009725C6">
      <w:pPr>
        <w:spacing w:line="480" w:lineRule="auto"/>
        <w:jc w:val="both"/>
      </w:pPr>
      <w:r>
        <w:rPr>
          <w:b/>
          <w:bCs/>
        </w:rPr>
        <w:t xml:space="preserve">≤ </w:t>
      </w:r>
      <w:r w:rsidRPr="00003B25">
        <w:t>12</w:t>
      </w:r>
      <w:r>
        <w:rPr>
          <w:b/>
          <w:bCs/>
        </w:rPr>
        <w:t>=</w:t>
      </w:r>
      <w:r>
        <w:t>Resistant</w:t>
      </w:r>
    </w:p>
    <w:p w:rsidR="009725C6" w:rsidRDefault="009725C6" w:rsidP="009725C6">
      <w:pPr>
        <w:spacing w:line="480" w:lineRule="auto"/>
        <w:jc w:val="both"/>
      </w:pPr>
      <w:r>
        <w:t>12-15 = Intermediate</w:t>
      </w:r>
    </w:p>
    <w:p w:rsidR="009725C6" w:rsidRDefault="009725C6" w:rsidP="009725C6">
      <w:pPr>
        <w:spacing w:line="480" w:lineRule="auto"/>
        <w:jc w:val="both"/>
      </w:pPr>
      <w:r>
        <w:t>≥ 15 = Sensitive</w:t>
      </w:r>
    </w:p>
    <w:p w:rsidR="005C07CB" w:rsidRDefault="005C07CB" w:rsidP="009725C6">
      <w:pPr>
        <w:spacing w:line="480" w:lineRule="auto"/>
        <w:jc w:val="both"/>
      </w:pPr>
    </w:p>
    <w:p w:rsidR="009725C6" w:rsidRDefault="005C07CB" w:rsidP="009725C6">
      <w:pPr>
        <w:spacing w:line="480" w:lineRule="auto"/>
        <w:jc w:val="both"/>
      </w:pPr>
      <w:r w:rsidRPr="004940DB">
        <w:rPr>
          <w:b/>
        </w:rPr>
        <w:t>4.4</w:t>
      </w:r>
      <w:r>
        <w:t xml:space="preserve"> </w:t>
      </w:r>
      <w:r w:rsidR="004940DB">
        <w:t>T</w:t>
      </w:r>
      <w:r>
        <w:t>able 4 shows the minimum inhibitory concentration and minimum bactericidal concentation of cold aqueos in mg/ml</w:t>
      </w:r>
    </w:p>
    <w:p w:rsidR="00400611" w:rsidRDefault="00400611" w:rsidP="009725C6">
      <w:pPr>
        <w:spacing w:line="480" w:lineRule="auto"/>
        <w:jc w:val="both"/>
      </w:pPr>
    </w:p>
    <w:p w:rsidR="00400611" w:rsidRPr="00400611" w:rsidRDefault="00BD1B5E" w:rsidP="00400611">
      <w:pPr>
        <w:spacing w:line="480" w:lineRule="auto"/>
        <w:jc w:val="both"/>
        <w:rPr>
          <w:b/>
        </w:rPr>
      </w:pPr>
      <w:r w:rsidRPr="00BD1B5E">
        <w:rPr>
          <w:rFonts w:asciiTheme="minorHAnsi" w:hAnsiTheme="minorHAnsi" w:cstheme="minorBidi"/>
          <w:b/>
        </w:rPr>
        <w:pict>
          <v:shape id="_x0000_s1038" type="#_x0000_t32" style="position:absolute;left:0;text-align:left;margin-left:-4.95pt;margin-top:19.5pt;width:380.75pt;height:0;z-index:251662336;visibility:visible;mso-wrap-distance-left:0;mso-wrap-distance-right:0"/>
        </w:pict>
      </w:r>
      <w:r w:rsidR="004940DB" w:rsidRPr="004940DB">
        <w:rPr>
          <w:b/>
        </w:rPr>
        <w:t xml:space="preserve">                  Extract</w:t>
      </w:r>
      <w:r w:rsidR="004940DB">
        <w:rPr>
          <w:b/>
        </w:rPr>
        <w:t xml:space="preserve">                                 </w:t>
      </w:r>
      <w:r w:rsidR="005C07CB">
        <w:rPr>
          <w:b/>
        </w:rPr>
        <w:t>sensityivity of organisms</w:t>
      </w:r>
    </w:p>
    <w:p w:rsidR="006132C6" w:rsidRPr="00400611" w:rsidRDefault="00400611" w:rsidP="00400611">
      <w:pPr>
        <w:spacing w:line="480" w:lineRule="auto"/>
        <w:jc w:val="both"/>
      </w:pPr>
      <w:r>
        <w:t>MIC</w:t>
      </w:r>
      <w:r w:rsidRPr="00400611">
        <w:t xml:space="preserve">          cold aqueos                              0.9mg/ml</w:t>
      </w:r>
    </w:p>
    <w:p w:rsidR="006132C6" w:rsidRDefault="00400611" w:rsidP="009725C6">
      <w:pPr>
        <w:spacing w:line="480" w:lineRule="auto"/>
        <w:jc w:val="both"/>
      </w:pPr>
      <w:r>
        <w:t>MBC         cold aqueos                              0.3mg/ml</w:t>
      </w:r>
    </w:p>
    <w:p w:rsidR="006132C6" w:rsidRDefault="006132C6" w:rsidP="009725C6">
      <w:pPr>
        <w:spacing w:line="480" w:lineRule="auto"/>
        <w:jc w:val="both"/>
      </w:pPr>
    </w:p>
    <w:p w:rsidR="009725C6" w:rsidRDefault="00BD1B5E" w:rsidP="009725C6">
      <w:pPr>
        <w:spacing w:line="480" w:lineRule="auto"/>
        <w:jc w:val="both"/>
        <w:rPr>
          <w:b/>
          <w:bCs/>
        </w:rPr>
      </w:pPr>
      <w:r w:rsidRPr="00BD1B5E">
        <w:rPr>
          <w:rFonts w:asciiTheme="minorHAnsi" w:hAnsiTheme="minorHAnsi" w:cstheme="minorBidi"/>
        </w:rPr>
        <w:lastRenderedPageBreak/>
        <w:pict>
          <v:shape id="_x0000_s1039" type="#_x0000_t32" style="position:absolute;left:0;text-align:left;margin-left:.5pt;margin-top:2.35pt;width:333.9pt;height:0;z-index:251663360;visibility:visible;mso-wrap-distance-left:0;mso-wrap-distance-right:0"/>
        </w:pict>
      </w:r>
    </w:p>
    <w:p w:rsidR="009725C6" w:rsidRDefault="005C07CB" w:rsidP="009725C6">
      <w:pPr>
        <w:spacing w:line="480" w:lineRule="auto"/>
        <w:jc w:val="both"/>
      </w:pPr>
      <w:r w:rsidRPr="004940DB">
        <w:rPr>
          <w:b/>
        </w:rPr>
        <w:t>4.5</w:t>
      </w:r>
      <w:r w:rsidR="004940DB">
        <w:t xml:space="preserve">  P</w:t>
      </w:r>
      <w:r>
        <w:t xml:space="preserve">hytochemical analysis of ethanoic and aqueous extract of </w:t>
      </w:r>
      <w:r w:rsidRPr="005C07CB">
        <w:rPr>
          <w:i/>
        </w:rPr>
        <w:t>Tamarindus indica</w:t>
      </w:r>
      <w:r>
        <w:t xml:space="preserve"> leaves</w:t>
      </w:r>
      <w:r w:rsidR="00181320">
        <w:t xml:space="preserve">                                      </w:t>
      </w:r>
      <w:r w:rsidR="00EC4B02">
        <w:t xml:space="preserve">                                                       </w:t>
      </w:r>
    </w:p>
    <w:p w:rsidR="009725C6" w:rsidRPr="00F37F89" w:rsidRDefault="00062226" w:rsidP="009725C6">
      <w:pPr>
        <w:spacing w:line="480" w:lineRule="auto"/>
        <w:jc w:val="both"/>
        <w:rPr>
          <w:b/>
          <w:bCs/>
        </w:rPr>
      </w:pPr>
      <w:r>
        <w:rPr>
          <w:b/>
          <w:bCs/>
        </w:rPr>
        <w:t>Table 6</w:t>
      </w:r>
      <w:r w:rsidR="009725C6">
        <w:rPr>
          <w:b/>
          <w:bCs/>
        </w:rPr>
        <w:t xml:space="preserve">: </w:t>
      </w:r>
      <w:r w:rsidR="009725C6" w:rsidRPr="004940DB">
        <w:rPr>
          <w:bCs/>
        </w:rPr>
        <w:t>Phytochemical Screening of Aqueous Extract of Tamarind</w:t>
      </w:r>
    </w:p>
    <w:tbl>
      <w:tblPr>
        <w:tblStyle w:val="TableGrid"/>
        <w:tblW w:w="15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33"/>
      </w:tblGrid>
      <w:tr w:rsidR="005008F8" w:rsidRPr="005008F8" w:rsidTr="00203BDC">
        <w:trPr>
          <w:trHeight w:val="4302"/>
        </w:trPr>
        <w:tc>
          <w:tcPr>
            <w:tcW w:w="15333" w:type="dxa"/>
            <w:hideMark/>
          </w:tcPr>
          <w:p w:rsidR="005008F8" w:rsidRPr="005008F8" w:rsidRDefault="00BD1B5E" w:rsidP="00203BDC">
            <w:pPr>
              <w:spacing w:line="480" w:lineRule="auto"/>
              <w:ind w:left="-90"/>
              <w:jc w:val="both"/>
              <w:rPr>
                <w:b/>
                <w:sz w:val="24"/>
                <w:szCs w:val="24"/>
                <w:lang w:val="en-US"/>
              </w:rPr>
            </w:pPr>
            <w:r w:rsidRPr="00BD1B5E">
              <w:rPr>
                <w:rFonts w:asciiTheme="minorHAnsi" w:hAnsiTheme="minorHAnsi" w:cstheme="minorBidi"/>
              </w:rPr>
              <w:pict>
                <v:shape id="1049" o:spid="_x0000_s1036" type="#_x0000_t32" style="position:absolute;left:0;text-align:left;margin-left:-4.95pt;margin-top:27.85pt;width:380.75pt;height:0;z-index:251658240;visibility:visible;mso-wrap-distance-left:0;mso-wrap-distance-right:0"/>
              </w:pict>
            </w:r>
            <w:r w:rsidR="005008F8" w:rsidRPr="005008F8">
              <w:rPr>
                <w:b/>
                <w:sz w:val="24"/>
                <w:szCs w:val="24"/>
                <w:lang w:val="en-US"/>
              </w:rPr>
              <w:t xml:space="preserve">Phytochemicals       </w:t>
            </w:r>
          </w:p>
          <w:p w:rsidR="00184385" w:rsidRDefault="00BD1B5E" w:rsidP="00184385">
            <w:pPr>
              <w:spacing w:line="480" w:lineRule="auto"/>
              <w:jc w:val="both"/>
              <w:rPr>
                <w:b/>
                <w:sz w:val="24"/>
                <w:szCs w:val="24"/>
                <w:lang w:val="en-US"/>
              </w:rPr>
            </w:pPr>
            <w:r w:rsidRPr="00BD1B5E">
              <w:rPr>
                <w:rFonts w:asciiTheme="minorHAnsi" w:hAnsiTheme="minorHAnsi" w:cstheme="minorBidi"/>
                <w:b/>
              </w:rPr>
              <w:pict>
                <v:shape id="1050" o:spid="_x0000_s1035" type="#_x0000_t32" style="position:absolute;left:0;text-align:left;margin-left:-4.95pt;margin-top:19.5pt;width:380.75pt;height:0;z-index:251659264;visibility:visible;mso-wrap-distance-left:0;mso-wrap-distance-right:0"/>
              </w:pict>
            </w:r>
            <w:r w:rsidR="005008F8" w:rsidRPr="005008F8">
              <w:rPr>
                <w:b/>
                <w:sz w:val="24"/>
                <w:szCs w:val="24"/>
                <w:lang w:val="en-US"/>
              </w:rPr>
              <w:t xml:space="preserve">                               Ethanol</w:t>
            </w:r>
            <w:r w:rsidR="00046AF4">
              <w:rPr>
                <w:b/>
                <w:sz w:val="24"/>
                <w:szCs w:val="24"/>
                <w:lang w:val="en-US"/>
              </w:rPr>
              <w:t xml:space="preserve">    Water      </w:t>
            </w:r>
          </w:p>
          <w:p w:rsidR="00B22960" w:rsidRDefault="005008F8" w:rsidP="00203BDC">
            <w:pPr>
              <w:spacing w:line="480" w:lineRule="auto"/>
              <w:jc w:val="both"/>
              <w:rPr>
                <w:b/>
                <w:sz w:val="24"/>
                <w:szCs w:val="24"/>
                <w:lang w:val="en-US"/>
              </w:rPr>
            </w:pPr>
            <w:r w:rsidRPr="005008F8">
              <w:rPr>
                <w:b/>
                <w:sz w:val="24"/>
                <w:szCs w:val="24"/>
                <w:lang w:val="en-US"/>
              </w:rPr>
              <w:t xml:space="preserve">Tanins                     +   </w:t>
            </w:r>
            <w:r w:rsidR="00046AF4">
              <w:rPr>
                <w:b/>
                <w:sz w:val="24"/>
                <w:szCs w:val="24"/>
                <w:lang w:val="en-US"/>
              </w:rPr>
              <w:t xml:space="preserve">            +                  </w:t>
            </w:r>
          </w:p>
          <w:p w:rsidR="005008F8" w:rsidRPr="00B22960" w:rsidRDefault="00B22960" w:rsidP="00203BDC">
            <w:pPr>
              <w:spacing w:line="480" w:lineRule="auto"/>
              <w:jc w:val="both"/>
              <w:rPr>
                <w:b/>
                <w:sz w:val="24"/>
                <w:szCs w:val="24"/>
                <w:vertAlign w:val="subscript"/>
                <w:lang w:val="en-US"/>
              </w:rPr>
            </w:pPr>
            <w:r>
              <w:rPr>
                <w:b/>
                <w:sz w:val="24"/>
                <w:szCs w:val="24"/>
                <w:lang w:val="en-US"/>
              </w:rPr>
              <w:t xml:space="preserve">Phenol </w:t>
            </w:r>
            <w:r w:rsidR="00181320">
              <w:rPr>
                <w:b/>
                <w:sz w:val="24"/>
                <w:szCs w:val="24"/>
                <w:lang w:val="en-US"/>
              </w:rPr>
              <w:t xml:space="preserve">                   </w:t>
            </w:r>
            <w:r w:rsidR="00B66998">
              <w:rPr>
                <w:b/>
                <w:sz w:val="24"/>
                <w:szCs w:val="24"/>
                <w:lang w:val="en-US"/>
              </w:rPr>
              <w:t xml:space="preserve"> -</w:t>
            </w:r>
            <w:r>
              <w:rPr>
                <w:b/>
                <w:sz w:val="24"/>
                <w:szCs w:val="24"/>
                <w:lang w:val="en-US"/>
              </w:rPr>
              <w:t xml:space="preserve">            </w:t>
            </w:r>
            <w:r w:rsidR="00181320">
              <w:rPr>
                <w:b/>
                <w:sz w:val="24"/>
                <w:szCs w:val="24"/>
                <w:lang w:val="en-US"/>
              </w:rPr>
              <w:t xml:space="preserve">    +                  </w:t>
            </w:r>
            <w:r>
              <w:rPr>
                <w:b/>
                <w:sz w:val="24"/>
                <w:szCs w:val="24"/>
                <w:lang w:val="en-US"/>
              </w:rPr>
              <w:t xml:space="preserve"> </w:t>
            </w:r>
          </w:p>
          <w:p w:rsidR="005008F8" w:rsidRPr="005008F8" w:rsidRDefault="005008F8" w:rsidP="00203BDC">
            <w:pPr>
              <w:spacing w:line="480" w:lineRule="auto"/>
              <w:ind w:left="-90"/>
              <w:jc w:val="both"/>
              <w:rPr>
                <w:b/>
                <w:sz w:val="24"/>
                <w:szCs w:val="24"/>
                <w:lang w:val="en-US"/>
              </w:rPr>
            </w:pPr>
            <w:r w:rsidRPr="005008F8">
              <w:rPr>
                <w:b/>
                <w:sz w:val="24"/>
                <w:szCs w:val="24"/>
                <w:lang w:val="en-US"/>
              </w:rPr>
              <w:t xml:space="preserve">Saponins                  </w:t>
            </w:r>
            <w:r w:rsidR="00181320">
              <w:rPr>
                <w:b/>
                <w:sz w:val="24"/>
                <w:szCs w:val="24"/>
                <w:lang w:val="en-US"/>
              </w:rPr>
              <w:t xml:space="preserve"> </w:t>
            </w:r>
            <w:r w:rsidRPr="005008F8">
              <w:rPr>
                <w:b/>
                <w:sz w:val="24"/>
                <w:szCs w:val="24"/>
                <w:lang w:val="en-US"/>
              </w:rPr>
              <w:t xml:space="preserve">+             </w:t>
            </w:r>
            <w:r w:rsidR="00181320">
              <w:rPr>
                <w:b/>
                <w:sz w:val="24"/>
                <w:szCs w:val="24"/>
                <w:lang w:val="en-US"/>
              </w:rPr>
              <w:t xml:space="preserve"> </w:t>
            </w:r>
            <w:r w:rsidRPr="005008F8">
              <w:rPr>
                <w:b/>
                <w:sz w:val="24"/>
                <w:szCs w:val="24"/>
                <w:lang w:val="en-US"/>
              </w:rPr>
              <w:t xml:space="preserve">  +</w:t>
            </w:r>
          </w:p>
          <w:p w:rsidR="005008F8" w:rsidRPr="005008F8" w:rsidRDefault="00371139" w:rsidP="00371139">
            <w:pPr>
              <w:spacing w:line="480" w:lineRule="auto"/>
              <w:ind w:left="-90"/>
              <w:jc w:val="both"/>
              <w:rPr>
                <w:b/>
                <w:sz w:val="24"/>
                <w:szCs w:val="24"/>
                <w:lang w:val="en-US"/>
              </w:rPr>
            </w:pPr>
            <w:r>
              <w:rPr>
                <w:b/>
                <w:sz w:val="24"/>
                <w:szCs w:val="24"/>
                <w:lang w:val="en-US"/>
              </w:rPr>
              <w:t xml:space="preserve">Alkanoid  </w:t>
            </w:r>
            <w:r w:rsidR="00181320">
              <w:rPr>
                <w:b/>
                <w:sz w:val="24"/>
                <w:szCs w:val="24"/>
                <w:lang w:val="en-US"/>
              </w:rPr>
              <w:t xml:space="preserve">                 +              </w:t>
            </w:r>
            <w:r>
              <w:rPr>
                <w:b/>
                <w:sz w:val="24"/>
                <w:szCs w:val="24"/>
                <w:lang w:val="en-US"/>
              </w:rPr>
              <w:t xml:space="preserve"> +</w:t>
            </w:r>
          </w:p>
          <w:p w:rsidR="005008F8" w:rsidRPr="005008F8" w:rsidRDefault="008E635C" w:rsidP="005C05AC">
            <w:pPr>
              <w:spacing w:line="480" w:lineRule="auto"/>
              <w:ind w:left="-90"/>
              <w:jc w:val="both"/>
              <w:rPr>
                <w:b/>
                <w:sz w:val="24"/>
                <w:szCs w:val="24"/>
                <w:lang w:val="en-US"/>
              </w:rPr>
            </w:pPr>
            <w:r>
              <w:rPr>
                <w:b/>
                <w:sz w:val="24"/>
                <w:szCs w:val="24"/>
                <w:lang w:val="en-US"/>
              </w:rPr>
              <w:t xml:space="preserve">Molish </w:t>
            </w:r>
            <w:r w:rsidR="005C05AC">
              <w:rPr>
                <w:b/>
                <w:sz w:val="24"/>
                <w:szCs w:val="24"/>
                <w:lang w:val="en-US"/>
              </w:rPr>
              <w:t xml:space="preserve">    </w:t>
            </w:r>
            <w:r w:rsidR="00181320">
              <w:rPr>
                <w:b/>
                <w:sz w:val="24"/>
                <w:szCs w:val="24"/>
                <w:lang w:val="en-US"/>
              </w:rPr>
              <w:t xml:space="preserve">                  +            </w:t>
            </w:r>
            <w:r w:rsidR="005C05AC">
              <w:rPr>
                <w:b/>
                <w:sz w:val="24"/>
                <w:szCs w:val="24"/>
                <w:lang w:val="en-US"/>
              </w:rPr>
              <w:t xml:space="preserve">  </w:t>
            </w:r>
            <w:r w:rsidR="00181320">
              <w:rPr>
                <w:b/>
                <w:sz w:val="24"/>
                <w:szCs w:val="24"/>
                <w:lang w:val="en-US"/>
              </w:rPr>
              <w:t xml:space="preserve"> </w:t>
            </w:r>
            <w:r w:rsidR="005C05AC">
              <w:rPr>
                <w:b/>
                <w:sz w:val="24"/>
                <w:szCs w:val="24"/>
                <w:lang w:val="en-US"/>
              </w:rPr>
              <w:t xml:space="preserve"> +</w:t>
            </w:r>
          </w:p>
          <w:p w:rsidR="005008F8" w:rsidRPr="005008F8" w:rsidRDefault="00BD1B5E" w:rsidP="00203BDC">
            <w:pPr>
              <w:spacing w:line="480" w:lineRule="auto"/>
              <w:ind w:left="-90"/>
              <w:jc w:val="both"/>
              <w:rPr>
                <w:b/>
                <w:sz w:val="24"/>
                <w:szCs w:val="24"/>
                <w:lang w:val="en-US"/>
              </w:rPr>
            </w:pPr>
            <w:r w:rsidRPr="00BD1B5E">
              <w:rPr>
                <w:rFonts w:asciiTheme="minorHAnsi" w:hAnsiTheme="minorHAnsi" w:cstheme="minorBidi"/>
                <w:b/>
              </w:rPr>
              <w:pict>
                <v:shape id="1051" o:spid="_x0000_s1037" type="#_x0000_t32" style="position:absolute;left:0;text-align:left;margin-left:-4.95pt;margin-top:21.75pt;width:333.9pt;height:0;z-index:251660288;visibility:visible;mso-wrap-distance-left:0;mso-wrap-distance-right:0"/>
              </w:pict>
            </w:r>
            <w:r w:rsidR="005008F8" w:rsidRPr="005008F8">
              <w:rPr>
                <w:b/>
                <w:sz w:val="24"/>
                <w:szCs w:val="24"/>
                <w:lang w:val="en-US"/>
              </w:rPr>
              <w:t xml:space="preserve">Flavonoids           </w:t>
            </w:r>
            <w:r w:rsidR="00181320">
              <w:rPr>
                <w:b/>
                <w:sz w:val="24"/>
                <w:szCs w:val="24"/>
                <w:lang w:val="en-US"/>
              </w:rPr>
              <w:t xml:space="preserve"> </w:t>
            </w:r>
            <w:r w:rsidR="005008F8" w:rsidRPr="005008F8">
              <w:rPr>
                <w:b/>
                <w:sz w:val="24"/>
                <w:szCs w:val="24"/>
                <w:lang w:val="en-US"/>
              </w:rPr>
              <w:t xml:space="preserve">    -               </w:t>
            </w:r>
            <w:r w:rsidR="00DB10FE">
              <w:rPr>
                <w:b/>
                <w:sz w:val="24"/>
                <w:szCs w:val="24"/>
                <w:lang w:val="en-US"/>
              </w:rPr>
              <w:t xml:space="preserve"> </w:t>
            </w:r>
            <w:r w:rsidR="00181320">
              <w:rPr>
                <w:b/>
                <w:sz w:val="24"/>
                <w:szCs w:val="24"/>
                <w:lang w:val="en-US"/>
              </w:rPr>
              <w:t xml:space="preserve"> </w:t>
            </w:r>
            <w:r w:rsidR="00DB10FE">
              <w:rPr>
                <w:b/>
                <w:sz w:val="24"/>
                <w:szCs w:val="24"/>
                <w:lang w:val="en-US"/>
              </w:rPr>
              <w:t xml:space="preserve"> -</w:t>
            </w:r>
          </w:p>
        </w:tc>
      </w:tr>
    </w:tbl>
    <w:p w:rsidR="009725C6" w:rsidRDefault="009725C6" w:rsidP="009725C6">
      <w:pPr>
        <w:spacing w:line="480" w:lineRule="auto"/>
        <w:jc w:val="both"/>
      </w:pPr>
    </w:p>
    <w:p w:rsidR="000257B2" w:rsidRDefault="000257B2" w:rsidP="009725C6">
      <w:pPr>
        <w:spacing w:line="480" w:lineRule="auto"/>
        <w:jc w:val="both"/>
      </w:pPr>
    </w:p>
    <w:p w:rsidR="000257B2" w:rsidRDefault="000257B2" w:rsidP="009725C6">
      <w:pPr>
        <w:spacing w:line="480" w:lineRule="auto"/>
        <w:jc w:val="both"/>
      </w:pPr>
      <w:bookmarkStart w:id="0" w:name="_GoBack"/>
      <w:bookmarkEnd w:id="0"/>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181320" w:rsidP="009725C6">
      <w:pPr>
        <w:jc w:val="center"/>
        <w:rPr>
          <w:b/>
          <w:bCs/>
        </w:rPr>
      </w:pPr>
    </w:p>
    <w:p w:rsidR="00A8281B" w:rsidRDefault="00A8281B" w:rsidP="009725C6">
      <w:pPr>
        <w:jc w:val="center"/>
        <w:rPr>
          <w:b/>
          <w:bCs/>
        </w:rPr>
      </w:pPr>
    </w:p>
    <w:p w:rsidR="00181320" w:rsidRDefault="00181320" w:rsidP="009725C6">
      <w:pPr>
        <w:jc w:val="center"/>
        <w:rPr>
          <w:b/>
          <w:bCs/>
        </w:rPr>
      </w:pPr>
    </w:p>
    <w:p w:rsidR="00181320" w:rsidRDefault="00181320" w:rsidP="009725C6">
      <w:pPr>
        <w:jc w:val="center"/>
        <w:rPr>
          <w:b/>
          <w:bCs/>
        </w:rPr>
      </w:pPr>
    </w:p>
    <w:p w:rsidR="00181320" w:rsidRDefault="00C33685" w:rsidP="009725C6">
      <w:pPr>
        <w:jc w:val="center"/>
        <w:rPr>
          <w:b/>
          <w:bCs/>
        </w:rPr>
      </w:pPr>
      <w:r>
        <w:rPr>
          <w:b/>
          <w:bCs/>
        </w:rPr>
        <w:t>S</w:t>
      </w:r>
    </w:p>
    <w:p w:rsidR="00922DFD" w:rsidRDefault="009725C6" w:rsidP="00181320">
      <w:pPr>
        <w:jc w:val="center"/>
        <w:rPr>
          <w:b/>
          <w:bCs/>
        </w:rPr>
      </w:pPr>
      <w:r w:rsidRPr="001953BA">
        <w:rPr>
          <w:b/>
          <w:bCs/>
        </w:rPr>
        <w:lastRenderedPageBreak/>
        <w:t xml:space="preserve">CHAPTER </w:t>
      </w:r>
      <w:r w:rsidR="00181320">
        <w:rPr>
          <w:b/>
          <w:bCs/>
        </w:rPr>
        <w:t>FIVE</w:t>
      </w:r>
    </w:p>
    <w:p w:rsidR="00181320" w:rsidRDefault="00181320" w:rsidP="009725C6">
      <w:pPr>
        <w:rPr>
          <w:b/>
          <w:bCs/>
        </w:rPr>
      </w:pPr>
    </w:p>
    <w:p w:rsidR="00181320" w:rsidRDefault="00181320" w:rsidP="009725C6">
      <w:pPr>
        <w:rPr>
          <w:b/>
          <w:bCs/>
        </w:rPr>
      </w:pPr>
    </w:p>
    <w:p w:rsidR="00181320" w:rsidRDefault="00181320" w:rsidP="009725C6">
      <w:pPr>
        <w:rPr>
          <w:b/>
          <w:bCs/>
        </w:rPr>
      </w:pPr>
    </w:p>
    <w:p w:rsidR="00922DFD" w:rsidRDefault="00922DFD" w:rsidP="009725C6">
      <w:pPr>
        <w:rPr>
          <w:b/>
          <w:bCs/>
        </w:rPr>
      </w:pPr>
    </w:p>
    <w:p w:rsidR="009725C6" w:rsidRDefault="009725C6" w:rsidP="009725C6">
      <w:pPr>
        <w:rPr>
          <w:b/>
          <w:bCs/>
        </w:rPr>
      </w:pPr>
      <w:r>
        <w:rPr>
          <w:b/>
          <w:bCs/>
        </w:rPr>
        <w:t xml:space="preserve">5.1 </w:t>
      </w:r>
      <w:r>
        <w:rPr>
          <w:b/>
          <w:bCs/>
        </w:rPr>
        <w:tab/>
        <w:t>DISCUSSION</w:t>
      </w:r>
    </w:p>
    <w:p w:rsidR="009725C6" w:rsidRDefault="009725C6" w:rsidP="009725C6">
      <w:pPr>
        <w:rPr>
          <w:b/>
          <w:bCs/>
        </w:rPr>
      </w:pPr>
    </w:p>
    <w:p w:rsidR="009725C6" w:rsidRDefault="009725C6" w:rsidP="009725C6">
      <w:pPr>
        <w:spacing w:line="480" w:lineRule="auto"/>
        <w:jc w:val="both"/>
      </w:pPr>
      <w:r>
        <w:rPr>
          <w:b/>
          <w:bCs/>
        </w:rPr>
        <w:tab/>
      </w:r>
      <w:r>
        <w:t>The antibacte</w:t>
      </w:r>
      <w:r w:rsidR="00D46DBA">
        <w:t>rial activities of medicinal pl</w:t>
      </w:r>
      <w:r>
        <w:t xml:space="preserve">ants are attributed due to the presence of tannins, flavonoids, saponins, steroids and glycoside (Burapedjo </w:t>
      </w:r>
      <w:r w:rsidRPr="008F34A4">
        <w:rPr>
          <w:i/>
          <w:iCs/>
        </w:rPr>
        <w:t>et al.,</w:t>
      </w:r>
      <w:r w:rsidR="00D46DBA">
        <w:t xml:space="preserve"> 2007</w:t>
      </w:r>
      <w:r>
        <w:t>). These reports the presence of tannins, saponins, flavonoids, steroids, in the extract confirm it as potential against the test organism. Tannins have been r</w:t>
      </w:r>
      <w:r w:rsidR="002B0F5B">
        <w:t>SS</w:t>
      </w:r>
      <w:r>
        <w:t xml:space="preserve">eported to prevent the development of microorganisms by precipitating microbial protein and making nutritional proteins unavailable for them (Sadipo </w:t>
      </w:r>
      <w:r w:rsidRPr="000E5556">
        <w:rPr>
          <w:i/>
          <w:iCs/>
        </w:rPr>
        <w:t>et al</w:t>
      </w:r>
      <w:r w:rsidR="00D46DBA">
        <w:t>., 2008</w:t>
      </w:r>
      <w:r>
        <w:t>). The study suggest that the tamarind pulp extract has antibacterial activity although the degree of susceptibility differs. The results of this study showed that the plant extract exhibited varied antibacterial activities against the test organisms which support their usage by traditional system of medicine as effective antibacterial agent against microbes. This is in conformity of  findings of (</w:t>
      </w:r>
      <w:r w:rsidRPr="008F34A4">
        <w:rPr>
          <w:i/>
          <w:iCs/>
        </w:rPr>
        <w:t>Uzama et al</w:t>
      </w:r>
      <w:r>
        <w:t>., 2011).</w:t>
      </w:r>
    </w:p>
    <w:p w:rsidR="009725C6" w:rsidRPr="0043577D" w:rsidRDefault="009725C6" w:rsidP="009725C6">
      <w:pPr>
        <w:spacing w:line="480" w:lineRule="auto"/>
        <w:jc w:val="both"/>
      </w:pPr>
      <w:r>
        <w:tab/>
        <w:t>Antibacterial agents currently available in the market are limited due to the toxicity, low effectiveness and prove costly in case of prolonged treatment, therefore there is need to develop new antibacterial agents which can satisfy the present demand. The basic quantitative measures of the in-vitro activities of antibiotics and plant extracts with antibacterial potentials are the minimum inhibitory concentration (MIC) and the minimum bactericidal concentration (MBC). The MIC is the lowest concentration of the antibiotics that results in the inhibition of visible growth (that is the colonies on a plate) under standard conditions while the MBC is the lowest concentration of the antibiotics that kills 99% of the original inoculums in a given time. The lowest values of MIC in this study are indications that the organism is not usually resistant to the plant extracts.</w:t>
      </w:r>
    </w:p>
    <w:p w:rsidR="009725C6" w:rsidRDefault="009725C6" w:rsidP="009725C6">
      <w:pPr>
        <w:rPr>
          <w:b/>
          <w:bCs/>
        </w:rPr>
      </w:pPr>
    </w:p>
    <w:p w:rsidR="009725C6" w:rsidRDefault="009725C6" w:rsidP="009725C6">
      <w:pPr>
        <w:rPr>
          <w:b/>
          <w:bCs/>
        </w:rPr>
      </w:pPr>
      <w:r>
        <w:rPr>
          <w:b/>
          <w:bCs/>
        </w:rPr>
        <w:t xml:space="preserve">5.2 </w:t>
      </w:r>
      <w:r>
        <w:rPr>
          <w:b/>
          <w:bCs/>
        </w:rPr>
        <w:tab/>
        <w:t>CONCLUSION</w:t>
      </w:r>
    </w:p>
    <w:p w:rsidR="009725C6" w:rsidRDefault="009725C6" w:rsidP="009725C6">
      <w:pPr>
        <w:rPr>
          <w:b/>
          <w:bCs/>
        </w:rPr>
      </w:pPr>
    </w:p>
    <w:p w:rsidR="009725C6" w:rsidRDefault="009725C6" w:rsidP="009725C6">
      <w:pPr>
        <w:spacing w:line="480" w:lineRule="auto"/>
        <w:jc w:val="both"/>
      </w:pPr>
      <w:r>
        <w:rPr>
          <w:b/>
          <w:bCs/>
        </w:rPr>
        <w:tab/>
      </w:r>
      <w:r>
        <w:t>The activity of these extracts with standard antibiotic suggest that the cold aqueous extract can yield a high potent of antibacterial violence due to the presence of tannins, flavonoids, saponins, steroids and glycoside, it is documented that flavonoids, tannins and steroids show a wide spectrum of biological activities.</w:t>
      </w:r>
    </w:p>
    <w:p w:rsidR="009725C6" w:rsidRDefault="009725C6" w:rsidP="009725C6">
      <w:pPr>
        <w:spacing w:line="480" w:lineRule="auto"/>
        <w:jc w:val="both"/>
        <w:rPr>
          <w:b/>
          <w:bCs/>
        </w:rPr>
      </w:pPr>
      <w:r w:rsidRPr="001953BA">
        <w:rPr>
          <w:b/>
          <w:bCs/>
        </w:rPr>
        <w:t xml:space="preserve">5.3 </w:t>
      </w:r>
      <w:r>
        <w:rPr>
          <w:b/>
          <w:bCs/>
        </w:rPr>
        <w:tab/>
      </w:r>
      <w:r w:rsidRPr="001953BA">
        <w:rPr>
          <w:b/>
          <w:bCs/>
        </w:rPr>
        <w:t>RECOMMENDATIONS</w:t>
      </w:r>
    </w:p>
    <w:p w:rsidR="009725C6" w:rsidRDefault="009725C6" w:rsidP="009725C6">
      <w:pPr>
        <w:spacing w:line="480" w:lineRule="auto"/>
        <w:jc w:val="both"/>
      </w:pPr>
      <w:r>
        <w:t>I therefore, recommend that</w:t>
      </w:r>
    </w:p>
    <w:p w:rsidR="009725C6" w:rsidRDefault="009725C6" w:rsidP="009725C6">
      <w:pPr>
        <w:numPr>
          <w:ilvl w:val="0"/>
          <w:numId w:val="8"/>
        </w:numPr>
        <w:spacing w:line="480" w:lineRule="auto"/>
        <w:jc w:val="both"/>
      </w:pPr>
      <w:r>
        <w:t>Hospitals should also encourage the use of medicinal plants as an antimicrobial agent.</w:t>
      </w:r>
    </w:p>
    <w:p w:rsidR="009725C6" w:rsidRDefault="009725C6" w:rsidP="009725C6">
      <w:pPr>
        <w:numPr>
          <w:ilvl w:val="0"/>
          <w:numId w:val="8"/>
        </w:numPr>
        <w:spacing w:line="480" w:lineRule="auto"/>
        <w:jc w:val="both"/>
      </w:pPr>
      <w:r>
        <w:t xml:space="preserve">Government should allocate revenue on refining medical plants in </w:t>
      </w:r>
      <w:smartTag w:uri="urn:schemas-microsoft-com:office:smarttags" w:element="country-region">
        <w:smartTag w:uri="urn:schemas-microsoft-com:office:smarttags" w:element="place">
          <w:r>
            <w:t>Nigeria</w:t>
          </w:r>
        </w:smartTag>
      </w:smartTag>
      <w:r>
        <w:t xml:space="preserve"> so that money will not be wasted on the importation of drugs from western countries.</w:t>
      </w:r>
    </w:p>
    <w:p w:rsidR="009725C6" w:rsidRDefault="009725C6" w:rsidP="009725C6">
      <w:pPr>
        <w:numPr>
          <w:ilvl w:val="0"/>
          <w:numId w:val="8"/>
        </w:numPr>
        <w:spacing w:line="480" w:lineRule="auto"/>
        <w:jc w:val="both"/>
      </w:pPr>
      <w:r>
        <w:t>In addition, the pharmaceutical companies, should exploit the medical values of Nigeria plant so as to contribute to the growth of the Nigerian economy.</w:t>
      </w:r>
    </w:p>
    <w:p w:rsidR="00537EFA" w:rsidRDefault="00537EFA" w:rsidP="00537EFA">
      <w:pPr>
        <w:numPr>
          <w:ilvl w:val="0"/>
          <w:numId w:val="8"/>
        </w:numPr>
        <w:spacing w:line="480" w:lineRule="auto"/>
        <w:jc w:val="both"/>
      </w:pPr>
      <w:r>
        <w:t>Further research should be carried out on the antibacterial activity of this plant</w:t>
      </w:r>
    </w:p>
    <w:p w:rsidR="009725C6" w:rsidRDefault="009725C6" w:rsidP="009725C6">
      <w:pPr>
        <w:spacing w:line="480" w:lineRule="auto"/>
        <w:jc w:val="both"/>
      </w:pPr>
    </w:p>
    <w:p w:rsidR="009725C6" w:rsidRDefault="009725C6" w:rsidP="009725C6"/>
    <w:p w:rsidR="009725C6" w:rsidRDefault="009725C6" w:rsidP="009725C6"/>
    <w:p w:rsidR="009A3A2B" w:rsidRDefault="009A3A2B" w:rsidP="009A3A2B">
      <w:pPr>
        <w:spacing w:line="480" w:lineRule="auto"/>
        <w:jc w:val="both"/>
      </w:pPr>
    </w:p>
    <w:p w:rsidR="009A3A2B" w:rsidRDefault="009A3A2B" w:rsidP="009A3A2B">
      <w:pPr>
        <w:spacing w:line="480" w:lineRule="auto"/>
        <w:jc w:val="both"/>
      </w:pPr>
    </w:p>
    <w:p w:rsidR="009A3A2B" w:rsidRDefault="009A3A2B" w:rsidP="009A3A2B">
      <w:pPr>
        <w:spacing w:line="480" w:lineRule="auto"/>
        <w:jc w:val="both"/>
      </w:pPr>
    </w:p>
    <w:p w:rsidR="009A3A2B" w:rsidRDefault="009A3A2B" w:rsidP="009A3A2B">
      <w:pPr>
        <w:spacing w:line="480" w:lineRule="auto"/>
        <w:jc w:val="both"/>
      </w:pPr>
    </w:p>
    <w:p w:rsidR="009A3A2B" w:rsidRDefault="009A3A2B" w:rsidP="009A3A2B">
      <w:pPr>
        <w:spacing w:line="480" w:lineRule="auto"/>
        <w:jc w:val="both"/>
      </w:pPr>
    </w:p>
    <w:p w:rsidR="009A3A2B" w:rsidRDefault="009A3A2B" w:rsidP="009A3A2B">
      <w:pPr>
        <w:spacing w:line="480" w:lineRule="auto"/>
        <w:jc w:val="both"/>
      </w:pPr>
    </w:p>
    <w:p w:rsidR="009A3A2B" w:rsidRDefault="009A3A2B" w:rsidP="009A3A2B">
      <w:pPr>
        <w:spacing w:line="480" w:lineRule="auto"/>
        <w:jc w:val="both"/>
      </w:pPr>
    </w:p>
    <w:p w:rsidR="009A3A2B" w:rsidRDefault="009A3A2B" w:rsidP="009A3A2B">
      <w:pPr>
        <w:spacing w:line="480" w:lineRule="auto"/>
        <w:jc w:val="both"/>
      </w:pPr>
    </w:p>
    <w:sectPr w:rsidR="009A3A2B" w:rsidSect="00203B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AA9" w:rsidRDefault="003C6AA9" w:rsidP="00D46DBA">
      <w:r>
        <w:separator/>
      </w:r>
    </w:p>
  </w:endnote>
  <w:endnote w:type="continuationSeparator" w:id="1">
    <w:p w:rsidR="003C6AA9" w:rsidRDefault="003C6AA9" w:rsidP="00D46D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AA9" w:rsidRDefault="003C6AA9" w:rsidP="00D46DBA">
      <w:r>
        <w:separator/>
      </w:r>
    </w:p>
  </w:footnote>
  <w:footnote w:type="continuationSeparator" w:id="1">
    <w:p w:rsidR="003C6AA9" w:rsidRDefault="003C6AA9" w:rsidP="00D46D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BDC"/>
    <w:multiLevelType w:val="multilevel"/>
    <w:tmpl w:val="6A8A8A5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5670"/>
        </w:tabs>
        <w:ind w:left="567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89E39A5"/>
    <w:multiLevelType w:val="hybridMultilevel"/>
    <w:tmpl w:val="393E84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0B51A7"/>
    <w:multiLevelType w:val="multilevel"/>
    <w:tmpl w:val="6A8A8A5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247561F"/>
    <w:multiLevelType w:val="multilevel"/>
    <w:tmpl w:val="70DC0B4A"/>
    <w:lvl w:ilvl="0">
      <w:start w:val="3"/>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4">
    <w:nsid w:val="1EA72E30"/>
    <w:multiLevelType w:val="hybridMultilevel"/>
    <w:tmpl w:val="41EEAE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36563"/>
    <w:multiLevelType w:val="multilevel"/>
    <w:tmpl w:val="70DC0B4A"/>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C1D7D50"/>
    <w:multiLevelType w:val="hybridMultilevel"/>
    <w:tmpl w:val="7F1E1306"/>
    <w:lvl w:ilvl="0" w:tplc="04090001">
      <w:start w:val="1"/>
      <w:numFmt w:val="bullet"/>
      <w:lvlText w:val=""/>
      <w:lvlJc w:val="left"/>
      <w:pPr>
        <w:tabs>
          <w:tab w:val="num" w:pos="788"/>
        </w:tabs>
        <w:ind w:left="788" w:hanging="360"/>
      </w:pPr>
      <w:rPr>
        <w:rFonts w:ascii="Symbol" w:hAnsi="Symbol" w:hint="default"/>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7">
    <w:nsid w:val="61473636"/>
    <w:multiLevelType w:val="hybridMultilevel"/>
    <w:tmpl w:val="E7B011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9F571F"/>
    <w:multiLevelType w:val="hybridMultilevel"/>
    <w:tmpl w:val="FBB4E0CE"/>
    <w:lvl w:ilvl="0" w:tplc="0409000F">
      <w:start w:val="1"/>
      <w:numFmt w:val="decimal"/>
      <w:lvlText w:val="%1."/>
      <w:lvlJc w:val="left"/>
      <w:pPr>
        <w:ind w:left="1457" w:hanging="360"/>
      </w:pPr>
    </w:lvl>
    <w:lvl w:ilvl="1" w:tplc="04090019" w:tentative="1">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num w:numId="1">
    <w:abstractNumId w:val="3"/>
  </w:num>
  <w:num w:numId="2">
    <w:abstractNumId w:val="3"/>
  </w:num>
  <w:num w:numId="3">
    <w:abstractNumId w:val="7"/>
  </w:num>
  <w:num w:numId="4">
    <w:abstractNumId w:val="1"/>
  </w:num>
  <w:num w:numId="5">
    <w:abstractNumId w:val="4"/>
  </w:num>
  <w:num w:numId="6">
    <w:abstractNumId w:val="5"/>
  </w:num>
  <w:num w:numId="7">
    <w:abstractNumId w:val="2"/>
  </w:num>
  <w:num w:numId="8">
    <w:abstractNumId w:val="6"/>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9A3A2B"/>
    <w:rsid w:val="000257B2"/>
    <w:rsid w:val="00046AF4"/>
    <w:rsid w:val="00062226"/>
    <w:rsid w:val="00080B0C"/>
    <w:rsid w:val="000A1F25"/>
    <w:rsid w:val="000C06CF"/>
    <w:rsid w:val="000C0914"/>
    <w:rsid w:val="000C25D9"/>
    <w:rsid w:val="00143436"/>
    <w:rsid w:val="00181320"/>
    <w:rsid w:val="00184385"/>
    <w:rsid w:val="00203BDC"/>
    <w:rsid w:val="00234A10"/>
    <w:rsid w:val="00266F53"/>
    <w:rsid w:val="002B0F5B"/>
    <w:rsid w:val="003431C6"/>
    <w:rsid w:val="0035347F"/>
    <w:rsid w:val="00371139"/>
    <w:rsid w:val="003C6AA9"/>
    <w:rsid w:val="00400611"/>
    <w:rsid w:val="00417675"/>
    <w:rsid w:val="00436322"/>
    <w:rsid w:val="004940DB"/>
    <w:rsid w:val="00495F98"/>
    <w:rsid w:val="004B207E"/>
    <w:rsid w:val="005008F8"/>
    <w:rsid w:val="005315A3"/>
    <w:rsid w:val="00537EFA"/>
    <w:rsid w:val="00541E4C"/>
    <w:rsid w:val="00550934"/>
    <w:rsid w:val="00593D13"/>
    <w:rsid w:val="005A7082"/>
    <w:rsid w:val="005C05AC"/>
    <w:rsid w:val="005C07CB"/>
    <w:rsid w:val="005E0E54"/>
    <w:rsid w:val="006132C6"/>
    <w:rsid w:val="006171C5"/>
    <w:rsid w:val="006A7A7A"/>
    <w:rsid w:val="006C16F7"/>
    <w:rsid w:val="007007F6"/>
    <w:rsid w:val="00712250"/>
    <w:rsid w:val="00720FA4"/>
    <w:rsid w:val="00730793"/>
    <w:rsid w:val="00750F21"/>
    <w:rsid w:val="007D3306"/>
    <w:rsid w:val="007E2218"/>
    <w:rsid w:val="007E7BB0"/>
    <w:rsid w:val="008018E5"/>
    <w:rsid w:val="008150CA"/>
    <w:rsid w:val="008340BF"/>
    <w:rsid w:val="008420AA"/>
    <w:rsid w:val="008C3DF0"/>
    <w:rsid w:val="008E10D7"/>
    <w:rsid w:val="008E635C"/>
    <w:rsid w:val="00922DFD"/>
    <w:rsid w:val="00927939"/>
    <w:rsid w:val="009358A4"/>
    <w:rsid w:val="009725C6"/>
    <w:rsid w:val="00996597"/>
    <w:rsid w:val="009A3A2B"/>
    <w:rsid w:val="009C0919"/>
    <w:rsid w:val="009C1EE6"/>
    <w:rsid w:val="009C66B3"/>
    <w:rsid w:val="009D4C76"/>
    <w:rsid w:val="009E0A9C"/>
    <w:rsid w:val="009E6EA4"/>
    <w:rsid w:val="00A235C9"/>
    <w:rsid w:val="00A51506"/>
    <w:rsid w:val="00A51FC5"/>
    <w:rsid w:val="00A56366"/>
    <w:rsid w:val="00A8281B"/>
    <w:rsid w:val="00A966BE"/>
    <w:rsid w:val="00AB11D4"/>
    <w:rsid w:val="00AB179E"/>
    <w:rsid w:val="00AB19C5"/>
    <w:rsid w:val="00AC1D2D"/>
    <w:rsid w:val="00AE3907"/>
    <w:rsid w:val="00B1779E"/>
    <w:rsid w:val="00B22960"/>
    <w:rsid w:val="00B53F02"/>
    <w:rsid w:val="00B606EF"/>
    <w:rsid w:val="00B60899"/>
    <w:rsid w:val="00B66998"/>
    <w:rsid w:val="00B925EC"/>
    <w:rsid w:val="00BA29D3"/>
    <w:rsid w:val="00BC1FE8"/>
    <w:rsid w:val="00BD1B5E"/>
    <w:rsid w:val="00C05939"/>
    <w:rsid w:val="00C103C0"/>
    <w:rsid w:val="00C31F0C"/>
    <w:rsid w:val="00C3216C"/>
    <w:rsid w:val="00C33685"/>
    <w:rsid w:val="00C33D49"/>
    <w:rsid w:val="00C667C4"/>
    <w:rsid w:val="00C66A4B"/>
    <w:rsid w:val="00CB42E3"/>
    <w:rsid w:val="00CB70A1"/>
    <w:rsid w:val="00CD7517"/>
    <w:rsid w:val="00D03839"/>
    <w:rsid w:val="00D2417E"/>
    <w:rsid w:val="00D317E1"/>
    <w:rsid w:val="00D46DBA"/>
    <w:rsid w:val="00DB0B65"/>
    <w:rsid w:val="00DB10FE"/>
    <w:rsid w:val="00DB4F68"/>
    <w:rsid w:val="00DD3767"/>
    <w:rsid w:val="00DE50B4"/>
    <w:rsid w:val="00DF4314"/>
    <w:rsid w:val="00E00F30"/>
    <w:rsid w:val="00E327CA"/>
    <w:rsid w:val="00E33245"/>
    <w:rsid w:val="00E379DE"/>
    <w:rsid w:val="00E62DC1"/>
    <w:rsid w:val="00EC4B02"/>
    <w:rsid w:val="00ED1F0B"/>
    <w:rsid w:val="00F40E77"/>
    <w:rsid w:val="00F422A9"/>
    <w:rsid w:val="00F51CED"/>
    <w:rsid w:val="00F708F4"/>
    <w:rsid w:val="00F74D74"/>
    <w:rsid w:val="00F944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9218"/>
    <o:shapelayout v:ext="edit">
      <o:idmap v:ext="edit" data="1"/>
      <o:rules v:ext="edit">
        <o:r id="V:Rule9" type="connector" idref="#1054"/>
        <o:r id="V:Rule10" type="connector" idref="#_x0000_s1039"/>
        <o:r id="V:Rule11" type="connector" idref="#1049"/>
        <o:r id="V:Rule12" type="connector" idref="#_x0000_s1038"/>
        <o:r id="V:Rule13" type="connector" idref="#1053"/>
        <o:r id="V:Rule14" type="connector" idref="#1051"/>
        <o:r id="V:Rule15" type="connector" idref="#1050"/>
        <o:r id="V:Rule16" type="connector" idref="#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A2B"/>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B11D4"/>
    <w:rPr>
      <w:strike w:val="0"/>
      <w:dstrike w:val="0"/>
      <w:color w:val="337AB7"/>
      <w:u w:val="none"/>
      <w:effect w:val="none"/>
      <w:shd w:val="clear" w:color="auto" w:fill="auto"/>
    </w:rPr>
  </w:style>
  <w:style w:type="paragraph" w:styleId="BalloonText">
    <w:name w:val="Balloon Text"/>
    <w:basedOn w:val="Normal"/>
    <w:link w:val="BalloonTextChar"/>
    <w:uiPriority w:val="99"/>
    <w:semiHidden/>
    <w:unhideWhenUsed/>
    <w:rsid w:val="00AB11D4"/>
    <w:rPr>
      <w:rFonts w:ascii="Tahoma" w:hAnsi="Tahoma" w:cs="Tahoma"/>
      <w:sz w:val="16"/>
      <w:szCs w:val="16"/>
    </w:rPr>
  </w:style>
  <w:style w:type="character" w:customStyle="1" w:styleId="BalloonTextChar">
    <w:name w:val="Balloon Text Char"/>
    <w:basedOn w:val="DefaultParagraphFont"/>
    <w:link w:val="BalloonText"/>
    <w:uiPriority w:val="99"/>
    <w:semiHidden/>
    <w:rsid w:val="00AB11D4"/>
    <w:rPr>
      <w:rFonts w:ascii="Tahoma" w:eastAsia="SimSun" w:hAnsi="Tahoma" w:cs="Tahoma"/>
      <w:sz w:val="16"/>
      <w:szCs w:val="16"/>
      <w:lang w:eastAsia="zh-CN"/>
    </w:rPr>
  </w:style>
  <w:style w:type="paragraph" w:styleId="ListParagraph">
    <w:name w:val="List Paragraph"/>
    <w:basedOn w:val="Normal"/>
    <w:uiPriority w:val="34"/>
    <w:qFormat/>
    <w:rsid w:val="00A51FC5"/>
    <w:pPr>
      <w:ind w:left="720"/>
      <w:contextualSpacing/>
    </w:pPr>
  </w:style>
  <w:style w:type="paragraph" w:styleId="Header">
    <w:name w:val="header"/>
    <w:basedOn w:val="Normal"/>
    <w:link w:val="HeaderChar"/>
    <w:uiPriority w:val="99"/>
    <w:semiHidden/>
    <w:unhideWhenUsed/>
    <w:rsid w:val="00D46DBA"/>
    <w:pPr>
      <w:tabs>
        <w:tab w:val="center" w:pos="4680"/>
        <w:tab w:val="right" w:pos="9360"/>
      </w:tabs>
    </w:pPr>
  </w:style>
  <w:style w:type="character" w:customStyle="1" w:styleId="HeaderChar">
    <w:name w:val="Header Char"/>
    <w:basedOn w:val="DefaultParagraphFont"/>
    <w:link w:val="Header"/>
    <w:uiPriority w:val="99"/>
    <w:semiHidden/>
    <w:rsid w:val="00D46DBA"/>
    <w:rPr>
      <w:rFonts w:ascii="Times New Roman" w:eastAsia="SimSun" w:hAnsi="Times New Roman" w:cs="Times New Roman"/>
      <w:sz w:val="24"/>
      <w:szCs w:val="24"/>
      <w:lang w:eastAsia="zh-CN"/>
    </w:rPr>
  </w:style>
  <w:style w:type="paragraph" w:styleId="Footer">
    <w:name w:val="footer"/>
    <w:basedOn w:val="Normal"/>
    <w:link w:val="FooterChar"/>
    <w:uiPriority w:val="99"/>
    <w:semiHidden/>
    <w:unhideWhenUsed/>
    <w:rsid w:val="00D46DBA"/>
    <w:pPr>
      <w:tabs>
        <w:tab w:val="center" w:pos="4680"/>
        <w:tab w:val="right" w:pos="9360"/>
      </w:tabs>
    </w:pPr>
  </w:style>
  <w:style w:type="character" w:customStyle="1" w:styleId="FooterChar">
    <w:name w:val="Footer Char"/>
    <w:basedOn w:val="DefaultParagraphFont"/>
    <w:link w:val="Footer"/>
    <w:uiPriority w:val="99"/>
    <w:semiHidden/>
    <w:rsid w:val="00D46DBA"/>
    <w:rPr>
      <w:rFonts w:ascii="Times New Roman" w:eastAsia="SimSun" w:hAnsi="Times New Roman" w:cs="Times New Roman"/>
      <w:sz w:val="24"/>
      <w:szCs w:val="24"/>
      <w:lang w:eastAsia="zh-CN"/>
    </w:rPr>
  </w:style>
  <w:style w:type="table" w:styleId="TableGrid">
    <w:name w:val="Table Grid"/>
    <w:basedOn w:val="TableNormal"/>
    <w:uiPriority w:val="59"/>
    <w:rsid w:val="005008F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1225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1225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1225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1225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2-Accent4">
    <w:name w:val="Medium List 2 Accent 4"/>
    <w:basedOn w:val="TableNormal"/>
    <w:uiPriority w:val="66"/>
    <w:rsid w:val="007122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71225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03C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4">
    <w:name w:val="Light Shading Accent 4"/>
    <w:basedOn w:val="TableNormal"/>
    <w:uiPriority w:val="60"/>
    <w:rsid w:val="00E327C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List1-Accent1">
    <w:name w:val="Medium List 1 Accent 1"/>
    <w:basedOn w:val="TableNormal"/>
    <w:uiPriority w:val="65"/>
    <w:rsid w:val="00E327CA"/>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Calendar2">
    <w:name w:val="Calendar 2"/>
    <w:basedOn w:val="TableNormal"/>
    <w:uiPriority w:val="99"/>
    <w:qFormat/>
    <w:rsid w:val="00F422A9"/>
    <w:pPr>
      <w:spacing w:after="0" w:line="240" w:lineRule="auto"/>
      <w:jc w:val="center"/>
    </w:pPr>
    <w:rPr>
      <w:rFonts w:eastAsiaTheme="minorEastAsia"/>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styleId="SubtleEmphasis">
    <w:name w:val="Subtle Emphasis"/>
    <w:basedOn w:val="DefaultParagraphFont"/>
    <w:uiPriority w:val="19"/>
    <w:qFormat/>
    <w:rsid w:val="00DB0B65"/>
    <w:rPr>
      <w:i/>
      <w:iCs/>
      <w:color w:val="808080" w:themeColor="text1" w:themeTint="7F"/>
    </w:rPr>
  </w:style>
  <w:style w:type="paragraph" w:styleId="NoSpacing">
    <w:name w:val="No Spacing"/>
    <w:uiPriority w:val="1"/>
    <w:qFormat/>
    <w:rsid w:val="00D03839"/>
    <w:pPr>
      <w:spacing w:after="0" w:line="240" w:lineRule="auto"/>
    </w:pPr>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1300963338">
      <w:bodyDiv w:val="1"/>
      <w:marLeft w:val="0"/>
      <w:marRight w:val="0"/>
      <w:marTop w:val="0"/>
      <w:marBottom w:val="0"/>
      <w:divBdr>
        <w:top w:val="none" w:sz="0" w:space="0" w:color="auto"/>
        <w:left w:val="none" w:sz="0" w:space="0" w:color="auto"/>
        <w:bottom w:val="none" w:sz="0" w:space="0" w:color="auto"/>
        <w:right w:val="none" w:sz="0" w:space="0" w:color="auto"/>
      </w:divBdr>
    </w:div>
    <w:div w:id="161798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annica.com/EBchecked/media/374/Common-leaf-morpholog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trition-and-you.com/lemon.html"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britannica.com/EBchecked/media/374/Common-leaf-morph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31671-3EF1-4ABD-A45F-A7E24BFB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5430</Words>
  <Characters>30953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Aliyu Sa'ad Gana</dc:creator>
  <cp:lastModifiedBy>Aliyu Sa'ad Gana</cp:lastModifiedBy>
  <cp:revision>2</cp:revision>
  <dcterms:created xsi:type="dcterms:W3CDTF">2019-04-10T07:15:00Z</dcterms:created>
  <dcterms:modified xsi:type="dcterms:W3CDTF">2019-04-10T07:15:00Z</dcterms:modified>
</cp:coreProperties>
</file>