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B3" w:rsidRDefault="00495A40" w:rsidP="00495A40">
      <w:pPr>
        <w:jc w:val="center"/>
        <w:rPr>
          <w:rFonts w:ascii="微软雅黑" w:eastAsia="微软雅黑" w:hAnsi="微软雅黑" w:cs="微软雅黑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sz w:val="24"/>
          <w:szCs w:val="24"/>
        </w:rPr>
        <w:t>致敬中国网络营销20周年Top60人物榜</w:t>
      </w:r>
    </w:p>
    <w:p w:rsidR="00495A40" w:rsidRDefault="00495A40" w:rsidP="00495A40">
      <w:pPr>
        <w:jc w:val="center"/>
        <w:rPr>
          <w:rFonts w:ascii="微软雅黑" w:eastAsia="微软雅黑" w:hAnsi="微软雅黑" w:cs="微软雅黑"/>
          <w:b/>
          <w:sz w:val="24"/>
          <w:szCs w:val="24"/>
        </w:rPr>
      </w:pPr>
    </w:p>
    <w:p w:rsidR="00D62EB3" w:rsidRPr="00D62EB3" w:rsidRDefault="00D62EB3" w:rsidP="00D62EB3">
      <w:pPr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一、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奖项介绍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从</w:t>
      </w:r>
      <w:r w:rsidRPr="00D62EB3">
        <w:rPr>
          <w:rFonts w:ascii="微软雅黑" w:eastAsia="微软雅黑" w:hAnsi="微软雅黑"/>
          <w:sz w:val="24"/>
          <w:szCs w:val="24"/>
        </w:rPr>
        <w:t>1996</w:t>
      </w:r>
      <w:r w:rsidRPr="00D62EB3">
        <w:rPr>
          <w:rFonts w:ascii="微软雅黑" w:eastAsia="微软雅黑" w:hAnsi="微软雅黑" w:hint="eastAsia"/>
          <w:sz w:val="24"/>
          <w:szCs w:val="24"/>
        </w:rPr>
        <w:t>年中国网络营销大幕开启至今，20年期间，社会形态、人们的生活和行为发生了重大改变，网络营销已经与每个人的生活息息相关，对未来消费升级、供给侧改革、新经济的实践，也是重要推动力量。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站在辉煌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年的坐标上看，网络营销涌现了一批又一批创新的人物、产品、技术，正是他们的拓荒、播种、耕耘，开创了恢宏历史，书写了网络营销更具想象空间的未来。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由中国互联网协会支持，中国互联网协会网络营销工作委员会将联手各界力量，共同发起</w:t>
      </w:r>
      <w:r w:rsidRPr="00D62EB3">
        <w:rPr>
          <w:rFonts w:ascii="微软雅黑" w:eastAsia="微软雅黑" w:hAnsi="微软雅黑"/>
          <w:sz w:val="24"/>
          <w:szCs w:val="24"/>
        </w:rPr>
        <w:t>“</w:t>
      </w:r>
      <w:r w:rsidRPr="00D62EB3">
        <w:rPr>
          <w:rFonts w:ascii="微软雅黑" w:eastAsia="微软雅黑" w:hAnsi="微软雅黑" w:hint="eastAsia"/>
          <w:sz w:val="24"/>
          <w:szCs w:val="24"/>
        </w:rPr>
        <w:t>致敬网络营销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</w:t>
      </w:r>
      <w:r w:rsidRPr="00D62EB3">
        <w:rPr>
          <w:rFonts w:ascii="微软雅黑" w:eastAsia="微软雅黑" w:hAnsi="微软雅黑"/>
          <w:sz w:val="24"/>
          <w:szCs w:val="24"/>
        </w:rPr>
        <w:t>”</w:t>
      </w:r>
      <w:r w:rsidRPr="00D62EB3">
        <w:rPr>
          <w:rFonts w:ascii="微软雅黑" w:eastAsia="微软雅黑" w:hAnsi="微软雅黑" w:hint="eastAsia"/>
          <w:sz w:val="24"/>
          <w:szCs w:val="24"/>
        </w:rPr>
        <w:t>系列主题活动。我们将定格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年来推动网络营销进步的技术、产品、人物、事件，甄选出对网络营销发展做出突出贡献的</w:t>
      </w:r>
      <w:r w:rsidRPr="00D62EB3">
        <w:rPr>
          <w:rFonts w:ascii="微软雅黑" w:eastAsia="微软雅黑" w:hAnsi="微软雅黑"/>
          <w:sz w:val="24"/>
          <w:szCs w:val="24"/>
        </w:rPr>
        <w:t>TOP60</w:t>
      </w:r>
      <w:r w:rsidRPr="00D62EB3">
        <w:rPr>
          <w:rFonts w:ascii="微软雅黑" w:eastAsia="微软雅黑" w:hAnsi="微软雅黑" w:hint="eastAsia"/>
          <w:sz w:val="24"/>
          <w:szCs w:val="24"/>
        </w:rPr>
        <w:t>人物，最终登上</w:t>
      </w:r>
      <w:r w:rsidRPr="00D62EB3">
        <w:rPr>
          <w:rFonts w:ascii="微软雅黑" w:eastAsia="微软雅黑" w:hAnsi="微软雅黑"/>
          <w:sz w:val="24"/>
          <w:szCs w:val="24"/>
        </w:rPr>
        <w:t>“</w:t>
      </w:r>
      <w:r w:rsidRPr="00D62EB3">
        <w:rPr>
          <w:rFonts w:ascii="微软雅黑" w:eastAsia="微软雅黑" w:hAnsi="微软雅黑" w:hint="eastAsia"/>
          <w:sz w:val="24"/>
          <w:szCs w:val="24"/>
        </w:rPr>
        <w:t>致敬网络营销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年之夜</w:t>
      </w:r>
      <w:r w:rsidRPr="00D62EB3">
        <w:rPr>
          <w:rFonts w:ascii="微软雅黑" w:eastAsia="微软雅黑" w:hAnsi="微软雅黑"/>
          <w:sz w:val="24"/>
          <w:szCs w:val="24"/>
        </w:rPr>
        <w:t>”</w:t>
      </w:r>
      <w:r w:rsidRPr="00D62EB3">
        <w:rPr>
          <w:rFonts w:ascii="微软雅黑" w:eastAsia="微软雅黑" w:hAnsi="微软雅黑" w:hint="eastAsia"/>
          <w:sz w:val="24"/>
          <w:szCs w:val="24"/>
        </w:rPr>
        <w:t>的舞台，享受荣耀，论道营销，共话未来。</w:t>
      </w:r>
    </w:p>
    <w:p w:rsidR="00D62EB3" w:rsidRDefault="00D62EB3">
      <w:pPr>
        <w:rPr>
          <w:b/>
        </w:rPr>
      </w:pPr>
    </w:p>
    <w:p w:rsidR="006470FF" w:rsidRPr="00D62EB3" w:rsidRDefault="00D62EB3">
      <w:pPr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二、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评选标准：</w:t>
      </w:r>
    </w:p>
    <w:p w:rsidR="00D62EB3" w:rsidRPr="00D62EB3" w:rsidRDefault="00D62EB3" w:rsidP="00D62EB3">
      <w:pPr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1、创新性：对网络营销的模式、技术创新有突破性提升的</w:t>
      </w:r>
    </w:p>
    <w:p w:rsidR="00D62EB3" w:rsidRPr="00D62EB3" w:rsidRDefault="00D62EB3" w:rsidP="00D62EB3">
      <w:pPr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2、标杆性：引领和推动了网络营销的进化和升级</w:t>
      </w:r>
    </w:p>
    <w:p w:rsidR="00D62EB3" w:rsidRDefault="00D62EB3" w:rsidP="00D62EB3">
      <w:pPr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3、实践应用：在普及网络营销的新模式、新技术应用上有突出贡献</w:t>
      </w:r>
    </w:p>
    <w:p w:rsidR="00AD0F46" w:rsidRDefault="00AD0F46" w:rsidP="00D62EB3">
      <w:pPr>
        <w:rPr>
          <w:rFonts w:ascii="微软雅黑" w:eastAsia="微软雅黑" w:hAnsi="微软雅黑"/>
          <w:sz w:val="24"/>
          <w:szCs w:val="24"/>
        </w:rPr>
      </w:pPr>
    </w:p>
    <w:p w:rsidR="00AD0F46" w:rsidRPr="00AD0F46" w:rsidRDefault="00AD0F46" w:rsidP="00D62EB3">
      <w:pPr>
        <w:rPr>
          <w:rFonts w:ascii="微软雅黑" w:eastAsia="微软雅黑" w:hAnsi="微软雅黑"/>
          <w:b/>
          <w:sz w:val="24"/>
          <w:szCs w:val="24"/>
        </w:rPr>
      </w:pPr>
      <w:r w:rsidRPr="00AD0F46">
        <w:rPr>
          <w:rFonts w:ascii="微软雅黑" w:eastAsia="微软雅黑" w:hAnsi="微软雅黑" w:hint="eastAsia"/>
          <w:b/>
          <w:sz w:val="24"/>
          <w:szCs w:val="24"/>
        </w:rPr>
        <w:t>三、报名时间与参赛费用：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0F46" w:rsidRPr="00FD0E9E" w:rsidTr="00A32BA5">
        <w:tc>
          <w:tcPr>
            <w:tcW w:w="4261" w:type="dxa"/>
            <w:vAlign w:val="center"/>
          </w:tcPr>
          <w:p w:rsidR="00AD0F46" w:rsidRPr="00FD0E9E" w:rsidRDefault="00AD0F46" w:rsidP="00B84C3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D0E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报名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时间（缴费</w:t>
            </w:r>
            <w:r w:rsidRPr="00FD0E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为准）</w:t>
            </w:r>
          </w:p>
        </w:tc>
        <w:tc>
          <w:tcPr>
            <w:tcW w:w="4261" w:type="dxa"/>
            <w:vAlign w:val="center"/>
          </w:tcPr>
          <w:p w:rsidR="00AD0F46" w:rsidRPr="00FD0E9E" w:rsidRDefault="00AD0F46" w:rsidP="00B84C3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D0E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参赛费</w:t>
            </w:r>
          </w:p>
        </w:tc>
      </w:tr>
      <w:tr w:rsidR="00AD0F46" w:rsidRPr="00FD0E9E" w:rsidTr="00A32BA5">
        <w:tc>
          <w:tcPr>
            <w:tcW w:w="4261" w:type="dxa"/>
            <w:shd w:val="clear" w:color="auto" w:fill="auto"/>
            <w:vAlign w:val="center"/>
          </w:tcPr>
          <w:p w:rsidR="00AD0F46" w:rsidRPr="00FD0E9E" w:rsidRDefault="00AD0F46" w:rsidP="00B84C3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t>月1日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-8</w:t>
            </w: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31</w:t>
            </w: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AD0F46" w:rsidRPr="00FD0E9E" w:rsidRDefault="00AD0F46" w:rsidP="00B84C3D">
            <w:pPr>
              <w:spacing w:beforeLines="50" w:before="156" w:afterLines="50" w:after="156"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30000元</w:t>
            </w:r>
            <w:r w:rsidRPr="00FD0E9E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奖项</w:t>
            </w:r>
          </w:p>
        </w:tc>
      </w:tr>
    </w:tbl>
    <w:p w:rsidR="00D62EB3" w:rsidRPr="00D62EB3" w:rsidRDefault="00D62EB3" w:rsidP="00D62EB3">
      <w:pPr>
        <w:rPr>
          <w:rFonts w:ascii="微软雅黑" w:eastAsia="微软雅黑" w:hAnsi="微软雅黑"/>
          <w:sz w:val="24"/>
          <w:szCs w:val="24"/>
        </w:rPr>
      </w:pPr>
    </w:p>
    <w:p w:rsidR="00D62EB3" w:rsidRPr="00D62EB3" w:rsidRDefault="008547FF">
      <w:pPr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四</w:t>
      </w:r>
      <w:r w:rsidR="00D62EB3"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="00D62EB3" w:rsidRPr="00D62EB3">
        <w:rPr>
          <w:rFonts w:ascii="微软雅黑" w:eastAsia="微软雅黑" w:hAnsi="微软雅黑" w:cs="微软雅黑" w:hint="eastAsia"/>
          <w:b/>
          <w:sz w:val="24"/>
          <w:szCs w:val="24"/>
        </w:rPr>
        <w:t>填写申报资料：</w:t>
      </w:r>
    </w:p>
    <w:p w:rsidR="00D62EB3" w:rsidRDefault="00D62EB3">
      <w:pPr>
        <w:rPr>
          <w:b/>
        </w:rPr>
      </w:pPr>
    </w:p>
    <w:tbl>
      <w:tblPr>
        <w:tblStyle w:val="a7"/>
        <w:tblW w:w="8936" w:type="dxa"/>
        <w:tblLook w:val="04A0" w:firstRow="1" w:lastRow="0" w:firstColumn="1" w:lastColumn="0" w:noHBand="0" w:noVBand="1"/>
      </w:tblPr>
      <w:tblGrid>
        <w:gridCol w:w="2016"/>
        <w:gridCol w:w="2452"/>
        <w:gridCol w:w="2078"/>
        <w:gridCol w:w="2390"/>
      </w:tblGrid>
      <w:tr w:rsidR="00D62EB3" w:rsidRPr="003145F7" w:rsidTr="003145F7">
        <w:trPr>
          <w:trHeight w:val="489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报送企业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通讯地址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25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联系人代表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职务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08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E-mail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13"/>
        </w:trPr>
        <w:tc>
          <w:tcPr>
            <w:tcW w:w="8936" w:type="dxa"/>
            <w:gridSpan w:val="4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网址</w:t>
            </w:r>
          </w:p>
        </w:tc>
      </w:tr>
    </w:tbl>
    <w:p w:rsidR="00D62EB3" w:rsidRDefault="00D62EB3" w:rsidP="00D62EB3">
      <w:pPr>
        <w:spacing w:line="460" w:lineRule="exact"/>
        <w:jc w:val="left"/>
        <w:rPr>
          <w:rFonts w:ascii="微软雅黑" w:eastAsia="微软雅黑" w:hAnsi="微软雅黑" w:cs="微软雅黑"/>
          <w:b/>
          <w:sz w:val="28"/>
          <w:szCs w:val="28"/>
        </w:rPr>
      </w:pPr>
    </w:p>
    <w:p w:rsidR="00D62EB3" w:rsidRPr="00D62EB3" w:rsidRDefault="00D62EB3" w:rsidP="00D62EB3">
      <w:pPr>
        <w:rPr>
          <w:rFonts w:ascii="微软雅黑" w:eastAsia="微软雅黑" w:hAnsi="微软雅黑" w:cs="微软雅黑"/>
          <w:b/>
          <w:sz w:val="24"/>
          <w:szCs w:val="24"/>
        </w:rPr>
      </w:pP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申报资料基本</w:t>
      </w:r>
      <w:r w:rsidRPr="00D62EB3">
        <w:rPr>
          <w:rFonts w:ascii="微软雅黑" w:eastAsia="微软雅黑" w:hAnsi="微软雅黑" w:cs="微软雅黑"/>
          <w:b/>
          <w:sz w:val="24"/>
          <w:szCs w:val="24"/>
        </w:rPr>
        <w:t>格式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要求：</w:t>
      </w:r>
    </w:p>
    <w:p w:rsidR="00D62EB3" w:rsidRPr="00D62EB3" w:rsidRDefault="00D62EB3">
      <w:pPr>
        <w:rPr>
          <w:b/>
        </w:rPr>
      </w:pPr>
    </w:p>
    <w:p w:rsidR="00D62EB3" w:rsidRPr="00495A40" w:rsidRDefault="00D62EB3" w:rsidP="00B84C3D">
      <w:pPr>
        <w:spacing w:line="460" w:lineRule="exact"/>
        <w:ind w:firstLineChars="150" w:firstLine="39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姓    名：</w:t>
      </w:r>
    </w:p>
    <w:p w:rsidR="00D62EB3" w:rsidRPr="00495A40" w:rsidRDefault="00D62EB3" w:rsidP="00B84C3D">
      <w:pPr>
        <w:spacing w:line="460" w:lineRule="exact"/>
        <w:ind w:firstLineChars="150" w:firstLine="39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所在公司及职位：</w:t>
      </w:r>
    </w:p>
    <w:p w:rsidR="00D62EB3" w:rsidRPr="00495A40" w:rsidRDefault="00D62EB3" w:rsidP="00B84C3D">
      <w:pPr>
        <w:spacing w:line="460" w:lineRule="exact"/>
        <w:ind w:firstLineChars="150" w:firstLine="39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人物简介：</w:t>
      </w:r>
    </w:p>
    <w:p w:rsidR="00D62EB3" w:rsidRPr="00495A40" w:rsidRDefault="00D62EB3" w:rsidP="00B84C3D">
      <w:pPr>
        <w:spacing w:line="460" w:lineRule="exact"/>
        <w:ind w:firstLineChars="150" w:firstLine="390"/>
        <w:textAlignment w:val="baseline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个人贡献：</w:t>
      </w:r>
      <w:r w:rsidRPr="00495A40">
        <w:rPr>
          <w:rFonts w:ascii="微软雅黑" w:eastAsia="微软雅黑" w:hAnsi="微软雅黑" w:hint="eastAsia"/>
          <w:sz w:val="24"/>
          <w:szCs w:val="24"/>
        </w:rPr>
        <w:t>（在互联网营销领域，为公司为行业的发展所做出的贡献）</w:t>
      </w:r>
    </w:p>
    <w:p w:rsidR="00D62EB3" w:rsidRPr="00495A40" w:rsidRDefault="00D62EB3" w:rsidP="00B84C3D">
      <w:pPr>
        <w:spacing w:line="460" w:lineRule="exact"/>
        <w:ind w:firstLineChars="150" w:firstLine="390"/>
        <w:textAlignment w:val="baseline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评价：</w:t>
      </w:r>
      <w:r w:rsidRPr="00495A40">
        <w:rPr>
          <w:rFonts w:ascii="微软雅黑" w:eastAsia="微软雅黑" w:hAnsi="微软雅黑" w:hint="eastAsia"/>
          <w:color w:val="000000"/>
          <w:sz w:val="24"/>
          <w:szCs w:val="24"/>
        </w:rPr>
        <w:t>（不少于2位业内</w:t>
      </w:r>
      <w:r w:rsidRPr="00495A40">
        <w:rPr>
          <w:rFonts w:ascii="微软雅黑" w:eastAsia="微软雅黑" w:hAnsi="微软雅黑"/>
          <w:color w:val="000000"/>
          <w:sz w:val="24"/>
          <w:szCs w:val="24"/>
        </w:rPr>
        <w:t>人士</w:t>
      </w:r>
      <w:r w:rsidRPr="00495A40">
        <w:rPr>
          <w:rFonts w:ascii="微软雅黑" w:eastAsia="微软雅黑" w:hAnsi="微软雅黑" w:hint="eastAsia"/>
          <w:color w:val="000000"/>
          <w:sz w:val="24"/>
          <w:szCs w:val="24"/>
        </w:rPr>
        <w:t>的评价，每个评价字数为：70-150字）</w:t>
      </w:r>
    </w:p>
    <w:p w:rsidR="00D62EB3" w:rsidRPr="00495A40" w:rsidRDefault="00D62EB3" w:rsidP="00495A40">
      <w:pPr>
        <w:spacing w:line="460" w:lineRule="exact"/>
        <w:ind w:firstLineChars="150" w:firstLine="360"/>
        <w:jc w:val="left"/>
        <w:rPr>
          <w:rFonts w:ascii="微软雅黑" w:eastAsia="微软雅黑" w:hAnsi="微软雅黑"/>
          <w:color w:val="C00000"/>
          <w:sz w:val="24"/>
          <w:szCs w:val="24"/>
        </w:rPr>
      </w:pPr>
      <w:r w:rsidRPr="00495A40">
        <w:rPr>
          <w:rFonts w:ascii="微软雅黑" w:eastAsia="微软雅黑" w:hAnsi="微软雅黑" w:hint="eastAsia"/>
          <w:color w:val="C00000"/>
          <w:sz w:val="24"/>
          <w:szCs w:val="24"/>
        </w:rPr>
        <w:t>注：提交报名表格时，请附人物个人生活照、工作照各两张</w:t>
      </w:r>
    </w:p>
    <w:p w:rsidR="00D62EB3" w:rsidRPr="00495A40" w:rsidRDefault="00D62EB3" w:rsidP="00B84C3D">
      <w:pPr>
        <w:spacing w:beforeLines="50" w:before="156" w:afterLines="50" w:after="156" w:line="360" w:lineRule="auto"/>
        <w:jc w:val="right"/>
        <w:rPr>
          <w:rFonts w:ascii="微软雅黑" w:eastAsia="微软雅黑" w:hAnsi="微软雅黑"/>
          <w:b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sz w:val="24"/>
          <w:szCs w:val="24"/>
        </w:rPr>
        <w:t>中国互联网协会网络营销工作委员会</w:t>
      </w:r>
    </w:p>
    <w:p w:rsidR="00D62EB3" w:rsidRPr="00495A40" w:rsidRDefault="00D62EB3" w:rsidP="00B84C3D">
      <w:pPr>
        <w:spacing w:beforeLines="50" w:before="156" w:afterLines="50" w:after="156" w:line="360" w:lineRule="auto"/>
        <w:jc w:val="right"/>
        <w:rPr>
          <w:rFonts w:ascii="微软雅黑" w:eastAsia="微软雅黑" w:hAnsi="微软雅黑"/>
          <w:b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sz w:val="24"/>
          <w:szCs w:val="24"/>
        </w:rPr>
        <w:t>第八届金网奖组委会</w:t>
      </w:r>
    </w:p>
    <w:p w:rsidR="00D62EB3" w:rsidRPr="00D62EB3" w:rsidRDefault="00D62EB3"/>
    <w:sectPr w:rsidR="00D62EB3" w:rsidRPr="00D62EB3" w:rsidSect="0064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2E" w:rsidRDefault="001A732E" w:rsidP="00D62EB3">
      <w:r>
        <w:separator/>
      </w:r>
    </w:p>
  </w:endnote>
  <w:endnote w:type="continuationSeparator" w:id="0">
    <w:p w:rsidR="001A732E" w:rsidRDefault="001A732E" w:rsidP="00D6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2E" w:rsidRDefault="001A732E" w:rsidP="00D62EB3">
      <w:r>
        <w:separator/>
      </w:r>
    </w:p>
  </w:footnote>
  <w:footnote w:type="continuationSeparator" w:id="0">
    <w:p w:rsidR="001A732E" w:rsidRDefault="001A732E" w:rsidP="00D62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B3"/>
    <w:rsid w:val="001A732E"/>
    <w:rsid w:val="00283EDF"/>
    <w:rsid w:val="003145F7"/>
    <w:rsid w:val="004030D1"/>
    <w:rsid w:val="00495A40"/>
    <w:rsid w:val="006470FF"/>
    <w:rsid w:val="008547FF"/>
    <w:rsid w:val="008E5596"/>
    <w:rsid w:val="00AD0F46"/>
    <w:rsid w:val="00B84C3D"/>
    <w:rsid w:val="00D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62E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62EB3"/>
    <w:rPr>
      <w:sz w:val="18"/>
      <w:szCs w:val="18"/>
    </w:rPr>
  </w:style>
  <w:style w:type="table" w:styleId="a7">
    <w:name w:val="Table Grid"/>
    <w:basedOn w:val="a1"/>
    <w:uiPriority w:val="59"/>
    <w:rsid w:val="00D62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62E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62EB3"/>
    <w:rPr>
      <w:sz w:val="18"/>
      <w:szCs w:val="18"/>
    </w:rPr>
  </w:style>
  <w:style w:type="table" w:styleId="a7">
    <w:name w:val="Table Grid"/>
    <w:basedOn w:val="a1"/>
    <w:uiPriority w:val="59"/>
    <w:rsid w:val="00D62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Macintosh Word</Application>
  <DocSecurity>0</DocSecurity>
  <Lines>5</Lines>
  <Paragraphs>1</Paragraphs>
  <ScaleCrop>false</ScaleCrop>
  <Company>微软公司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 wang</cp:lastModifiedBy>
  <cp:revision>2</cp:revision>
  <dcterms:created xsi:type="dcterms:W3CDTF">2016-07-19T07:19:00Z</dcterms:created>
  <dcterms:modified xsi:type="dcterms:W3CDTF">2016-07-19T07:19:00Z</dcterms:modified>
</cp:coreProperties>
</file>