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532" w:rsidRPr="00A21E30" w:rsidRDefault="00F32532" w:rsidP="00F32532">
      <w:pPr>
        <w:widowControl w:val="0"/>
        <w:autoSpaceDE w:val="0"/>
        <w:autoSpaceDN w:val="0"/>
        <w:spacing w:before="167" w:after="0" w:line="240" w:lineRule="auto"/>
        <w:ind w:right="376"/>
        <w:jc w:val="both"/>
        <w:rPr>
          <w:rFonts w:eastAsia="Times New Roman" w:cstheme="minorHAnsi"/>
          <w:b/>
          <w:color w:val="231F20"/>
          <w:sz w:val="26"/>
          <w:szCs w:val="26"/>
          <w:lang w:val="fr-FR"/>
        </w:rPr>
      </w:pPr>
      <w:r w:rsidRPr="00A21E30">
        <w:rPr>
          <w:rFonts w:eastAsia="Times New Roman" w:cstheme="minorHAnsi"/>
          <w:b/>
          <w:color w:val="231F20"/>
          <w:sz w:val="26"/>
          <w:szCs w:val="26"/>
          <w:lang w:val="fr-FR"/>
        </w:rPr>
        <w:t>Conformément à :</w:t>
      </w:r>
    </w:p>
    <w:p w:rsidR="00F32532" w:rsidRPr="00A21E30" w:rsidRDefault="00F32532" w:rsidP="00F32532">
      <w:pPr>
        <w:pStyle w:val="Paragraphedeliste"/>
        <w:widowControl w:val="0"/>
        <w:numPr>
          <w:ilvl w:val="0"/>
          <w:numId w:val="10"/>
        </w:numPr>
        <w:autoSpaceDE w:val="0"/>
        <w:autoSpaceDN w:val="0"/>
        <w:spacing w:before="167" w:after="0" w:line="240" w:lineRule="auto"/>
        <w:ind w:left="567" w:right="50" w:hanging="283"/>
        <w:jc w:val="both"/>
        <w:rPr>
          <w:rFonts w:eastAsia="Times New Roman" w:cstheme="minorHAnsi"/>
          <w:sz w:val="26"/>
          <w:szCs w:val="26"/>
          <w:lang w:val="fr-FR"/>
        </w:rPr>
      </w:pPr>
      <w:r w:rsidRPr="00A21E30">
        <w:rPr>
          <w:rFonts w:eastAsia="Times New Roman" w:cstheme="minorHAnsi"/>
          <w:b/>
          <w:color w:val="231F20"/>
          <w:sz w:val="26"/>
          <w:szCs w:val="26"/>
          <w:lang w:val="fr-FR"/>
        </w:rPr>
        <w:t xml:space="preserve">l’article 03 de la loi 18-07 « Sous-traitant » : </w:t>
      </w:r>
      <w:r w:rsidRPr="00A21E30">
        <w:rPr>
          <w:rFonts w:eastAsia="Times New Roman" w:cstheme="minorHAnsi"/>
          <w:color w:val="231F20"/>
          <w:sz w:val="26"/>
          <w:szCs w:val="26"/>
          <w:lang w:val="fr-FR"/>
        </w:rPr>
        <w:t>toute personne physique ou morale,</w:t>
      </w:r>
      <w:r w:rsidRPr="00A21E30">
        <w:rPr>
          <w:rFonts w:eastAsia="Times New Roman" w:cstheme="minorHAnsi"/>
          <w:color w:val="231F20"/>
          <w:spacing w:val="1"/>
          <w:sz w:val="26"/>
          <w:szCs w:val="26"/>
          <w:lang w:val="fr-FR"/>
        </w:rPr>
        <w:t xml:space="preserve"> </w:t>
      </w:r>
      <w:r w:rsidRPr="00A21E30">
        <w:rPr>
          <w:rFonts w:eastAsia="Times New Roman" w:cstheme="minorHAnsi"/>
          <w:color w:val="231F20"/>
          <w:spacing w:val="-2"/>
          <w:sz w:val="26"/>
          <w:szCs w:val="26"/>
          <w:lang w:val="fr-FR"/>
        </w:rPr>
        <w:t>publique</w:t>
      </w:r>
      <w:r w:rsidRPr="00A21E30">
        <w:rPr>
          <w:rFonts w:eastAsia="Times New Roman" w:cstheme="minorHAnsi"/>
          <w:color w:val="231F20"/>
          <w:spacing w:val="-11"/>
          <w:sz w:val="26"/>
          <w:szCs w:val="26"/>
          <w:lang w:val="fr-FR"/>
        </w:rPr>
        <w:t xml:space="preserve"> </w:t>
      </w:r>
      <w:r w:rsidRPr="00A21E30">
        <w:rPr>
          <w:rFonts w:eastAsia="Times New Roman" w:cstheme="minorHAnsi"/>
          <w:color w:val="231F20"/>
          <w:spacing w:val="-2"/>
          <w:sz w:val="26"/>
          <w:szCs w:val="26"/>
          <w:lang w:val="fr-FR"/>
        </w:rPr>
        <w:t>ou</w:t>
      </w:r>
      <w:r w:rsidRPr="00A21E30">
        <w:rPr>
          <w:rFonts w:eastAsia="Times New Roman" w:cstheme="minorHAnsi"/>
          <w:color w:val="231F20"/>
          <w:spacing w:val="-10"/>
          <w:sz w:val="26"/>
          <w:szCs w:val="26"/>
          <w:lang w:val="fr-FR"/>
        </w:rPr>
        <w:t xml:space="preserve"> </w:t>
      </w:r>
      <w:r w:rsidRPr="00A21E30">
        <w:rPr>
          <w:rFonts w:eastAsia="Times New Roman" w:cstheme="minorHAnsi"/>
          <w:color w:val="231F20"/>
          <w:spacing w:val="-2"/>
          <w:sz w:val="26"/>
          <w:szCs w:val="26"/>
          <w:lang w:val="fr-FR"/>
        </w:rPr>
        <w:t>privée</w:t>
      </w:r>
      <w:r w:rsidRPr="00A21E30">
        <w:rPr>
          <w:rFonts w:eastAsia="Times New Roman" w:cstheme="minorHAnsi"/>
          <w:color w:val="231F20"/>
          <w:spacing w:val="-11"/>
          <w:sz w:val="26"/>
          <w:szCs w:val="26"/>
          <w:lang w:val="fr-FR"/>
        </w:rPr>
        <w:t xml:space="preserve"> </w:t>
      </w:r>
      <w:r w:rsidRPr="00A21E30">
        <w:rPr>
          <w:rFonts w:eastAsia="Times New Roman" w:cstheme="minorHAnsi"/>
          <w:color w:val="231F20"/>
          <w:spacing w:val="-2"/>
          <w:sz w:val="26"/>
          <w:szCs w:val="26"/>
          <w:lang w:val="fr-FR"/>
        </w:rPr>
        <w:t>ou</w:t>
      </w:r>
      <w:r w:rsidRPr="00A21E30">
        <w:rPr>
          <w:rFonts w:eastAsia="Times New Roman" w:cstheme="minorHAnsi"/>
          <w:color w:val="231F20"/>
          <w:spacing w:val="-10"/>
          <w:sz w:val="26"/>
          <w:szCs w:val="26"/>
          <w:lang w:val="fr-FR"/>
        </w:rPr>
        <w:t xml:space="preserve"> </w:t>
      </w:r>
      <w:r w:rsidRPr="00A21E30">
        <w:rPr>
          <w:rFonts w:eastAsia="Times New Roman" w:cstheme="minorHAnsi"/>
          <w:color w:val="231F20"/>
          <w:spacing w:val="-2"/>
          <w:sz w:val="26"/>
          <w:szCs w:val="26"/>
          <w:lang w:val="fr-FR"/>
        </w:rPr>
        <w:t>toute</w:t>
      </w:r>
      <w:r w:rsidRPr="00A21E30">
        <w:rPr>
          <w:rFonts w:eastAsia="Times New Roman" w:cstheme="minorHAnsi"/>
          <w:color w:val="231F20"/>
          <w:spacing w:val="-11"/>
          <w:sz w:val="26"/>
          <w:szCs w:val="26"/>
          <w:lang w:val="fr-FR"/>
        </w:rPr>
        <w:t xml:space="preserve"> </w:t>
      </w:r>
      <w:r w:rsidRPr="00A21E30">
        <w:rPr>
          <w:rFonts w:eastAsia="Times New Roman" w:cstheme="minorHAnsi"/>
          <w:color w:val="231F20"/>
          <w:spacing w:val="-2"/>
          <w:sz w:val="26"/>
          <w:szCs w:val="26"/>
          <w:lang w:val="fr-FR"/>
        </w:rPr>
        <w:t>autre</w:t>
      </w:r>
      <w:r w:rsidRPr="00A21E30">
        <w:rPr>
          <w:rFonts w:eastAsia="Times New Roman" w:cstheme="minorHAnsi"/>
          <w:color w:val="231F20"/>
          <w:spacing w:val="-10"/>
          <w:sz w:val="26"/>
          <w:szCs w:val="26"/>
          <w:lang w:val="fr-FR"/>
        </w:rPr>
        <w:t xml:space="preserve"> </w:t>
      </w:r>
      <w:r w:rsidRPr="00A21E30">
        <w:rPr>
          <w:rFonts w:eastAsia="Times New Roman" w:cstheme="minorHAnsi"/>
          <w:color w:val="231F20"/>
          <w:spacing w:val="-1"/>
          <w:sz w:val="26"/>
          <w:szCs w:val="26"/>
          <w:lang w:val="fr-FR"/>
        </w:rPr>
        <w:t>entité</w:t>
      </w:r>
      <w:r w:rsidRPr="00A21E30">
        <w:rPr>
          <w:rFonts w:eastAsia="Times New Roman" w:cstheme="minorHAnsi"/>
          <w:color w:val="231F20"/>
          <w:spacing w:val="-11"/>
          <w:sz w:val="26"/>
          <w:szCs w:val="26"/>
          <w:lang w:val="fr-FR"/>
        </w:rPr>
        <w:t xml:space="preserve"> </w:t>
      </w:r>
      <w:r w:rsidRPr="00A21E30">
        <w:rPr>
          <w:rFonts w:eastAsia="Times New Roman" w:cstheme="minorHAnsi"/>
          <w:color w:val="231F20"/>
          <w:spacing w:val="-1"/>
          <w:sz w:val="26"/>
          <w:szCs w:val="26"/>
          <w:lang w:val="fr-FR"/>
        </w:rPr>
        <w:t>qui</w:t>
      </w:r>
      <w:r w:rsidRPr="00A21E30">
        <w:rPr>
          <w:rFonts w:eastAsia="Times New Roman" w:cstheme="minorHAnsi"/>
          <w:color w:val="231F20"/>
          <w:spacing w:val="-10"/>
          <w:sz w:val="26"/>
          <w:szCs w:val="26"/>
          <w:lang w:val="fr-FR"/>
        </w:rPr>
        <w:t xml:space="preserve"> </w:t>
      </w:r>
      <w:r w:rsidRPr="00A21E30">
        <w:rPr>
          <w:rFonts w:eastAsia="Times New Roman" w:cstheme="minorHAnsi"/>
          <w:color w:val="231F20"/>
          <w:spacing w:val="-1"/>
          <w:sz w:val="26"/>
          <w:szCs w:val="26"/>
          <w:lang w:val="fr-FR"/>
        </w:rPr>
        <w:t>traite</w:t>
      </w:r>
      <w:r w:rsidRPr="00A21E30">
        <w:rPr>
          <w:rFonts w:eastAsia="Times New Roman" w:cstheme="minorHAnsi"/>
          <w:color w:val="231F20"/>
          <w:spacing w:val="-11"/>
          <w:sz w:val="26"/>
          <w:szCs w:val="26"/>
          <w:lang w:val="fr-FR"/>
        </w:rPr>
        <w:t xml:space="preserve"> </w:t>
      </w:r>
      <w:r w:rsidRPr="00A21E30">
        <w:rPr>
          <w:rFonts w:eastAsia="Times New Roman" w:cstheme="minorHAnsi"/>
          <w:color w:val="231F20"/>
          <w:spacing w:val="-1"/>
          <w:sz w:val="26"/>
          <w:szCs w:val="26"/>
          <w:lang w:val="fr-FR"/>
        </w:rPr>
        <w:t>des</w:t>
      </w:r>
      <w:r w:rsidRPr="00A21E30">
        <w:rPr>
          <w:rFonts w:eastAsia="Times New Roman" w:cstheme="minorHAnsi"/>
          <w:color w:val="231F20"/>
          <w:spacing w:val="-10"/>
          <w:sz w:val="26"/>
          <w:szCs w:val="26"/>
          <w:lang w:val="fr-FR"/>
        </w:rPr>
        <w:t xml:space="preserve"> </w:t>
      </w:r>
      <w:r w:rsidRPr="00A21E30">
        <w:rPr>
          <w:rFonts w:eastAsia="Times New Roman" w:cstheme="minorHAnsi"/>
          <w:color w:val="231F20"/>
          <w:spacing w:val="-1"/>
          <w:sz w:val="26"/>
          <w:szCs w:val="26"/>
          <w:lang w:val="fr-FR"/>
        </w:rPr>
        <w:t>données</w:t>
      </w:r>
      <w:r w:rsidRPr="00A21E30">
        <w:rPr>
          <w:rFonts w:eastAsia="Times New Roman" w:cstheme="minorHAnsi"/>
          <w:color w:val="231F20"/>
          <w:spacing w:val="-48"/>
          <w:sz w:val="26"/>
          <w:szCs w:val="26"/>
          <w:lang w:val="fr-FR"/>
        </w:rPr>
        <w:t xml:space="preserve"> </w:t>
      </w:r>
      <w:r w:rsidRPr="00A21E30">
        <w:rPr>
          <w:rFonts w:eastAsia="Times New Roman" w:cstheme="minorHAnsi"/>
          <w:color w:val="231F20"/>
          <w:sz w:val="26"/>
          <w:szCs w:val="26"/>
          <w:lang w:val="fr-FR"/>
        </w:rPr>
        <w:t>à caractère personnel pour le compte du responsable du</w:t>
      </w:r>
      <w:r w:rsidRPr="00A21E30">
        <w:rPr>
          <w:rFonts w:eastAsia="Times New Roman" w:cstheme="minorHAnsi"/>
          <w:color w:val="231F20"/>
          <w:spacing w:val="1"/>
          <w:sz w:val="26"/>
          <w:szCs w:val="26"/>
          <w:lang w:val="fr-FR"/>
        </w:rPr>
        <w:t xml:space="preserve"> </w:t>
      </w:r>
      <w:r w:rsidRPr="00A21E30">
        <w:rPr>
          <w:rFonts w:eastAsia="Times New Roman" w:cstheme="minorHAnsi"/>
          <w:color w:val="231F20"/>
          <w:sz w:val="26"/>
          <w:szCs w:val="26"/>
          <w:lang w:val="fr-FR"/>
        </w:rPr>
        <w:t>traitement ;</w:t>
      </w:r>
    </w:p>
    <w:p w:rsidR="00F32532" w:rsidRPr="00A21E30" w:rsidRDefault="00F32532" w:rsidP="00F32532">
      <w:pPr>
        <w:pStyle w:val="Paragraphedeliste"/>
        <w:widowControl w:val="0"/>
        <w:autoSpaceDE w:val="0"/>
        <w:autoSpaceDN w:val="0"/>
        <w:spacing w:before="167" w:after="0" w:line="240" w:lineRule="auto"/>
        <w:ind w:left="567" w:right="376"/>
        <w:jc w:val="both"/>
        <w:rPr>
          <w:rFonts w:eastAsia="Times New Roman" w:cstheme="minorHAnsi"/>
          <w:sz w:val="26"/>
          <w:szCs w:val="26"/>
          <w:lang w:val="fr-FR"/>
        </w:rPr>
      </w:pPr>
    </w:p>
    <w:p w:rsidR="00F32532" w:rsidRPr="00A21E30" w:rsidRDefault="00F32532" w:rsidP="00F32532">
      <w:pPr>
        <w:pStyle w:val="Paragraphedeliste"/>
        <w:widowControl w:val="0"/>
        <w:numPr>
          <w:ilvl w:val="0"/>
          <w:numId w:val="10"/>
        </w:numPr>
        <w:autoSpaceDE w:val="0"/>
        <w:autoSpaceDN w:val="0"/>
        <w:spacing w:before="167" w:after="0" w:line="240" w:lineRule="auto"/>
        <w:ind w:left="567" w:right="376" w:hanging="283"/>
        <w:jc w:val="both"/>
        <w:rPr>
          <w:rFonts w:eastAsia="Times New Roman" w:cstheme="minorHAnsi"/>
          <w:sz w:val="26"/>
          <w:szCs w:val="26"/>
          <w:lang w:val="fr-FR"/>
        </w:rPr>
      </w:pPr>
      <w:r w:rsidRPr="00A21E30">
        <w:rPr>
          <w:rFonts w:cstheme="minorHAnsi"/>
          <w:b/>
          <w:bCs/>
          <w:sz w:val="26"/>
          <w:szCs w:val="26"/>
          <w:lang w:val="fr-FR"/>
        </w:rPr>
        <w:t>l’article 39 </w:t>
      </w:r>
      <w:r w:rsidRPr="00A21E30">
        <w:rPr>
          <w:rFonts w:eastAsia="Times New Roman" w:cstheme="minorHAnsi"/>
          <w:b/>
          <w:color w:val="231F20"/>
          <w:sz w:val="26"/>
          <w:szCs w:val="26"/>
          <w:lang w:val="fr-FR"/>
        </w:rPr>
        <w:t>de la loi 18-07</w:t>
      </w:r>
      <w:r w:rsidRPr="00A21E30">
        <w:rPr>
          <w:rFonts w:cstheme="minorHAnsi"/>
          <w:b/>
          <w:bCs/>
          <w:sz w:val="26"/>
          <w:szCs w:val="26"/>
          <w:lang w:val="fr-FR"/>
        </w:rPr>
        <w:t>:</w:t>
      </w:r>
    </w:p>
    <w:p w:rsidR="00F32532" w:rsidRPr="00A21E30" w:rsidRDefault="00F32532" w:rsidP="00F32532">
      <w:pPr>
        <w:ind w:left="708"/>
        <w:jc w:val="both"/>
        <w:rPr>
          <w:rFonts w:cstheme="minorHAnsi"/>
          <w:i/>
          <w:iCs/>
          <w:sz w:val="26"/>
          <w:szCs w:val="26"/>
          <w:lang w:val="fr-FR"/>
        </w:rPr>
      </w:pPr>
      <w:r w:rsidRPr="00A21E30">
        <w:rPr>
          <w:rFonts w:cstheme="minorHAnsi"/>
          <w:i/>
          <w:iCs/>
          <w:sz w:val="26"/>
          <w:szCs w:val="26"/>
          <w:lang w:val="fr-FR"/>
        </w:rPr>
        <w:t xml:space="preserve">La réalisation de traitement en sous-traitance doit être régie par un </w:t>
      </w:r>
      <w:r w:rsidRPr="00A21E30">
        <w:rPr>
          <w:rFonts w:cstheme="minorHAnsi"/>
          <w:i/>
          <w:iCs/>
          <w:sz w:val="26"/>
          <w:szCs w:val="26"/>
          <w:u w:val="single"/>
          <w:lang w:val="fr-FR"/>
        </w:rPr>
        <w:t>contrat ou un acte juridique</w:t>
      </w:r>
      <w:r w:rsidRPr="00A21E30">
        <w:rPr>
          <w:rFonts w:cstheme="minorHAnsi"/>
          <w:i/>
          <w:iCs/>
          <w:sz w:val="26"/>
          <w:szCs w:val="26"/>
          <w:lang w:val="fr-FR"/>
        </w:rPr>
        <w:t xml:space="preserve"> qui lie le sous-traitant au responsable du traitement et qui prévoit notamment que le sous-traitant n’agit que sous la seule instruction du responsable du traitement et dans le respect des obligations prévues à l’article 38 de la loi 18-07.</w:t>
      </w:r>
    </w:p>
    <w:p w:rsidR="00F32532" w:rsidRPr="00A21E30" w:rsidRDefault="00F32532" w:rsidP="00F32532">
      <w:pPr>
        <w:ind w:left="708"/>
        <w:jc w:val="both"/>
        <w:rPr>
          <w:rFonts w:cstheme="minorHAnsi"/>
          <w:i/>
          <w:iCs/>
          <w:sz w:val="26"/>
          <w:szCs w:val="26"/>
          <w:lang w:val="fr-FR"/>
        </w:rPr>
      </w:pPr>
      <w:r w:rsidRPr="00A21E30">
        <w:rPr>
          <w:rFonts w:cstheme="minorHAnsi"/>
          <w:i/>
          <w:iCs/>
          <w:sz w:val="26"/>
          <w:szCs w:val="26"/>
          <w:lang w:val="fr-FR"/>
        </w:rPr>
        <w:t>Aux fins de la conservation des preuves, les éléments du contrat ou de l’acte juridique relatifs à la protection des données et les exigences portant sur les mesures prévues au paragraphe 1er de l’article 38 de la loi 18-07, sont consignés par écrit ou sous une autre forme équivalente ;</w:t>
      </w:r>
    </w:p>
    <w:p w:rsidR="00F32532" w:rsidRPr="00A21E30" w:rsidRDefault="00F32532" w:rsidP="00F32532">
      <w:pPr>
        <w:jc w:val="both"/>
        <w:rPr>
          <w:rFonts w:cstheme="minorHAnsi"/>
          <w:i/>
          <w:iCs/>
          <w:sz w:val="26"/>
          <w:szCs w:val="26"/>
          <w:lang w:val="fr-FR"/>
        </w:rPr>
      </w:pPr>
    </w:p>
    <w:p w:rsidR="00F32532" w:rsidRPr="00A21E30" w:rsidRDefault="00F32532" w:rsidP="00F32532">
      <w:pPr>
        <w:spacing w:line="240" w:lineRule="auto"/>
        <w:ind w:firstLine="720"/>
        <w:contextualSpacing/>
        <w:jc w:val="both"/>
        <w:rPr>
          <w:rFonts w:cstheme="minorHAnsi"/>
          <w:sz w:val="26"/>
          <w:szCs w:val="26"/>
          <w:lang w:val="fr-FR"/>
        </w:rPr>
      </w:pPr>
      <w:r w:rsidRPr="00A21E30">
        <w:rPr>
          <w:rFonts w:cstheme="minorHAnsi"/>
          <w:sz w:val="26"/>
          <w:szCs w:val="26"/>
          <w:lang w:val="fr-FR"/>
        </w:rPr>
        <w:t xml:space="preserve">l’ANPDP recommande au responsable de traitement de prévoir dans le cadre d’élaboration d’un contrat avec son sous-traitant traitant à son compte des données à caractère personnel, une clause sur la protection des données à caractère personnel  (exemple : ARTICLE xx : </w:t>
      </w:r>
      <w:r w:rsidRPr="00A21E30">
        <w:rPr>
          <w:rFonts w:cstheme="minorHAnsi"/>
          <w:sz w:val="26"/>
          <w:szCs w:val="26"/>
          <w:lang w:val="fr-FR"/>
        </w:rPr>
        <w:t>PROTECTION DES DONNEES PERSONNELLES</w:t>
      </w:r>
      <w:r w:rsidRPr="00A21E30">
        <w:rPr>
          <w:rFonts w:cstheme="minorHAnsi"/>
          <w:sz w:val="26"/>
          <w:szCs w:val="26"/>
          <w:lang w:val="fr-FR"/>
        </w:rPr>
        <w:t xml:space="preserve">) indiquant que </w:t>
      </w:r>
      <w:r w:rsidRPr="00A21E30">
        <w:rPr>
          <w:rFonts w:cstheme="minorHAnsi"/>
          <w:sz w:val="26"/>
          <w:szCs w:val="26"/>
          <w:rtl/>
          <w:lang w:val="fr-FR" w:bidi="ar-DZ"/>
        </w:rPr>
        <w:t>"</w:t>
      </w:r>
      <w:r w:rsidRPr="00A21E30">
        <w:rPr>
          <w:rFonts w:cstheme="minorHAnsi"/>
          <w:sz w:val="26"/>
          <w:szCs w:val="26"/>
          <w:lang w:val="fr-FR" w:bidi="ar-DZ"/>
        </w:rPr>
        <w:t xml:space="preserve"> </w:t>
      </w:r>
      <w:r w:rsidRPr="00A21E30">
        <w:rPr>
          <w:rFonts w:cstheme="minorHAnsi"/>
          <w:sz w:val="26"/>
          <w:szCs w:val="26"/>
          <w:lang w:val="fr-FR"/>
        </w:rPr>
        <w:t xml:space="preserve">Le sous-traitant est tenu au respect des règles relatives à la protection des données à caractère personnel, auxquelles il a accès pour les besoins de l’exécution du présent contrat dans le strict respect des dispositions de la loi 18-07 </w:t>
      </w:r>
      <w:r w:rsidRPr="00A21E30">
        <w:rPr>
          <w:rFonts w:cstheme="minorHAnsi"/>
          <w:sz w:val="26"/>
          <w:szCs w:val="26"/>
          <w:lang w:val="fr-FR"/>
        </w:rPr>
        <w:t>du 10 juin 2018, relative à la protection des personnes physiques dans le traitement des données à caractère personnel</w:t>
      </w:r>
      <w:r w:rsidRPr="00A21E30">
        <w:rPr>
          <w:rFonts w:cstheme="minorHAnsi"/>
          <w:sz w:val="26"/>
          <w:szCs w:val="26"/>
          <w:lang w:val="fr-FR" w:eastAsia="fr-FR"/>
        </w:rPr>
        <w:t> </w:t>
      </w:r>
      <w:r w:rsidRPr="00A21E30">
        <w:rPr>
          <w:rFonts w:cstheme="minorHAnsi"/>
          <w:sz w:val="26"/>
          <w:szCs w:val="26"/>
          <w:lang w:val="fr-FR"/>
        </w:rPr>
        <w:t>. Il s’engage à ce que son personnel et ses sous-traitants respectent lesdites règles</w:t>
      </w:r>
      <w:r w:rsidRPr="00A21E30">
        <w:rPr>
          <w:rFonts w:cstheme="minorHAnsi"/>
          <w:sz w:val="26"/>
          <w:szCs w:val="26"/>
          <w:rtl/>
          <w:lang w:val="fr-FR"/>
        </w:rPr>
        <w:t>"</w:t>
      </w:r>
      <w:r w:rsidRPr="00A21E30">
        <w:rPr>
          <w:rFonts w:cstheme="minorHAnsi"/>
          <w:sz w:val="26"/>
          <w:szCs w:val="26"/>
          <w:lang w:val="fr-FR"/>
        </w:rPr>
        <w:t>. (</w:t>
      </w:r>
      <w:r w:rsidRPr="00A21E30">
        <w:rPr>
          <w:rFonts w:cstheme="minorHAnsi"/>
          <w:b/>
          <w:bCs/>
          <w:sz w:val="26"/>
          <w:szCs w:val="26"/>
          <w:u w:val="single"/>
          <w:lang w:val="fr-FR"/>
        </w:rPr>
        <w:t>Un accord sur la protection des données à caractère personnel</w:t>
      </w:r>
      <w:r w:rsidRPr="00A21E30">
        <w:rPr>
          <w:rFonts w:cstheme="minorHAnsi"/>
          <w:sz w:val="26"/>
          <w:szCs w:val="26"/>
          <w:lang w:val="fr-FR"/>
        </w:rPr>
        <w:t xml:space="preserve"> est annexé au présent contrat).</w:t>
      </w:r>
    </w:p>
    <w:p w:rsidR="00F32532" w:rsidRPr="00A21E30" w:rsidRDefault="00F32532" w:rsidP="00F32532">
      <w:pPr>
        <w:jc w:val="both"/>
        <w:rPr>
          <w:rFonts w:cstheme="minorHAnsi"/>
          <w:b/>
          <w:bCs/>
          <w:sz w:val="26"/>
          <w:szCs w:val="26"/>
          <w:lang w:val="fr-FR"/>
        </w:rPr>
      </w:pPr>
      <w:r w:rsidRPr="00A21E30">
        <w:rPr>
          <w:rFonts w:cstheme="minorHAnsi"/>
          <w:b/>
          <w:bCs/>
          <w:sz w:val="26"/>
          <w:szCs w:val="26"/>
          <w:lang w:val="fr-FR"/>
        </w:rPr>
        <w:t xml:space="preserve"> </w:t>
      </w:r>
    </w:p>
    <w:p w:rsidR="00F32532" w:rsidRPr="00A21E30" w:rsidRDefault="00F32532" w:rsidP="00F32532">
      <w:pPr>
        <w:jc w:val="both"/>
        <w:rPr>
          <w:rFonts w:cstheme="minorHAnsi"/>
          <w:b/>
          <w:bCs/>
          <w:sz w:val="26"/>
          <w:szCs w:val="26"/>
          <w:lang w:val="fr-FR"/>
        </w:rPr>
      </w:pPr>
      <w:r w:rsidRPr="00A21E30">
        <w:rPr>
          <w:rFonts w:cstheme="minorHAnsi"/>
          <w:b/>
          <w:bCs/>
          <w:sz w:val="26"/>
          <w:szCs w:val="26"/>
          <w:lang w:val="fr-FR"/>
        </w:rPr>
        <w:t>Dans le cas ou le responsable de traitement dispose déjà d’un contrat de sous traitance, il doit prévoir un avenant au contrat contenant la recommandation suscitée.</w:t>
      </w:r>
    </w:p>
    <w:p w:rsidR="00F32532" w:rsidRPr="00A21E30" w:rsidRDefault="00F32532" w:rsidP="00F32532">
      <w:pPr>
        <w:jc w:val="both"/>
        <w:rPr>
          <w:rFonts w:cstheme="minorHAnsi"/>
          <w:b/>
          <w:bCs/>
          <w:sz w:val="26"/>
          <w:szCs w:val="26"/>
          <w:lang w:val="fr-FR"/>
        </w:rPr>
      </w:pPr>
      <w:r w:rsidRPr="00A21E30">
        <w:rPr>
          <w:rFonts w:cstheme="minorHAnsi"/>
          <w:b/>
          <w:bCs/>
          <w:sz w:val="26"/>
          <w:szCs w:val="26"/>
          <w:lang w:val="fr-FR"/>
        </w:rPr>
        <w:t>NB : ci-après, un modèle d’un accord de confidentialité.</w:t>
      </w:r>
    </w:p>
    <w:p w:rsidR="00F651CD" w:rsidRDefault="00F651CD" w:rsidP="00F651CD">
      <w:pPr>
        <w:jc w:val="center"/>
        <w:rPr>
          <w:sz w:val="48"/>
          <w:szCs w:val="48"/>
        </w:rPr>
      </w:pPr>
    </w:p>
    <w:p w:rsidR="00FE5A0E" w:rsidRDefault="00117539" w:rsidP="00F651CD">
      <w:pPr>
        <w:jc w:val="center"/>
        <w:rPr>
          <w:sz w:val="48"/>
          <w:szCs w:val="48"/>
        </w:rPr>
      </w:pPr>
      <w:r>
        <w:rPr>
          <w:sz w:val="48"/>
          <w:szCs w:val="48"/>
          <w:lang w:val="fr-FR"/>
        </w:rPr>
        <w:t xml:space="preserve"> </w:t>
      </w:r>
    </w:p>
    <w:p w:rsidR="00F32532" w:rsidRDefault="00F32532" w:rsidP="00170D13">
      <w:pPr>
        <w:jc w:val="center"/>
        <w:rPr>
          <w:b/>
          <w:bCs/>
          <w:color w:val="0070C0"/>
          <w:sz w:val="44"/>
          <w:szCs w:val="44"/>
          <w:lang w:val="fr-FR"/>
        </w:rPr>
      </w:pPr>
    </w:p>
    <w:p w:rsidR="00F32532" w:rsidRDefault="00F32532" w:rsidP="00170D13">
      <w:pPr>
        <w:jc w:val="center"/>
        <w:rPr>
          <w:b/>
          <w:bCs/>
          <w:color w:val="0070C0"/>
          <w:sz w:val="44"/>
          <w:szCs w:val="44"/>
          <w:lang w:val="fr-FR"/>
        </w:rPr>
      </w:pPr>
    </w:p>
    <w:p w:rsidR="00F32532" w:rsidRDefault="00F32532" w:rsidP="00170D13">
      <w:pPr>
        <w:jc w:val="center"/>
        <w:rPr>
          <w:b/>
          <w:bCs/>
          <w:color w:val="0070C0"/>
          <w:sz w:val="44"/>
          <w:szCs w:val="44"/>
          <w:lang w:val="fr-FR"/>
        </w:rPr>
      </w:pPr>
    </w:p>
    <w:p w:rsidR="00FE5A0E" w:rsidRPr="002F443D" w:rsidRDefault="00170D13" w:rsidP="00170D13">
      <w:pPr>
        <w:jc w:val="center"/>
        <w:rPr>
          <w:b/>
          <w:bCs/>
          <w:color w:val="0070C0"/>
          <w:sz w:val="44"/>
          <w:szCs w:val="44"/>
          <w:lang w:val="fr-FR"/>
        </w:rPr>
      </w:pPr>
      <w:r w:rsidRPr="002F443D">
        <w:rPr>
          <w:b/>
          <w:bCs/>
          <w:color w:val="0070C0"/>
          <w:sz w:val="44"/>
          <w:szCs w:val="44"/>
          <w:lang w:val="fr-FR"/>
        </w:rPr>
        <w:t xml:space="preserve">Modèle d’un </w:t>
      </w:r>
      <w:r w:rsidR="000D398A" w:rsidRPr="002F443D">
        <w:rPr>
          <w:b/>
          <w:bCs/>
          <w:color w:val="0070C0"/>
          <w:sz w:val="44"/>
          <w:szCs w:val="44"/>
          <w:lang w:val="fr-FR"/>
        </w:rPr>
        <w:t xml:space="preserve">accord </w:t>
      </w:r>
      <w:r w:rsidR="002F443D" w:rsidRPr="002F443D">
        <w:rPr>
          <w:b/>
          <w:bCs/>
          <w:color w:val="0070C0"/>
          <w:sz w:val="44"/>
          <w:szCs w:val="44"/>
          <w:lang w:val="fr-FR"/>
        </w:rPr>
        <w:t xml:space="preserve">de confidentialité sur la protection des données à caractère personnel à intégrer dans le </w:t>
      </w:r>
      <w:r w:rsidRPr="002F443D">
        <w:rPr>
          <w:b/>
          <w:bCs/>
          <w:color w:val="0070C0"/>
          <w:sz w:val="44"/>
          <w:szCs w:val="44"/>
          <w:lang w:val="fr-FR"/>
        </w:rPr>
        <w:t>contrat de sous-traitance</w:t>
      </w:r>
    </w:p>
    <w:p w:rsidR="00FE5A0E" w:rsidRDefault="00FE5A0E" w:rsidP="00F651CD">
      <w:pPr>
        <w:pBdr>
          <w:bottom w:val="single" w:sz="6" w:space="1" w:color="auto"/>
        </w:pBdr>
        <w:jc w:val="center"/>
        <w:rPr>
          <w:sz w:val="48"/>
          <w:szCs w:val="48"/>
        </w:rPr>
      </w:pPr>
    </w:p>
    <w:p w:rsidR="007A085C" w:rsidRPr="00B97AF0" w:rsidRDefault="002F443D" w:rsidP="002F443D">
      <w:pPr>
        <w:jc w:val="center"/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t>Accord de confidentialité sur la protection des données à caractère personnel</w:t>
      </w:r>
    </w:p>
    <w:p w:rsidR="00F651CD" w:rsidRPr="00B97AF0" w:rsidRDefault="007A085C" w:rsidP="00F65B81">
      <w:pPr>
        <w:pBdr>
          <w:bottom w:val="single" w:sz="6" w:space="1" w:color="auto"/>
        </w:pBdr>
        <w:jc w:val="center"/>
        <w:rPr>
          <w:sz w:val="32"/>
          <w:szCs w:val="32"/>
          <w:lang w:val="fr-FR"/>
        </w:rPr>
      </w:pPr>
      <w:r w:rsidRPr="00B97AF0">
        <w:rPr>
          <w:sz w:val="32"/>
          <w:szCs w:val="32"/>
          <w:lang w:val="fr-FR"/>
        </w:rPr>
        <w:t>Conformément à l’article 39 de la loi N°18-07</w:t>
      </w:r>
    </w:p>
    <w:p w:rsidR="00B97AF0" w:rsidRDefault="00B04241" w:rsidP="00B97AF0">
      <w:pPr>
        <w:jc w:val="center"/>
        <w:rPr>
          <w:sz w:val="48"/>
          <w:szCs w:val="48"/>
          <w:lang w:val="fr-FR"/>
        </w:rPr>
      </w:pPr>
      <w:r>
        <w:rPr>
          <w:noProof/>
          <w:sz w:val="48"/>
          <w:szCs w:val="48"/>
          <w:lang w:val="fr-FR" w:eastAsia="fr-FR"/>
        </w:rPr>
        <w:pict>
          <v:rect id="_x0000_s1026" style="position:absolute;left:0;text-align:left;margin-left:4.45pt;margin-top:31.95pt;width:471.75pt;height:41.15pt;z-index:251658240">
            <v:textbox>
              <w:txbxContent>
                <w:p w:rsidR="00170D13" w:rsidRPr="00170D13" w:rsidRDefault="00170D13" w:rsidP="002F443D">
                  <w:pPr>
                    <w:jc w:val="center"/>
                    <w:rPr>
                      <w:lang w:val="fr-FR"/>
                    </w:rPr>
                  </w:pPr>
                  <w:r w:rsidRPr="00170D13">
                    <w:rPr>
                      <w:b/>
                      <w:bCs/>
                      <w:u w:val="single"/>
                      <w:lang w:val="fr-FR"/>
                    </w:rPr>
                    <w:t xml:space="preserve">Attention </w:t>
                  </w:r>
                  <w:r w:rsidRPr="00170D13">
                    <w:rPr>
                      <w:lang w:val="fr-FR"/>
                    </w:rPr>
                    <w:t>: Ce document cons</w:t>
                  </w:r>
                  <w:r>
                    <w:rPr>
                      <w:lang w:val="fr-FR"/>
                    </w:rPr>
                    <w:t xml:space="preserve">titue uniquement un modèle d’un </w:t>
                  </w:r>
                  <w:r w:rsidR="002F443D">
                    <w:rPr>
                      <w:lang w:val="fr-FR"/>
                    </w:rPr>
                    <w:t xml:space="preserve">accord </w:t>
                  </w:r>
                  <w:r w:rsidR="00F32532">
                    <w:rPr>
                      <w:lang w:val="fr-FR"/>
                    </w:rPr>
                    <w:t xml:space="preserve">de confidentialité </w:t>
                  </w:r>
                  <w:r w:rsidR="002F443D">
                    <w:rPr>
                      <w:lang w:val="fr-FR"/>
                    </w:rPr>
                    <w:t>sur la protection des données à caractère personnel</w:t>
                  </w:r>
                  <w:r>
                    <w:rPr>
                      <w:lang w:val="fr-FR"/>
                    </w:rPr>
                    <w:t>.</w:t>
                  </w:r>
                </w:p>
              </w:txbxContent>
            </v:textbox>
          </v:rect>
        </w:pict>
      </w:r>
    </w:p>
    <w:p w:rsidR="00170D13" w:rsidRDefault="00170D13" w:rsidP="00B97AF0">
      <w:pPr>
        <w:jc w:val="center"/>
        <w:rPr>
          <w:sz w:val="48"/>
          <w:szCs w:val="48"/>
          <w:lang w:val="fr-FR"/>
        </w:rPr>
      </w:pPr>
    </w:p>
    <w:p w:rsidR="00170D13" w:rsidRDefault="00170D13" w:rsidP="00B97AF0">
      <w:pPr>
        <w:jc w:val="center"/>
        <w:rPr>
          <w:sz w:val="48"/>
          <w:szCs w:val="48"/>
          <w:lang w:val="fr-FR"/>
        </w:rPr>
      </w:pPr>
    </w:p>
    <w:p w:rsidR="007A085C" w:rsidRPr="00F651CD" w:rsidRDefault="007A085C" w:rsidP="00F65B81">
      <w:pPr>
        <w:jc w:val="center"/>
        <w:rPr>
          <w:sz w:val="48"/>
          <w:szCs w:val="48"/>
          <w:lang w:val="fr-FR"/>
        </w:rPr>
      </w:pPr>
    </w:p>
    <w:p w:rsidR="00F651CD" w:rsidRPr="00F651CD" w:rsidRDefault="00F651CD" w:rsidP="00F651CD">
      <w:pPr>
        <w:jc w:val="center"/>
        <w:rPr>
          <w:sz w:val="48"/>
          <w:szCs w:val="48"/>
          <w:lang w:val="fr-FR"/>
        </w:rPr>
      </w:pPr>
    </w:p>
    <w:p w:rsidR="00F651CD" w:rsidRPr="00F651CD" w:rsidRDefault="00F651CD" w:rsidP="00F651CD">
      <w:pPr>
        <w:jc w:val="center"/>
        <w:rPr>
          <w:sz w:val="48"/>
          <w:szCs w:val="48"/>
          <w:lang w:val="fr-FR"/>
        </w:rPr>
      </w:pPr>
    </w:p>
    <w:p w:rsidR="00F651CD" w:rsidRDefault="00F651CD" w:rsidP="00F651CD">
      <w:pPr>
        <w:jc w:val="center"/>
        <w:rPr>
          <w:sz w:val="48"/>
          <w:szCs w:val="48"/>
          <w:lang w:val="fr-FR"/>
        </w:rPr>
      </w:pPr>
    </w:p>
    <w:p w:rsidR="00F32532" w:rsidRDefault="00F32532" w:rsidP="003216F3">
      <w:pPr>
        <w:jc w:val="center"/>
        <w:rPr>
          <w:b/>
          <w:bCs/>
          <w:sz w:val="32"/>
          <w:szCs w:val="32"/>
          <w:lang w:val="fr-FR"/>
        </w:rPr>
      </w:pPr>
    </w:p>
    <w:p w:rsidR="00B02006" w:rsidRPr="00144705" w:rsidRDefault="00454015" w:rsidP="003216F3">
      <w:pPr>
        <w:jc w:val="center"/>
        <w:rPr>
          <w:b/>
          <w:bCs/>
          <w:sz w:val="32"/>
          <w:szCs w:val="32"/>
          <w:lang w:val="fr-FR"/>
        </w:rPr>
      </w:pPr>
      <w:r>
        <w:rPr>
          <w:b/>
          <w:bCs/>
          <w:sz w:val="32"/>
          <w:szCs w:val="32"/>
          <w:lang w:val="fr-FR"/>
        </w:rPr>
        <w:lastRenderedPageBreak/>
        <w:t xml:space="preserve"> </w:t>
      </w:r>
    </w:p>
    <w:p w:rsidR="00144705" w:rsidRDefault="00144705" w:rsidP="00F651CD">
      <w:pPr>
        <w:rPr>
          <w:u w:val="single"/>
          <w:lang w:val="fr-FR"/>
        </w:rPr>
      </w:pPr>
    </w:p>
    <w:p w:rsidR="00F651CD" w:rsidRPr="00212472" w:rsidRDefault="00041FC7" w:rsidP="00F651CD">
      <w:pPr>
        <w:rPr>
          <w:u w:val="single"/>
          <w:lang w:val="fr-FR"/>
        </w:rPr>
      </w:pPr>
      <w:r w:rsidRPr="00212472">
        <w:rPr>
          <w:u w:val="single"/>
          <w:lang w:val="fr-FR"/>
        </w:rPr>
        <w:t>Entre</w:t>
      </w:r>
    </w:p>
    <w:p w:rsidR="00584E3E" w:rsidRPr="00212472" w:rsidRDefault="005C5800" w:rsidP="00BD295C">
      <w:pPr>
        <w:spacing w:before="480" w:after="0"/>
        <w:jc w:val="both"/>
        <w:rPr>
          <w:rFonts w:cstheme="minorHAnsi"/>
          <w:bCs/>
          <w:lang w:val="fr-FR"/>
        </w:rPr>
      </w:pPr>
      <w:r w:rsidRPr="00212472">
        <w:rPr>
          <w:rFonts w:cstheme="minorHAnsi"/>
          <w:b/>
          <w:bCs/>
          <w:sz w:val="24"/>
          <w:szCs w:val="24"/>
          <w:u w:val="single"/>
          <w:lang w:val="fr-FR"/>
        </w:rPr>
        <w:t>Dénomination de l’entreprise</w:t>
      </w:r>
      <w:r w:rsidRPr="00212472">
        <w:rPr>
          <w:rFonts w:cstheme="minorHAnsi"/>
          <w:b/>
          <w:bCs/>
          <w:sz w:val="24"/>
          <w:szCs w:val="24"/>
          <w:lang w:val="fr-FR"/>
        </w:rPr>
        <w:t xml:space="preserve">……………………………………………………………………………………………….. </w:t>
      </w:r>
      <w:r w:rsidR="00584E3E" w:rsidRPr="00212472">
        <w:rPr>
          <w:rFonts w:cstheme="minorHAnsi"/>
          <w:lang w:val="fr-FR"/>
        </w:rPr>
        <w:t xml:space="preserve">, Institution </w:t>
      </w:r>
      <w:r w:rsidR="00BD295C" w:rsidRPr="00212472">
        <w:rPr>
          <w:rFonts w:cstheme="minorHAnsi"/>
          <w:u w:val="single"/>
          <w:lang w:val="fr-FR"/>
        </w:rPr>
        <w:t>……….…(la nature de l’entreprise)</w:t>
      </w:r>
      <w:r w:rsidR="00584E3E" w:rsidRPr="00212472">
        <w:rPr>
          <w:rFonts w:cstheme="minorHAnsi"/>
          <w:lang w:val="fr-FR"/>
        </w:rPr>
        <w:t>, ayant son siège social à</w:t>
      </w:r>
      <w:r w:rsidR="00BD295C" w:rsidRPr="00212472">
        <w:rPr>
          <w:rFonts w:cstheme="minorHAnsi"/>
          <w:b/>
          <w:bCs/>
          <w:u w:val="single"/>
          <w:lang w:val="fr-FR"/>
        </w:rPr>
        <w:t>……(adresse de l’entreprise)</w:t>
      </w:r>
      <w:r w:rsidR="00584E3E" w:rsidRPr="00212472">
        <w:rPr>
          <w:rFonts w:cstheme="minorHAnsi"/>
          <w:b/>
          <w:bCs/>
          <w:u w:val="single"/>
          <w:lang w:val="fr-FR"/>
        </w:rPr>
        <w:t xml:space="preserve">– </w:t>
      </w:r>
      <w:r w:rsidR="00CE09CB" w:rsidRPr="00212472">
        <w:rPr>
          <w:rFonts w:cstheme="minorHAnsi"/>
          <w:b/>
          <w:bCs/>
          <w:u w:val="single"/>
          <w:lang w:val="fr-FR"/>
        </w:rPr>
        <w:t>wil</w:t>
      </w:r>
      <w:r w:rsidR="00BD295C" w:rsidRPr="00212472">
        <w:rPr>
          <w:rFonts w:cstheme="minorHAnsi"/>
          <w:b/>
          <w:bCs/>
          <w:u w:val="single"/>
          <w:lang w:val="fr-FR"/>
        </w:rPr>
        <w:t>aya</w:t>
      </w:r>
      <w:r w:rsidR="00584E3E" w:rsidRPr="00212472">
        <w:rPr>
          <w:rFonts w:cstheme="minorHAnsi"/>
          <w:lang w:val="fr-FR"/>
        </w:rPr>
        <w:t xml:space="preserve"> représentée par </w:t>
      </w:r>
      <w:r w:rsidR="00584E3E" w:rsidRPr="00212472">
        <w:rPr>
          <w:rFonts w:cstheme="minorHAnsi"/>
          <w:b/>
          <w:bCs/>
          <w:u w:val="single"/>
          <w:lang w:val="fr-FR"/>
        </w:rPr>
        <w:t>Monsieur</w:t>
      </w:r>
      <w:r w:rsidR="00BD295C" w:rsidRPr="00212472">
        <w:rPr>
          <w:rFonts w:cstheme="minorHAnsi"/>
          <w:b/>
          <w:bCs/>
          <w:lang w:val="fr-FR"/>
        </w:rPr>
        <w:t>………………..</w:t>
      </w:r>
      <w:r w:rsidR="00584E3E" w:rsidRPr="00212472">
        <w:rPr>
          <w:rFonts w:cstheme="minorHAnsi"/>
          <w:lang w:val="fr-FR"/>
        </w:rPr>
        <w:t>, agissant en qualité de</w:t>
      </w:r>
      <w:r w:rsidR="00BD295C" w:rsidRPr="00212472">
        <w:rPr>
          <w:rFonts w:cstheme="minorHAnsi"/>
          <w:lang w:val="fr-FR"/>
        </w:rPr>
        <w:t>…………..</w:t>
      </w:r>
      <w:r w:rsidR="00584E3E" w:rsidRPr="00212472">
        <w:rPr>
          <w:rFonts w:cstheme="minorHAnsi"/>
          <w:lang w:val="fr-FR"/>
        </w:rPr>
        <w:t xml:space="preserve">, ayant tous pouvoirs </w:t>
      </w:r>
      <w:r w:rsidR="00584E3E" w:rsidRPr="00212472">
        <w:rPr>
          <w:rFonts w:cstheme="minorHAnsi"/>
          <w:bCs/>
          <w:lang w:val="fr-FR"/>
        </w:rPr>
        <w:t>à l’effet de signer le présent contrat.</w:t>
      </w:r>
    </w:p>
    <w:p w:rsidR="00584E3E" w:rsidRPr="00212472" w:rsidRDefault="00584E3E" w:rsidP="00584E3E">
      <w:pPr>
        <w:jc w:val="right"/>
        <w:rPr>
          <w:rFonts w:cstheme="minorHAnsi"/>
          <w:lang w:val="fr-FR"/>
        </w:rPr>
      </w:pPr>
    </w:p>
    <w:p w:rsidR="00584E3E" w:rsidRPr="00212472" w:rsidRDefault="00584E3E" w:rsidP="00584E3E">
      <w:pPr>
        <w:rPr>
          <w:lang w:val="fr-FR"/>
        </w:rPr>
      </w:pPr>
      <w:r w:rsidRPr="00212472">
        <w:rPr>
          <w:lang w:val="fr-FR"/>
        </w:rPr>
        <w:t>Ci-après dénommée, « </w:t>
      </w:r>
      <w:r w:rsidRPr="00212472">
        <w:rPr>
          <w:b/>
          <w:bCs/>
          <w:lang w:val="fr-FR"/>
        </w:rPr>
        <w:t>Responsable du traitement</w:t>
      </w:r>
      <w:r w:rsidRPr="00212472">
        <w:rPr>
          <w:lang w:val="fr-FR"/>
        </w:rPr>
        <w:t> ».</w:t>
      </w:r>
    </w:p>
    <w:p w:rsidR="00584E3E" w:rsidRPr="00212472" w:rsidRDefault="00584E3E" w:rsidP="00584E3E">
      <w:pPr>
        <w:jc w:val="right"/>
        <w:rPr>
          <w:rFonts w:cstheme="minorHAnsi"/>
          <w:lang w:val="fr-FR"/>
        </w:rPr>
      </w:pPr>
      <w:r w:rsidRPr="00212472">
        <w:rPr>
          <w:rFonts w:cstheme="minorHAnsi"/>
          <w:lang w:val="fr-FR"/>
        </w:rPr>
        <w:t>D'une part,</w:t>
      </w:r>
    </w:p>
    <w:p w:rsidR="00584E3E" w:rsidRPr="00212472" w:rsidRDefault="00584E3E" w:rsidP="00584E3E">
      <w:pPr>
        <w:jc w:val="both"/>
        <w:rPr>
          <w:rFonts w:cstheme="minorHAnsi"/>
          <w:lang w:val="fr-FR"/>
        </w:rPr>
      </w:pPr>
      <w:r w:rsidRPr="00212472">
        <w:rPr>
          <w:rFonts w:cstheme="minorHAnsi"/>
          <w:lang w:val="fr-FR"/>
        </w:rPr>
        <w:t>Et</w:t>
      </w:r>
    </w:p>
    <w:p w:rsidR="00584E3E" w:rsidRPr="00212472" w:rsidRDefault="00BD295C" w:rsidP="00CE09CB">
      <w:pPr>
        <w:shd w:val="clear" w:color="auto" w:fill="FFFFFF"/>
        <w:spacing w:after="0"/>
        <w:jc w:val="both"/>
        <w:rPr>
          <w:rFonts w:cstheme="minorHAnsi"/>
          <w:b/>
          <w:lang w:val="fr-FR"/>
        </w:rPr>
      </w:pPr>
      <w:bookmarkStart w:id="0" w:name="_Hlk132635214"/>
      <w:r w:rsidRPr="00212472">
        <w:rPr>
          <w:rFonts w:cstheme="minorHAnsi"/>
          <w:b/>
          <w:u w:val="single"/>
          <w:lang w:val="fr-FR"/>
        </w:rPr>
        <w:t>Nom de sous-traitant </w:t>
      </w:r>
      <w:r w:rsidRPr="00212472">
        <w:rPr>
          <w:rFonts w:cstheme="minorHAnsi"/>
          <w:b/>
          <w:lang w:val="fr-FR"/>
        </w:rPr>
        <w:t>,………..</w:t>
      </w:r>
      <w:r w:rsidRPr="00212472">
        <w:rPr>
          <w:rFonts w:cstheme="minorHAnsi"/>
          <w:b/>
          <w:u w:val="single"/>
          <w:lang w:val="fr-FR"/>
        </w:rPr>
        <w:t>(la nature de sous-traitant),</w:t>
      </w:r>
      <w:r w:rsidR="00584E3E" w:rsidRPr="00212472">
        <w:rPr>
          <w:rFonts w:cstheme="minorHAnsi"/>
          <w:bCs/>
          <w:lang w:val="fr-FR"/>
        </w:rPr>
        <w:t xml:space="preserve">inscrite au registre de commerce de la wilaya </w:t>
      </w:r>
      <w:r w:rsidRPr="00212472">
        <w:rPr>
          <w:rFonts w:cstheme="minorHAnsi"/>
          <w:bCs/>
          <w:lang w:val="fr-FR"/>
        </w:rPr>
        <w:t>……..</w:t>
      </w:r>
      <w:r w:rsidR="00584E3E" w:rsidRPr="00212472">
        <w:rPr>
          <w:rFonts w:cstheme="minorHAnsi"/>
          <w:bCs/>
          <w:lang w:val="fr-FR"/>
        </w:rPr>
        <w:t xml:space="preserve">sous le </w:t>
      </w:r>
      <w:bookmarkStart w:id="1" w:name="_Hlk126250885"/>
      <w:r w:rsidRPr="00212472">
        <w:rPr>
          <w:rFonts w:cstheme="minorHAnsi"/>
          <w:bCs/>
          <w:u w:val="single"/>
          <w:lang w:val="fr-FR"/>
        </w:rPr>
        <w:t>numéro</w:t>
      </w:r>
      <w:r w:rsidRPr="00212472">
        <w:rPr>
          <w:rFonts w:cstheme="minorHAnsi"/>
          <w:bCs/>
          <w:lang w:val="fr-FR"/>
        </w:rPr>
        <w:t xml:space="preserve"> ……</w:t>
      </w:r>
      <w:r w:rsidRPr="00212472">
        <w:rPr>
          <w:rFonts w:cstheme="minorHAnsi"/>
          <w:b/>
          <w:lang w:val="fr-FR"/>
        </w:rPr>
        <w:t>………</w:t>
      </w:r>
      <w:bookmarkEnd w:id="1"/>
      <w:r w:rsidR="00584E3E" w:rsidRPr="00212472">
        <w:rPr>
          <w:rFonts w:cstheme="minorHAnsi"/>
          <w:bCs/>
          <w:lang w:val="fr-FR"/>
        </w:rPr>
        <w:t xml:space="preserve">dont </w:t>
      </w:r>
      <w:r w:rsidR="00584E3E" w:rsidRPr="00212472">
        <w:rPr>
          <w:rFonts w:cstheme="minorHAnsi"/>
          <w:bCs/>
          <w:u w:val="single"/>
          <w:lang w:val="fr-FR"/>
        </w:rPr>
        <w:t>le siège social</w:t>
      </w:r>
      <w:r w:rsidRPr="00212472">
        <w:rPr>
          <w:rFonts w:cstheme="minorHAnsi"/>
          <w:bCs/>
          <w:lang w:val="fr-FR"/>
        </w:rPr>
        <w:t>……………………..</w:t>
      </w:r>
      <w:r w:rsidR="00584E3E" w:rsidRPr="00212472">
        <w:rPr>
          <w:rFonts w:cstheme="minorHAnsi"/>
          <w:bCs/>
          <w:lang w:val="fr-FR"/>
        </w:rPr>
        <w:t xml:space="preserve">, </w:t>
      </w:r>
      <w:r w:rsidRPr="00212472">
        <w:rPr>
          <w:rFonts w:cstheme="minorHAnsi"/>
          <w:bCs/>
          <w:u w:val="single"/>
          <w:lang w:val="fr-FR"/>
        </w:rPr>
        <w:t>willaya</w:t>
      </w:r>
      <w:r w:rsidR="00584E3E" w:rsidRPr="00212472">
        <w:rPr>
          <w:rFonts w:cstheme="minorHAnsi"/>
          <w:bCs/>
          <w:lang w:val="fr-FR"/>
        </w:rPr>
        <w:t xml:space="preserve">, et représentée par </w:t>
      </w:r>
      <w:r w:rsidR="00584E3E" w:rsidRPr="00212472">
        <w:rPr>
          <w:rFonts w:cstheme="minorHAnsi"/>
          <w:b/>
          <w:lang w:val="fr-FR"/>
        </w:rPr>
        <w:t>Monsieur …………………….</w:t>
      </w:r>
      <w:r w:rsidR="00584E3E" w:rsidRPr="00212472">
        <w:rPr>
          <w:rFonts w:cstheme="minorHAnsi"/>
          <w:bCs/>
          <w:lang w:val="fr-FR"/>
        </w:rPr>
        <w:t>, agissant en qualité de</w:t>
      </w:r>
      <w:r w:rsidRPr="00212472">
        <w:rPr>
          <w:rFonts w:cstheme="minorHAnsi"/>
          <w:bCs/>
          <w:lang w:val="fr-FR"/>
        </w:rPr>
        <w:t>……………………………</w:t>
      </w:r>
      <w:r w:rsidR="00584E3E" w:rsidRPr="00212472">
        <w:rPr>
          <w:rFonts w:cstheme="minorHAnsi"/>
          <w:bCs/>
          <w:lang w:val="fr-FR"/>
        </w:rPr>
        <w:t>, ayant to</w:t>
      </w:r>
      <w:r w:rsidR="00CE09CB" w:rsidRPr="00212472">
        <w:rPr>
          <w:rFonts w:cstheme="minorHAnsi"/>
          <w:bCs/>
          <w:lang w:val="fr-FR"/>
        </w:rPr>
        <w:t>us pouvoirs à l’effet de signer</w:t>
      </w:r>
      <w:r w:rsidR="00584E3E" w:rsidRPr="00212472">
        <w:rPr>
          <w:rFonts w:cstheme="minorHAnsi"/>
          <w:bCs/>
          <w:lang w:val="fr-FR"/>
        </w:rPr>
        <w:t xml:space="preserve"> </w:t>
      </w:r>
      <w:r w:rsidR="00CE09CB" w:rsidRPr="00212472">
        <w:rPr>
          <w:rFonts w:cstheme="minorHAnsi"/>
          <w:bCs/>
          <w:lang w:val="fr-FR"/>
        </w:rPr>
        <w:t>le présent contrat.</w:t>
      </w:r>
    </w:p>
    <w:bookmarkEnd w:id="0"/>
    <w:p w:rsidR="00584E3E" w:rsidRPr="00212472" w:rsidRDefault="00584E3E" w:rsidP="00584E3E">
      <w:pPr>
        <w:spacing w:after="0"/>
        <w:jc w:val="both"/>
        <w:rPr>
          <w:rFonts w:cstheme="minorHAnsi"/>
          <w:sz w:val="20"/>
          <w:szCs w:val="20"/>
          <w:lang w:val="fr-FR"/>
        </w:rPr>
      </w:pPr>
    </w:p>
    <w:p w:rsidR="00F651CD" w:rsidRPr="00212472" w:rsidRDefault="00F651CD" w:rsidP="001C5566">
      <w:pPr>
        <w:rPr>
          <w:lang w:val="fr-FR"/>
        </w:rPr>
      </w:pPr>
      <w:r w:rsidRPr="00212472">
        <w:rPr>
          <w:lang w:val="fr-FR"/>
        </w:rPr>
        <w:t>Ci-après dénommée, « </w:t>
      </w:r>
      <w:r w:rsidRPr="00212472">
        <w:rPr>
          <w:b/>
          <w:bCs/>
          <w:lang w:val="fr-FR"/>
        </w:rPr>
        <w:t>le sous-traitant</w:t>
      </w:r>
      <w:r w:rsidRPr="00212472">
        <w:rPr>
          <w:lang w:val="fr-FR"/>
        </w:rPr>
        <w:t>».</w:t>
      </w:r>
    </w:p>
    <w:p w:rsidR="00A156A8" w:rsidRPr="00212472" w:rsidRDefault="00BD295C" w:rsidP="00584E3E">
      <w:pPr>
        <w:jc w:val="right"/>
        <w:rPr>
          <w:lang w:val="fr-FR"/>
        </w:rPr>
      </w:pPr>
      <w:r w:rsidRPr="00212472">
        <w:rPr>
          <w:lang w:val="fr-FR"/>
        </w:rPr>
        <w:t>D’autre</w:t>
      </w:r>
      <w:r w:rsidR="00A156A8" w:rsidRPr="00212472">
        <w:rPr>
          <w:lang w:val="fr-FR"/>
        </w:rPr>
        <w:t xml:space="preserve"> part,</w:t>
      </w:r>
    </w:p>
    <w:p w:rsidR="00F651CD" w:rsidRPr="00212472" w:rsidRDefault="00F651CD" w:rsidP="00F651CD">
      <w:pPr>
        <w:rPr>
          <w:lang w:val="fr-FR"/>
        </w:rPr>
      </w:pPr>
      <w:r w:rsidRPr="00212472">
        <w:rPr>
          <w:lang w:val="fr-FR"/>
        </w:rPr>
        <w:t>Le responsable du traitement et le sous-traitant sont ci-après dénommés communément les « </w:t>
      </w:r>
      <w:r w:rsidRPr="00212472">
        <w:rPr>
          <w:b/>
          <w:bCs/>
          <w:lang w:val="fr-FR"/>
        </w:rPr>
        <w:t>parties</w:t>
      </w:r>
      <w:r w:rsidRPr="00212472">
        <w:rPr>
          <w:lang w:val="fr-FR"/>
        </w:rPr>
        <w:t> » et individuellement la « </w:t>
      </w:r>
      <w:r w:rsidRPr="00212472">
        <w:rPr>
          <w:b/>
          <w:bCs/>
          <w:lang w:val="fr-FR"/>
        </w:rPr>
        <w:t>partie</w:t>
      </w:r>
      <w:r w:rsidRPr="00212472">
        <w:rPr>
          <w:lang w:val="fr-FR"/>
        </w:rPr>
        <w:t> ».</w:t>
      </w:r>
    </w:p>
    <w:p w:rsidR="00F651CD" w:rsidRPr="00212472" w:rsidRDefault="00F651CD" w:rsidP="00F651CD">
      <w:pPr>
        <w:rPr>
          <w:lang w:val="fr-FR"/>
        </w:rPr>
      </w:pPr>
    </w:p>
    <w:p w:rsidR="00110BFE" w:rsidRPr="00212472" w:rsidRDefault="00110BFE" w:rsidP="00284EF7">
      <w:pPr>
        <w:jc w:val="both"/>
        <w:rPr>
          <w:b/>
          <w:bCs/>
          <w:lang w:val="fr-FR"/>
        </w:rPr>
      </w:pPr>
      <w:r w:rsidRPr="00212472">
        <w:rPr>
          <w:b/>
          <w:bCs/>
          <w:lang w:val="fr-FR"/>
        </w:rPr>
        <w:t>Les parties ont convenu et arrêté ce qui suit:</w:t>
      </w:r>
    </w:p>
    <w:p w:rsidR="0030468C" w:rsidRDefault="0030468C" w:rsidP="00F651CD">
      <w:pPr>
        <w:rPr>
          <w:lang w:val="fr-FR"/>
        </w:rPr>
      </w:pPr>
    </w:p>
    <w:p w:rsidR="00170D13" w:rsidRDefault="00170D13" w:rsidP="00F651CD">
      <w:pPr>
        <w:rPr>
          <w:lang w:val="fr-FR"/>
        </w:rPr>
      </w:pPr>
    </w:p>
    <w:p w:rsidR="00170D13" w:rsidRDefault="00170D13" w:rsidP="00F651CD">
      <w:pPr>
        <w:rPr>
          <w:lang w:val="fr-FR"/>
        </w:rPr>
      </w:pPr>
    </w:p>
    <w:p w:rsidR="00F32532" w:rsidRDefault="00F32532" w:rsidP="00F651CD">
      <w:pPr>
        <w:rPr>
          <w:rFonts w:hint="cs"/>
          <w:rtl/>
          <w:lang w:val="fr-FR"/>
        </w:rPr>
      </w:pPr>
    </w:p>
    <w:p w:rsidR="00A21E30" w:rsidRDefault="00A21E30" w:rsidP="00F651CD">
      <w:pPr>
        <w:rPr>
          <w:rFonts w:hint="cs"/>
          <w:rtl/>
          <w:lang w:val="fr-FR"/>
        </w:rPr>
      </w:pPr>
    </w:p>
    <w:p w:rsidR="00A21E30" w:rsidRDefault="00A21E30" w:rsidP="00F651CD">
      <w:pPr>
        <w:rPr>
          <w:lang w:val="fr-FR"/>
        </w:rPr>
      </w:pPr>
    </w:p>
    <w:p w:rsidR="00F32532" w:rsidRDefault="00F32532" w:rsidP="00F651CD">
      <w:pPr>
        <w:rPr>
          <w:lang w:val="fr-FR"/>
        </w:rPr>
      </w:pPr>
    </w:p>
    <w:p w:rsidR="00F32532" w:rsidRDefault="00F32532" w:rsidP="00F651CD">
      <w:pPr>
        <w:rPr>
          <w:lang w:val="fr-FR"/>
        </w:rPr>
      </w:pPr>
    </w:p>
    <w:p w:rsidR="00F32532" w:rsidRPr="00212472" w:rsidRDefault="00F32532" w:rsidP="00F651CD">
      <w:pPr>
        <w:rPr>
          <w:lang w:val="fr-FR"/>
        </w:rPr>
      </w:pPr>
    </w:p>
    <w:p w:rsidR="00F651CD" w:rsidRPr="00212472" w:rsidRDefault="008A212A" w:rsidP="008A212A">
      <w:pPr>
        <w:rPr>
          <w:b/>
          <w:bCs/>
          <w:u w:val="single"/>
          <w:lang w:val="fr-FR"/>
        </w:rPr>
      </w:pPr>
      <w:r w:rsidRPr="00212472">
        <w:rPr>
          <w:b/>
          <w:bCs/>
          <w:u w:val="single"/>
          <w:lang w:val="fr-FR"/>
        </w:rPr>
        <w:lastRenderedPageBreak/>
        <w:t>Article 1.</w:t>
      </w:r>
      <w:r w:rsidR="00F651CD" w:rsidRPr="00212472">
        <w:rPr>
          <w:b/>
          <w:bCs/>
          <w:lang w:val="fr-FR"/>
        </w:rPr>
        <w:t>D</w:t>
      </w:r>
      <w:r w:rsidR="0052697F" w:rsidRPr="00212472">
        <w:rPr>
          <w:b/>
          <w:bCs/>
          <w:lang w:val="fr-FR"/>
        </w:rPr>
        <w:t>é</w:t>
      </w:r>
      <w:r w:rsidR="00F651CD" w:rsidRPr="00212472">
        <w:rPr>
          <w:b/>
          <w:bCs/>
          <w:lang w:val="fr-FR"/>
        </w:rPr>
        <w:t>finition</w:t>
      </w:r>
      <w:r w:rsidR="00110BFE" w:rsidRPr="00212472">
        <w:rPr>
          <w:b/>
          <w:bCs/>
          <w:lang w:val="fr-FR"/>
        </w:rPr>
        <w:t>s</w:t>
      </w:r>
      <w:r w:rsidRPr="00212472">
        <w:rPr>
          <w:b/>
          <w:bCs/>
          <w:lang w:val="fr-FR"/>
        </w:rPr>
        <w:t> :</w:t>
      </w:r>
      <w:r w:rsidR="00110BFE" w:rsidRPr="00212472">
        <w:rPr>
          <w:b/>
          <w:bCs/>
          <w:lang w:val="fr-FR"/>
        </w:rPr>
        <w:t> </w:t>
      </w:r>
    </w:p>
    <w:p w:rsidR="00F651CD" w:rsidRPr="00212472" w:rsidRDefault="00F651CD" w:rsidP="007D2079">
      <w:pPr>
        <w:pStyle w:val="Paragraphedeliste"/>
        <w:numPr>
          <w:ilvl w:val="0"/>
          <w:numId w:val="4"/>
        </w:numPr>
        <w:jc w:val="both"/>
        <w:rPr>
          <w:b/>
          <w:bCs/>
          <w:u w:val="single"/>
          <w:lang w:val="fr-FR"/>
        </w:rPr>
      </w:pPr>
      <w:r w:rsidRPr="00212472">
        <w:rPr>
          <w:lang w:val="fr-FR"/>
        </w:rPr>
        <w:t>L’expression « </w:t>
      </w:r>
      <w:r w:rsidRPr="00212472">
        <w:rPr>
          <w:b/>
          <w:bCs/>
          <w:lang w:val="fr-FR"/>
        </w:rPr>
        <w:t>contrat</w:t>
      </w:r>
      <w:r w:rsidRPr="00212472">
        <w:rPr>
          <w:lang w:val="fr-FR"/>
        </w:rPr>
        <w:t> » ou « contrat de sous-traitance » désigne le présent Contrat de sous-traitance ainsi que l’ensemble de ses annexes ;</w:t>
      </w:r>
    </w:p>
    <w:p w:rsidR="007D2079" w:rsidRPr="00212472" w:rsidRDefault="007D2079" w:rsidP="007D2079">
      <w:pPr>
        <w:pStyle w:val="Paragraphedeliste"/>
        <w:jc w:val="both"/>
        <w:rPr>
          <w:b/>
          <w:bCs/>
          <w:u w:val="single"/>
          <w:lang w:val="fr-FR"/>
        </w:rPr>
      </w:pPr>
    </w:p>
    <w:p w:rsidR="00F651CD" w:rsidRPr="00212472" w:rsidRDefault="00F651CD" w:rsidP="007D2079">
      <w:pPr>
        <w:pStyle w:val="Paragraphedeliste"/>
        <w:numPr>
          <w:ilvl w:val="0"/>
          <w:numId w:val="4"/>
        </w:numPr>
        <w:jc w:val="both"/>
        <w:rPr>
          <w:b/>
          <w:bCs/>
          <w:u w:val="single"/>
          <w:lang w:val="fr-FR"/>
        </w:rPr>
      </w:pPr>
      <w:r w:rsidRPr="00212472">
        <w:rPr>
          <w:lang w:val="fr-FR"/>
        </w:rPr>
        <w:t>L’expression « </w:t>
      </w:r>
      <w:r w:rsidRPr="00212472">
        <w:rPr>
          <w:b/>
          <w:bCs/>
          <w:lang w:val="fr-FR"/>
        </w:rPr>
        <w:t>Données à caractère personnel, ou Donnée personnelles</w:t>
      </w:r>
      <w:r w:rsidRPr="00212472">
        <w:rPr>
          <w:lang w:val="fr-FR"/>
        </w:rPr>
        <w:t xml:space="preserve"> » désigne toute information, quel qu’on soit son support, concernant une personne identifiée ou identifiable, ci-dessous dénommée « personne concernée », d’une manière directe ou indirecte, notamment </w:t>
      </w:r>
      <w:r w:rsidR="00DA3CDB" w:rsidRPr="00212472">
        <w:rPr>
          <w:lang w:val="fr-FR"/>
        </w:rPr>
        <w:t>par référence à un numéro d’identification ou à un ou plusieurs éléments spécifiques de son identité physique, physiologique, génétique, biométrique, psychique, économique, culturelle ou sociale.</w:t>
      </w:r>
    </w:p>
    <w:p w:rsidR="007D2079" w:rsidRPr="00212472" w:rsidRDefault="007D2079" w:rsidP="007D2079">
      <w:pPr>
        <w:pStyle w:val="Paragraphedeliste"/>
        <w:jc w:val="both"/>
        <w:rPr>
          <w:b/>
          <w:bCs/>
          <w:u w:val="single"/>
          <w:lang w:val="fr-FR"/>
        </w:rPr>
      </w:pPr>
    </w:p>
    <w:p w:rsidR="00F651CD" w:rsidRPr="00212472" w:rsidRDefault="00F651CD" w:rsidP="007D2079">
      <w:pPr>
        <w:pStyle w:val="Paragraphedeliste"/>
        <w:numPr>
          <w:ilvl w:val="0"/>
          <w:numId w:val="4"/>
        </w:numPr>
        <w:jc w:val="both"/>
        <w:rPr>
          <w:lang w:val="fr-FR"/>
        </w:rPr>
      </w:pPr>
      <w:r w:rsidRPr="00212472">
        <w:rPr>
          <w:lang w:val="fr-FR"/>
        </w:rPr>
        <w:t>L’expression « </w:t>
      </w:r>
      <w:r w:rsidRPr="00212472">
        <w:rPr>
          <w:b/>
          <w:bCs/>
          <w:color w:val="000000" w:themeColor="text1"/>
          <w:lang w:val="fr-FR"/>
        </w:rPr>
        <w:t>Personne concernée</w:t>
      </w:r>
      <w:r w:rsidRPr="00212472">
        <w:rPr>
          <w:color w:val="000000" w:themeColor="text1"/>
          <w:lang w:val="fr-FR"/>
        </w:rPr>
        <w:t> </w:t>
      </w:r>
      <w:r w:rsidRPr="00212472">
        <w:rPr>
          <w:lang w:val="fr-FR"/>
        </w:rPr>
        <w:t xml:space="preserve">» désigne toute personne physique dont les </w:t>
      </w:r>
      <w:r w:rsidR="00DA3CDB" w:rsidRPr="00212472">
        <w:rPr>
          <w:lang w:val="fr-FR"/>
        </w:rPr>
        <w:t>données à caractère personnel font l’objet d’un traitement ;</w:t>
      </w:r>
    </w:p>
    <w:p w:rsidR="007D2079" w:rsidRPr="00212472" w:rsidRDefault="007D2079" w:rsidP="007D2079">
      <w:pPr>
        <w:pStyle w:val="Paragraphedeliste"/>
        <w:jc w:val="both"/>
        <w:rPr>
          <w:lang w:val="fr-FR"/>
        </w:rPr>
      </w:pPr>
    </w:p>
    <w:p w:rsidR="00DA3CDB" w:rsidRPr="00212472" w:rsidRDefault="00DA3CDB" w:rsidP="00D6464E">
      <w:pPr>
        <w:pStyle w:val="Paragraphedeliste"/>
        <w:numPr>
          <w:ilvl w:val="0"/>
          <w:numId w:val="4"/>
        </w:numPr>
        <w:jc w:val="both"/>
        <w:rPr>
          <w:lang w:val="fr-FR"/>
        </w:rPr>
      </w:pPr>
      <w:r w:rsidRPr="00212472">
        <w:rPr>
          <w:lang w:val="fr-FR"/>
        </w:rPr>
        <w:t>L’expression « </w:t>
      </w:r>
      <w:r w:rsidRPr="00212472">
        <w:rPr>
          <w:b/>
          <w:bCs/>
          <w:lang w:val="fr-FR"/>
        </w:rPr>
        <w:t>Responsable du traitement</w:t>
      </w:r>
      <w:r w:rsidRPr="00212472">
        <w:rPr>
          <w:lang w:val="fr-FR"/>
        </w:rPr>
        <w:t> » désigne la personne physique ou morale publique ou privée ou toute autre entité qui, seule ou conjointement avec d’autres, détermine les finalités et les moyens du traitement de données</w:t>
      </w:r>
      <w:r w:rsidR="005F387C" w:rsidRPr="00212472">
        <w:rPr>
          <w:lang w:val="fr-FR"/>
        </w:rPr>
        <w:t>, c’est-à-dire l’objectif et la façon de la réaliser</w:t>
      </w:r>
      <w:r w:rsidRPr="00212472">
        <w:rPr>
          <w:lang w:val="fr-FR"/>
        </w:rPr>
        <w:t> ;</w:t>
      </w:r>
    </w:p>
    <w:p w:rsidR="007D2079" w:rsidRPr="00212472" w:rsidRDefault="007D2079" w:rsidP="007D2079">
      <w:pPr>
        <w:pStyle w:val="Paragraphedeliste"/>
        <w:jc w:val="both"/>
        <w:rPr>
          <w:lang w:val="fr-FR"/>
        </w:rPr>
      </w:pPr>
    </w:p>
    <w:p w:rsidR="00F725C7" w:rsidRPr="00212472" w:rsidRDefault="00F725C7" w:rsidP="007D2079">
      <w:pPr>
        <w:pStyle w:val="Paragraphedeliste"/>
        <w:numPr>
          <w:ilvl w:val="0"/>
          <w:numId w:val="4"/>
        </w:numPr>
        <w:jc w:val="both"/>
        <w:rPr>
          <w:lang w:val="fr-FR"/>
        </w:rPr>
      </w:pPr>
      <w:r w:rsidRPr="00212472">
        <w:rPr>
          <w:lang w:val="fr-FR"/>
        </w:rPr>
        <w:t>L’expression « </w:t>
      </w:r>
      <w:r w:rsidRPr="00212472">
        <w:rPr>
          <w:b/>
          <w:bCs/>
          <w:lang w:val="fr-FR"/>
        </w:rPr>
        <w:t xml:space="preserve">violation de données » : </w:t>
      </w:r>
      <w:r w:rsidRPr="00212472">
        <w:rPr>
          <w:lang w:val="fr-FR"/>
        </w:rPr>
        <w:t>Une violation de la sécurité se caractérise par la destruction, la perte, l'altération, la divulgation non autorisée de données à caractère personnel transmises, conservées ou traitées d'une autre manière, ou l'accès non autorisé à de telles données, de manière accidentelle ou illicite.</w:t>
      </w:r>
    </w:p>
    <w:p w:rsidR="007D2079" w:rsidRPr="00212472" w:rsidRDefault="007D2079" w:rsidP="007D2079">
      <w:pPr>
        <w:pStyle w:val="Paragraphedeliste"/>
        <w:jc w:val="both"/>
        <w:rPr>
          <w:lang w:val="fr-FR"/>
        </w:rPr>
      </w:pPr>
    </w:p>
    <w:p w:rsidR="007D2079" w:rsidRPr="00212472" w:rsidRDefault="007F5376" w:rsidP="007D2079">
      <w:pPr>
        <w:pStyle w:val="Paragraphedeliste"/>
        <w:numPr>
          <w:ilvl w:val="0"/>
          <w:numId w:val="4"/>
        </w:numPr>
        <w:jc w:val="both"/>
        <w:rPr>
          <w:lang w:val="fr-FR"/>
        </w:rPr>
      </w:pPr>
      <w:r w:rsidRPr="00212472">
        <w:rPr>
          <w:lang w:val="fr-FR"/>
        </w:rPr>
        <w:t>L’expression « </w:t>
      </w:r>
      <w:r w:rsidRPr="00212472">
        <w:rPr>
          <w:b/>
          <w:bCs/>
          <w:lang w:val="fr-FR"/>
        </w:rPr>
        <w:t>Sous-traitant</w:t>
      </w:r>
      <w:r w:rsidRPr="00212472">
        <w:rPr>
          <w:lang w:val="fr-FR"/>
        </w:rPr>
        <w:t> » désigne toute personne physique ou morale, publique ou privé ou toute autre entité qui traite des données à caractère personnel pour le compte du responsable du traitement.</w:t>
      </w:r>
    </w:p>
    <w:p w:rsidR="007D2079" w:rsidRPr="00212472" w:rsidRDefault="007D2079" w:rsidP="007D2079">
      <w:pPr>
        <w:pStyle w:val="Paragraphedeliste"/>
        <w:jc w:val="both"/>
        <w:rPr>
          <w:lang w:val="fr-FR"/>
        </w:rPr>
      </w:pPr>
    </w:p>
    <w:p w:rsidR="00F3560B" w:rsidRPr="00212472" w:rsidRDefault="007F5376" w:rsidP="007D2079">
      <w:pPr>
        <w:pStyle w:val="Paragraphedeliste"/>
        <w:numPr>
          <w:ilvl w:val="0"/>
          <w:numId w:val="4"/>
        </w:numPr>
        <w:jc w:val="both"/>
        <w:rPr>
          <w:lang w:val="fr-FR"/>
        </w:rPr>
      </w:pPr>
      <w:r w:rsidRPr="00212472">
        <w:rPr>
          <w:lang w:val="fr-FR"/>
        </w:rPr>
        <w:t>L’expression « </w:t>
      </w:r>
      <w:r w:rsidRPr="00212472">
        <w:rPr>
          <w:b/>
          <w:bCs/>
          <w:lang w:val="fr-FR"/>
        </w:rPr>
        <w:t>Traitement des données à caractère personnel</w:t>
      </w:r>
      <w:r w:rsidR="00B02512" w:rsidRPr="00212472">
        <w:rPr>
          <w:b/>
          <w:bCs/>
          <w:lang w:val="fr-FR"/>
        </w:rPr>
        <w:t> </w:t>
      </w:r>
      <w:r w:rsidR="00B02512" w:rsidRPr="00212472">
        <w:rPr>
          <w:lang w:val="fr-FR"/>
        </w:rPr>
        <w:t>» ou « </w:t>
      </w:r>
      <w:r w:rsidR="00B02512" w:rsidRPr="00212472">
        <w:rPr>
          <w:b/>
          <w:bCs/>
          <w:lang w:val="fr-FR"/>
        </w:rPr>
        <w:t>traitement</w:t>
      </w:r>
      <w:r w:rsidR="00B02512" w:rsidRPr="00212472">
        <w:rPr>
          <w:lang w:val="fr-FR"/>
        </w:rPr>
        <w:t> » désigne toute opération ou ensemble d’opérations effectués à l’aide de moyens ou de procédés automatisé ou non appliquées à des données à caractère personnel, telle que la collecte, l’enregistrement, l’organisation, la conservation, l’adaptation ou la modification, l’extraction, la consultation, l’utilisation, la communication par transmission, la diffusion ou toute autre forme de mise à disposition, le rapprochement ou l’interconnexion, ainsi que le verrouillage, le cryptage, l’effacement ou la destruction.</w:t>
      </w:r>
    </w:p>
    <w:p w:rsidR="001E7572" w:rsidRPr="00212472" w:rsidRDefault="001E7572" w:rsidP="001E7572">
      <w:pPr>
        <w:pStyle w:val="Paragraphedeliste"/>
        <w:rPr>
          <w:lang w:val="fr-FR"/>
        </w:rPr>
      </w:pPr>
    </w:p>
    <w:p w:rsidR="001E7572" w:rsidRPr="00212472" w:rsidRDefault="001E7572" w:rsidP="001E7572">
      <w:pPr>
        <w:pStyle w:val="Paragraphedeliste"/>
        <w:numPr>
          <w:ilvl w:val="0"/>
          <w:numId w:val="4"/>
        </w:numPr>
        <w:jc w:val="both"/>
        <w:rPr>
          <w:lang w:val="fr-FR"/>
        </w:rPr>
      </w:pPr>
      <w:r w:rsidRPr="00212472">
        <w:rPr>
          <w:lang w:val="fr-FR"/>
        </w:rPr>
        <w:t xml:space="preserve">…. etc avec possibilité d’ajout d’autres expressions à définir en cas de nécessité.  </w:t>
      </w:r>
    </w:p>
    <w:p w:rsidR="00284EF7" w:rsidRDefault="00284EF7" w:rsidP="00284EF7">
      <w:pPr>
        <w:pStyle w:val="Paragraphedeliste"/>
        <w:rPr>
          <w:lang w:val="fr-FR"/>
        </w:rPr>
      </w:pPr>
    </w:p>
    <w:p w:rsidR="00170D13" w:rsidRDefault="00170D13" w:rsidP="00284EF7">
      <w:pPr>
        <w:pStyle w:val="Paragraphedeliste"/>
        <w:rPr>
          <w:lang w:val="fr-FR"/>
        </w:rPr>
      </w:pPr>
    </w:p>
    <w:p w:rsidR="00170D13" w:rsidRPr="00212472" w:rsidRDefault="00170D13" w:rsidP="00284EF7">
      <w:pPr>
        <w:pStyle w:val="Paragraphedeliste"/>
        <w:rPr>
          <w:lang w:val="fr-FR"/>
        </w:rPr>
      </w:pPr>
    </w:p>
    <w:p w:rsidR="00284EF7" w:rsidRDefault="00284EF7" w:rsidP="00284EF7">
      <w:pPr>
        <w:pStyle w:val="Paragraphedeliste"/>
        <w:rPr>
          <w:lang w:val="fr-FR"/>
        </w:rPr>
      </w:pPr>
    </w:p>
    <w:p w:rsidR="00F32532" w:rsidRPr="00212472" w:rsidRDefault="00F32532" w:rsidP="00284EF7">
      <w:pPr>
        <w:pStyle w:val="Paragraphedeliste"/>
        <w:rPr>
          <w:lang w:val="fr-FR"/>
        </w:rPr>
      </w:pPr>
    </w:p>
    <w:p w:rsidR="008A212A" w:rsidRPr="00212472" w:rsidRDefault="008A212A" w:rsidP="008A212A">
      <w:pPr>
        <w:rPr>
          <w:b/>
          <w:bCs/>
          <w:u w:val="single"/>
          <w:lang w:val="fr-FR"/>
        </w:rPr>
      </w:pPr>
      <w:r w:rsidRPr="00212472">
        <w:rPr>
          <w:b/>
          <w:bCs/>
          <w:u w:val="single"/>
          <w:lang w:val="fr-FR"/>
        </w:rPr>
        <w:t>Article 2.</w:t>
      </w:r>
      <w:r w:rsidRPr="00212472">
        <w:rPr>
          <w:b/>
          <w:bCs/>
          <w:lang w:val="fr-FR"/>
        </w:rPr>
        <w:t>Objet du contrat : </w:t>
      </w:r>
    </w:p>
    <w:p w:rsidR="00DC27FD" w:rsidRPr="00212472" w:rsidRDefault="00DC27FD" w:rsidP="00DC27FD">
      <w:pPr>
        <w:jc w:val="both"/>
        <w:rPr>
          <w:lang w:val="fr-FR"/>
        </w:rPr>
      </w:pPr>
      <w:r w:rsidRPr="00212472">
        <w:rPr>
          <w:lang w:val="fr-FR"/>
        </w:rPr>
        <w:lastRenderedPageBreak/>
        <w:t>Conformément aux dispositions du présent contrat, le sous-traitant ne traitera pour le compte du responsable du traitement que les données à caractère personnel nécessaires à l’exécution des finalités déterminées par le responsable du traitement, à savoir: (exemples)</w:t>
      </w:r>
    </w:p>
    <w:p w:rsidR="00DC27FD" w:rsidRPr="00212472" w:rsidRDefault="00DC27FD" w:rsidP="00DC27FD">
      <w:pPr>
        <w:pStyle w:val="Paragraphedeliste"/>
        <w:numPr>
          <w:ilvl w:val="0"/>
          <w:numId w:val="8"/>
        </w:numPr>
        <w:jc w:val="both"/>
        <w:rPr>
          <w:lang w:val="fr-FR"/>
        </w:rPr>
      </w:pPr>
      <w:r w:rsidRPr="00212472">
        <w:rPr>
          <w:lang w:val="fr-FR"/>
        </w:rPr>
        <w:t>Exploitation des services (exemple Gestion des ressources humaines) via une plateforme numérique,</w:t>
      </w:r>
    </w:p>
    <w:p w:rsidR="00DC27FD" w:rsidRPr="00212472" w:rsidRDefault="00DC27FD" w:rsidP="00DC27FD">
      <w:pPr>
        <w:pStyle w:val="Paragraphedeliste"/>
        <w:numPr>
          <w:ilvl w:val="0"/>
          <w:numId w:val="8"/>
        </w:numPr>
        <w:jc w:val="both"/>
        <w:rPr>
          <w:lang w:val="fr-FR"/>
        </w:rPr>
      </w:pPr>
      <w:r w:rsidRPr="00212472">
        <w:rPr>
          <w:lang w:val="fr-FR"/>
        </w:rPr>
        <w:t>Hébergement des données,</w:t>
      </w:r>
    </w:p>
    <w:p w:rsidR="00DC27FD" w:rsidRPr="00212472" w:rsidRDefault="00DC27FD" w:rsidP="00DC27FD">
      <w:pPr>
        <w:pStyle w:val="Paragraphedeliste"/>
        <w:numPr>
          <w:ilvl w:val="0"/>
          <w:numId w:val="8"/>
        </w:numPr>
        <w:jc w:val="both"/>
        <w:rPr>
          <w:lang w:val="fr-FR"/>
        </w:rPr>
      </w:pPr>
      <w:r w:rsidRPr="00212472">
        <w:rPr>
          <w:lang w:val="fr-FR"/>
        </w:rPr>
        <w:t>…..</w:t>
      </w:r>
    </w:p>
    <w:p w:rsidR="00284EF7" w:rsidRPr="00212472" w:rsidRDefault="00284EF7" w:rsidP="00284EF7">
      <w:pPr>
        <w:jc w:val="both"/>
        <w:rPr>
          <w:lang w:val="fr-FR"/>
        </w:rPr>
      </w:pPr>
      <w:r w:rsidRPr="00212472">
        <w:rPr>
          <w:lang w:val="fr-FR"/>
        </w:rPr>
        <w:t>Le présent contrat est établi conformément à l’article 39 de la loi N°18-07 du 10 juin 2018, relative à la protection des personnes physique dans le traitement des données à caractère personnel qui indique que la réalisation de traitement en sous-traitance doit être régie par un contrat ou un acte juridique qui lie le sous-traitant au responsable du traitement et qui prévoit notamment que le sous-traitant n’agit que sous la seule instruction du responsable du traitement et dans le respect des obligations prévues à l’article 38 de ladite loi.</w:t>
      </w:r>
    </w:p>
    <w:p w:rsidR="009B52B0" w:rsidRPr="00212472" w:rsidRDefault="009B52B0" w:rsidP="009B52B0">
      <w:pPr>
        <w:rPr>
          <w:b/>
          <w:bCs/>
          <w:u w:val="single"/>
          <w:lang w:val="fr-FR"/>
        </w:rPr>
      </w:pPr>
    </w:p>
    <w:p w:rsidR="009B52B0" w:rsidRPr="00212472" w:rsidRDefault="009B52B0" w:rsidP="009B52B0">
      <w:pPr>
        <w:rPr>
          <w:b/>
          <w:bCs/>
          <w:lang w:val="fr-FR"/>
        </w:rPr>
      </w:pPr>
      <w:r w:rsidRPr="00212472">
        <w:rPr>
          <w:b/>
          <w:bCs/>
          <w:u w:val="single"/>
          <w:lang w:val="fr-FR"/>
        </w:rPr>
        <w:t>Article3.</w:t>
      </w:r>
      <w:r w:rsidRPr="00212472">
        <w:rPr>
          <w:b/>
          <w:bCs/>
          <w:lang w:val="fr-FR"/>
        </w:rPr>
        <w:t>Description du traitement faisant l’objet de la sous-traitance :</w:t>
      </w:r>
    </w:p>
    <w:p w:rsidR="009B52B0" w:rsidRPr="00212472" w:rsidRDefault="009B52B0" w:rsidP="009B52B0">
      <w:pPr>
        <w:rPr>
          <w:lang w:val="fr-FR"/>
        </w:rPr>
      </w:pPr>
      <w:r w:rsidRPr="00212472">
        <w:rPr>
          <w:lang w:val="fr-FR"/>
        </w:rPr>
        <w:t xml:space="preserve">Le sous-traitant est </w:t>
      </w:r>
      <w:r w:rsidRPr="00212472">
        <w:rPr>
          <w:u w:val="single"/>
          <w:lang w:val="fr-FR"/>
        </w:rPr>
        <w:t>autorisé</w:t>
      </w:r>
      <w:r w:rsidRPr="00212472">
        <w:rPr>
          <w:lang w:val="fr-FR"/>
        </w:rPr>
        <w:t xml:space="preserve"> à traiter pour </w:t>
      </w:r>
      <w:r w:rsidRPr="00212472">
        <w:rPr>
          <w:u w:val="single"/>
          <w:lang w:val="fr-FR"/>
        </w:rPr>
        <w:t>le compte du responsable de traitement</w:t>
      </w:r>
      <w:r w:rsidRPr="00212472">
        <w:rPr>
          <w:lang w:val="fr-FR"/>
        </w:rPr>
        <w:t xml:space="preserve"> les données à caractère personnel nécessaires pour :</w:t>
      </w:r>
    </w:p>
    <w:p w:rsidR="009B52B0" w:rsidRPr="00212472" w:rsidRDefault="009B52B0" w:rsidP="009B52B0">
      <w:pPr>
        <w:rPr>
          <w:u w:val="single"/>
          <w:lang w:val="fr-FR"/>
        </w:rPr>
      </w:pPr>
      <w:r w:rsidRPr="00212472">
        <w:rPr>
          <w:u w:val="single"/>
          <w:lang w:val="fr-FR"/>
        </w:rPr>
        <w:t>Exemples :</w:t>
      </w:r>
    </w:p>
    <w:p w:rsidR="001E7572" w:rsidRPr="00212472" w:rsidRDefault="001E7572" w:rsidP="009B52B0">
      <w:pPr>
        <w:pStyle w:val="Paragraphedeliste"/>
        <w:numPr>
          <w:ilvl w:val="0"/>
          <w:numId w:val="7"/>
        </w:numPr>
        <w:rPr>
          <w:lang w:val="fr-FR"/>
        </w:rPr>
      </w:pPr>
      <w:r w:rsidRPr="00212472">
        <w:rPr>
          <w:lang w:val="fr-FR"/>
        </w:rPr>
        <w:t>Hébergement et la sauvegarde des données</w:t>
      </w:r>
    </w:p>
    <w:p w:rsidR="001E7572" w:rsidRPr="00212472" w:rsidRDefault="001E7572" w:rsidP="001E7572">
      <w:pPr>
        <w:pStyle w:val="Paragraphedeliste"/>
        <w:numPr>
          <w:ilvl w:val="0"/>
          <w:numId w:val="7"/>
        </w:numPr>
        <w:rPr>
          <w:lang w:val="fr-FR"/>
        </w:rPr>
      </w:pPr>
      <w:r w:rsidRPr="00212472">
        <w:rPr>
          <w:lang w:val="fr-FR"/>
        </w:rPr>
        <w:t>Exploitation de la Solution de la messagerie électronique,</w:t>
      </w:r>
    </w:p>
    <w:p w:rsidR="001E7572" w:rsidRPr="00212472" w:rsidRDefault="001E7572" w:rsidP="001E7572">
      <w:pPr>
        <w:pStyle w:val="Paragraphedeliste"/>
        <w:numPr>
          <w:ilvl w:val="0"/>
          <w:numId w:val="7"/>
        </w:numPr>
        <w:rPr>
          <w:lang w:val="fr-FR"/>
        </w:rPr>
      </w:pPr>
      <w:r w:rsidRPr="00212472">
        <w:rPr>
          <w:lang w:val="fr-FR"/>
        </w:rPr>
        <w:t xml:space="preserve">Exploitation des solutions de Gestion des Ressources Humaines et Paie. </w:t>
      </w:r>
      <w:r w:rsidRPr="00212472">
        <w:rPr>
          <w:rFonts w:hint="cs"/>
          <w:rtl/>
          <w:lang w:val="fr-FR"/>
        </w:rPr>
        <w:t xml:space="preserve"> </w:t>
      </w:r>
    </w:p>
    <w:p w:rsidR="001F4CEE" w:rsidRPr="00212472" w:rsidRDefault="001F4CEE" w:rsidP="009B52B0">
      <w:pPr>
        <w:rPr>
          <w:b/>
          <w:bCs/>
          <w:lang w:val="fr-FR"/>
        </w:rPr>
      </w:pPr>
      <w:r w:rsidRPr="00212472">
        <w:rPr>
          <w:b/>
          <w:bCs/>
          <w:u w:val="single"/>
          <w:lang w:val="fr-FR"/>
        </w:rPr>
        <w:t>Article</w:t>
      </w:r>
      <w:r w:rsidR="009B52B0" w:rsidRPr="00212472">
        <w:rPr>
          <w:b/>
          <w:bCs/>
          <w:u w:val="single"/>
          <w:lang w:val="fr-FR"/>
        </w:rPr>
        <w:t>4</w:t>
      </w:r>
      <w:r w:rsidRPr="00212472">
        <w:rPr>
          <w:b/>
          <w:bCs/>
          <w:u w:val="single"/>
          <w:lang w:val="fr-FR"/>
        </w:rPr>
        <w:t>.</w:t>
      </w:r>
      <w:r w:rsidRPr="00212472">
        <w:rPr>
          <w:b/>
          <w:bCs/>
          <w:lang w:val="fr-FR"/>
        </w:rPr>
        <w:t>Catégorie</w:t>
      </w:r>
      <w:r w:rsidR="00370F89">
        <w:rPr>
          <w:b/>
          <w:bCs/>
          <w:lang w:val="fr-FR"/>
        </w:rPr>
        <w:t>s</w:t>
      </w:r>
      <w:r w:rsidRPr="00212472">
        <w:rPr>
          <w:b/>
          <w:bCs/>
          <w:lang w:val="fr-FR"/>
        </w:rPr>
        <w:t xml:space="preserve"> des données</w:t>
      </w:r>
      <w:r w:rsidR="00880606">
        <w:rPr>
          <w:rFonts w:hint="cs"/>
          <w:b/>
          <w:bCs/>
          <w:rtl/>
          <w:lang w:val="fr-FR"/>
        </w:rPr>
        <w:t xml:space="preserve"> </w:t>
      </w:r>
      <w:r w:rsidR="00880606">
        <w:rPr>
          <w:b/>
          <w:bCs/>
          <w:lang w:val="fr-FR"/>
        </w:rPr>
        <w:t xml:space="preserve"> collectées</w:t>
      </w:r>
      <w:r w:rsidRPr="00212472">
        <w:rPr>
          <w:b/>
          <w:bCs/>
          <w:lang w:val="fr-FR"/>
        </w:rPr>
        <w:t xml:space="preserve"> objet de </w:t>
      </w:r>
      <w:r w:rsidR="00F82CCA" w:rsidRPr="00212472">
        <w:rPr>
          <w:b/>
          <w:bCs/>
          <w:lang w:val="fr-FR"/>
        </w:rPr>
        <w:t>la</w:t>
      </w:r>
      <w:r w:rsidR="00DC27FD" w:rsidRPr="00212472">
        <w:rPr>
          <w:b/>
          <w:bCs/>
          <w:lang w:val="fr-FR"/>
        </w:rPr>
        <w:t xml:space="preserve"> </w:t>
      </w:r>
      <w:r w:rsidR="00F82CCA" w:rsidRPr="00212472">
        <w:rPr>
          <w:b/>
          <w:bCs/>
          <w:lang w:val="fr-FR"/>
        </w:rPr>
        <w:t>sous-traitance</w:t>
      </w:r>
      <w:r w:rsidRPr="00212472">
        <w:rPr>
          <w:b/>
          <w:bCs/>
          <w:lang w:val="fr-FR"/>
        </w:rPr>
        <w:t> :</w:t>
      </w:r>
      <w:r w:rsidR="00DC27FD" w:rsidRPr="00212472">
        <w:rPr>
          <w:b/>
          <w:bCs/>
          <w:lang w:val="fr-FR"/>
        </w:rPr>
        <w:t xml:space="preserve"> exemples</w:t>
      </w:r>
    </w:p>
    <w:tbl>
      <w:tblPr>
        <w:tblStyle w:val="Grilledutableau"/>
        <w:tblW w:w="9889" w:type="dxa"/>
        <w:tblLayout w:type="fixed"/>
        <w:tblLook w:val="04A0"/>
      </w:tblPr>
      <w:tblGrid>
        <w:gridCol w:w="2050"/>
        <w:gridCol w:w="2210"/>
        <w:gridCol w:w="5629"/>
      </w:tblGrid>
      <w:tr w:rsidR="00994445" w:rsidRPr="00212472" w:rsidTr="00994445">
        <w:tc>
          <w:tcPr>
            <w:tcW w:w="2050" w:type="dxa"/>
          </w:tcPr>
          <w:p w:rsidR="00F82CCA" w:rsidRPr="00212472" w:rsidRDefault="003216F3" w:rsidP="00F82CCA">
            <w:pPr>
              <w:jc w:val="center"/>
              <w:rPr>
                <w:b/>
                <w:bCs/>
                <w:lang w:val="fr-FR"/>
              </w:rPr>
            </w:pPr>
            <w:r w:rsidRPr="00212472">
              <w:rPr>
                <w:b/>
                <w:bCs/>
                <w:lang w:val="fr-FR"/>
              </w:rPr>
              <w:t>Prestation sous-traitance</w:t>
            </w:r>
          </w:p>
        </w:tc>
        <w:tc>
          <w:tcPr>
            <w:tcW w:w="2210" w:type="dxa"/>
          </w:tcPr>
          <w:p w:rsidR="00F82CCA" w:rsidRPr="00212472" w:rsidRDefault="00F82CCA" w:rsidP="00F82CCA">
            <w:pPr>
              <w:jc w:val="center"/>
              <w:rPr>
                <w:b/>
                <w:bCs/>
                <w:lang w:val="fr-FR"/>
              </w:rPr>
            </w:pPr>
            <w:r w:rsidRPr="00212472">
              <w:rPr>
                <w:b/>
                <w:bCs/>
                <w:lang w:val="fr-FR"/>
              </w:rPr>
              <w:t>La finalité</w:t>
            </w:r>
          </w:p>
        </w:tc>
        <w:tc>
          <w:tcPr>
            <w:tcW w:w="5629" w:type="dxa"/>
          </w:tcPr>
          <w:p w:rsidR="00F82CCA" w:rsidRPr="00212472" w:rsidRDefault="00F82CCA" w:rsidP="003216F3">
            <w:pPr>
              <w:jc w:val="center"/>
              <w:rPr>
                <w:b/>
                <w:bCs/>
                <w:lang w:val="fr-FR"/>
              </w:rPr>
            </w:pPr>
            <w:r w:rsidRPr="00212472">
              <w:rPr>
                <w:b/>
                <w:bCs/>
                <w:lang w:val="fr-FR"/>
              </w:rPr>
              <w:t>Catégorie</w:t>
            </w:r>
            <w:r w:rsidR="00370F89">
              <w:rPr>
                <w:b/>
                <w:bCs/>
                <w:lang w:val="fr-FR"/>
              </w:rPr>
              <w:t>s</w:t>
            </w:r>
            <w:r w:rsidRPr="00212472">
              <w:rPr>
                <w:b/>
                <w:bCs/>
                <w:lang w:val="fr-FR"/>
              </w:rPr>
              <w:t xml:space="preserve"> de</w:t>
            </w:r>
            <w:r w:rsidR="00370F89">
              <w:rPr>
                <w:b/>
                <w:bCs/>
                <w:lang w:val="fr-FR"/>
              </w:rPr>
              <w:t>s</w:t>
            </w:r>
            <w:r w:rsidRPr="00212472">
              <w:rPr>
                <w:b/>
                <w:bCs/>
                <w:lang w:val="fr-FR"/>
              </w:rPr>
              <w:t xml:space="preserve"> données </w:t>
            </w:r>
            <w:r w:rsidR="003216F3" w:rsidRPr="00212472">
              <w:rPr>
                <w:b/>
                <w:bCs/>
                <w:lang w:val="fr-FR"/>
              </w:rPr>
              <w:t>à</w:t>
            </w:r>
            <w:r w:rsidRPr="00212472">
              <w:rPr>
                <w:b/>
                <w:bCs/>
                <w:lang w:val="fr-FR"/>
              </w:rPr>
              <w:t xml:space="preserve"> caractère personnel </w:t>
            </w:r>
            <w:r w:rsidR="00F1105F">
              <w:rPr>
                <w:b/>
                <w:bCs/>
                <w:lang w:val="fr-FR"/>
              </w:rPr>
              <w:t xml:space="preserve">collectées </w:t>
            </w:r>
            <w:r w:rsidR="003216F3" w:rsidRPr="00212472">
              <w:rPr>
                <w:b/>
                <w:bCs/>
                <w:lang w:val="fr-FR"/>
              </w:rPr>
              <w:t xml:space="preserve">ayant l’objet de prestation </w:t>
            </w:r>
          </w:p>
        </w:tc>
      </w:tr>
      <w:tr w:rsidR="003216F3" w:rsidRPr="00212472" w:rsidTr="00994445">
        <w:tc>
          <w:tcPr>
            <w:tcW w:w="2050" w:type="dxa"/>
          </w:tcPr>
          <w:p w:rsidR="003216F3" w:rsidRPr="00212472" w:rsidRDefault="00DC27FD" w:rsidP="00F82CCA">
            <w:pPr>
              <w:jc w:val="center"/>
              <w:rPr>
                <w:lang w:val="fr-FR"/>
              </w:rPr>
            </w:pPr>
            <w:r w:rsidRPr="00212472">
              <w:rPr>
                <w:lang w:val="fr-FR"/>
              </w:rPr>
              <w:t xml:space="preserve">Hébergement </w:t>
            </w:r>
            <w:r w:rsidR="009B52B0" w:rsidRPr="00212472">
              <w:rPr>
                <w:lang w:val="fr-FR"/>
              </w:rPr>
              <w:t xml:space="preserve">et la sauvegarde </w:t>
            </w:r>
            <w:r w:rsidRPr="00212472">
              <w:rPr>
                <w:lang w:val="fr-FR"/>
              </w:rPr>
              <w:t>des données</w:t>
            </w:r>
          </w:p>
        </w:tc>
        <w:tc>
          <w:tcPr>
            <w:tcW w:w="2210" w:type="dxa"/>
          </w:tcPr>
          <w:p w:rsidR="003216F3" w:rsidRPr="00212472" w:rsidRDefault="00DC27FD" w:rsidP="00F82CCA">
            <w:pPr>
              <w:jc w:val="center"/>
              <w:rPr>
                <w:lang w:val="fr-FR"/>
              </w:rPr>
            </w:pPr>
            <w:r w:rsidRPr="00212472">
              <w:rPr>
                <w:lang w:val="fr-FR"/>
              </w:rPr>
              <w:t xml:space="preserve">Hébergement </w:t>
            </w:r>
            <w:r w:rsidR="009B52B0" w:rsidRPr="00212472">
              <w:rPr>
                <w:lang w:val="fr-FR"/>
              </w:rPr>
              <w:t xml:space="preserve">et préservation </w:t>
            </w:r>
            <w:r w:rsidRPr="00212472">
              <w:rPr>
                <w:lang w:val="fr-FR"/>
              </w:rPr>
              <w:t>des données</w:t>
            </w:r>
          </w:p>
        </w:tc>
        <w:tc>
          <w:tcPr>
            <w:tcW w:w="5629" w:type="dxa"/>
          </w:tcPr>
          <w:p w:rsidR="003216F3" w:rsidRPr="00212472" w:rsidRDefault="00DC27FD" w:rsidP="00DC27FD">
            <w:pPr>
              <w:jc w:val="center"/>
              <w:rPr>
                <w:lang w:val="fr-FR"/>
              </w:rPr>
            </w:pPr>
            <w:r w:rsidRPr="00212472">
              <w:rPr>
                <w:lang w:val="fr-FR"/>
              </w:rPr>
              <w:t>NIN, Nom, prénom, @mail, N° téléphone, Numéro d’Identification Fiscale, registre de commerce, Numéro d’Identification Statistique, Numéro d’Article d’imposition, Fonction, Employeur,  compte bancaire,… etc</w:t>
            </w:r>
          </w:p>
        </w:tc>
      </w:tr>
      <w:tr w:rsidR="009B52B0" w:rsidRPr="00212472" w:rsidTr="00994445">
        <w:tc>
          <w:tcPr>
            <w:tcW w:w="2050" w:type="dxa"/>
          </w:tcPr>
          <w:p w:rsidR="009B52B0" w:rsidRPr="00212472" w:rsidRDefault="001E7572" w:rsidP="009B52B0">
            <w:pPr>
              <w:rPr>
                <w:lang w:val="fr-FR"/>
              </w:rPr>
            </w:pPr>
            <w:r w:rsidRPr="00212472">
              <w:rPr>
                <w:lang w:val="fr-FR"/>
              </w:rPr>
              <w:t xml:space="preserve">Exploitation de la </w:t>
            </w:r>
            <w:r w:rsidR="009B52B0" w:rsidRPr="00212472">
              <w:rPr>
                <w:lang w:val="fr-FR"/>
              </w:rPr>
              <w:t>Solution de la messagerie électronique</w:t>
            </w:r>
          </w:p>
          <w:p w:rsidR="009B52B0" w:rsidRPr="00212472" w:rsidRDefault="009B52B0" w:rsidP="00F82CCA">
            <w:pPr>
              <w:jc w:val="center"/>
              <w:rPr>
                <w:lang w:val="fr-FR"/>
              </w:rPr>
            </w:pPr>
          </w:p>
        </w:tc>
        <w:tc>
          <w:tcPr>
            <w:tcW w:w="2210" w:type="dxa"/>
          </w:tcPr>
          <w:p w:rsidR="009B52B0" w:rsidRPr="00212472" w:rsidRDefault="009B52B0" w:rsidP="009B52B0">
            <w:pPr>
              <w:rPr>
                <w:lang w:val="fr-FR"/>
              </w:rPr>
            </w:pPr>
            <w:r w:rsidRPr="00212472">
              <w:rPr>
                <w:lang w:val="fr-FR"/>
              </w:rPr>
              <w:t>l’hébergement des données via la messagerie électronique,</w:t>
            </w:r>
          </w:p>
          <w:p w:rsidR="009B52B0" w:rsidRPr="00212472" w:rsidRDefault="009B52B0" w:rsidP="00F82CCA">
            <w:pPr>
              <w:jc w:val="center"/>
              <w:rPr>
                <w:lang w:val="fr-FR"/>
              </w:rPr>
            </w:pPr>
          </w:p>
        </w:tc>
        <w:tc>
          <w:tcPr>
            <w:tcW w:w="5629" w:type="dxa"/>
          </w:tcPr>
          <w:p w:rsidR="009B52B0" w:rsidRPr="00212472" w:rsidRDefault="009B52B0" w:rsidP="00DC27FD">
            <w:pPr>
              <w:jc w:val="center"/>
              <w:rPr>
                <w:lang w:val="fr-FR"/>
              </w:rPr>
            </w:pPr>
            <w:r w:rsidRPr="00212472">
              <w:rPr>
                <w:lang w:val="fr-FR"/>
              </w:rPr>
              <w:t>Nom, Prénom, fonction, adresse mail,</w:t>
            </w:r>
          </w:p>
        </w:tc>
      </w:tr>
      <w:tr w:rsidR="003216F3" w:rsidRPr="00212472" w:rsidTr="00994445">
        <w:tc>
          <w:tcPr>
            <w:tcW w:w="2050" w:type="dxa"/>
          </w:tcPr>
          <w:p w:rsidR="003216F3" w:rsidRPr="00212472" w:rsidRDefault="009B52B0" w:rsidP="009B52B0">
            <w:pPr>
              <w:jc w:val="center"/>
              <w:rPr>
                <w:lang w:val="fr-FR"/>
              </w:rPr>
            </w:pPr>
            <w:r w:rsidRPr="00212472">
              <w:rPr>
                <w:lang w:val="fr-FR"/>
              </w:rPr>
              <w:t xml:space="preserve">Exploitation des solutions de </w:t>
            </w:r>
            <w:r w:rsidR="00DC27FD" w:rsidRPr="00212472">
              <w:rPr>
                <w:lang w:val="fr-FR"/>
              </w:rPr>
              <w:t xml:space="preserve">Gestion des Ressources Humaines et Paie </w:t>
            </w:r>
            <w:r w:rsidR="00DC27FD" w:rsidRPr="00212472">
              <w:rPr>
                <w:rFonts w:hint="cs"/>
                <w:rtl/>
                <w:lang w:val="fr-FR"/>
              </w:rPr>
              <w:t xml:space="preserve"> </w:t>
            </w:r>
          </w:p>
        </w:tc>
        <w:tc>
          <w:tcPr>
            <w:tcW w:w="2210" w:type="dxa"/>
          </w:tcPr>
          <w:p w:rsidR="003216F3" w:rsidRPr="00212472" w:rsidRDefault="009B52B0" w:rsidP="00F82CCA">
            <w:pPr>
              <w:jc w:val="center"/>
              <w:rPr>
                <w:lang w:val="fr-FR"/>
              </w:rPr>
            </w:pPr>
            <w:r w:rsidRPr="00212472">
              <w:rPr>
                <w:lang w:val="fr-FR"/>
              </w:rPr>
              <w:t xml:space="preserve">Gestion des Ressources Humaines et Paie </w:t>
            </w:r>
            <w:r w:rsidRPr="00212472">
              <w:rPr>
                <w:rFonts w:hint="cs"/>
                <w:rtl/>
                <w:lang w:val="fr-FR"/>
              </w:rPr>
              <w:t xml:space="preserve"> </w:t>
            </w:r>
          </w:p>
        </w:tc>
        <w:tc>
          <w:tcPr>
            <w:tcW w:w="5629" w:type="dxa"/>
          </w:tcPr>
          <w:p w:rsidR="003216F3" w:rsidRPr="00212472" w:rsidRDefault="009B52B0" w:rsidP="00F82CCA">
            <w:pPr>
              <w:jc w:val="center"/>
              <w:rPr>
                <w:lang w:val="fr-FR"/>
              </w:rPr>
            </w:pPr>
            <w:r w:rsidRPr="00212472">
              <w:rPr>
                <w:lang w:val="fr-FR"/>
              </w:rPr>
              <w:t xml:space="preserve">Matricule, Nom, prénom, date et lieu de naissance, nombre d’enfants, situation de famille, N° compte, employeur, fonction, …etc </w:t>
            </w:r>
          </w:p>
        </w:tc>
      </w:tr>
    </w:tbl>
    <w:p w:rsidR="00660289" w:rsidRDefault="00660289" w:rsidP="001B79A4">
      <w:pPr>
        <w:rPr>
          <w:b/>
          <w:bCs/>
          <w:u w:val="single"/>
          <w:lang w:val="fr-FR"/>
        </w:rPr>
      </w:pPr>
    </w:p>
    <w:p w:rsidR="003B6572" w:rsidRPr="00212472" w:rsidRDefault="003B6572" w:rsidP="001B79A4">
      <w:pPr>
        <w:rPr>
          <w:b/>
          <w:bCs/>
          <w:lang w:val="fr-FR"/>
        </w:rPr>
      </w:pPr>
      <w:r w:rsidRPr="00212472">
        <w:rPr>
          <w:b/>
          <w:bCs/>
          <w:u w:val="single"/>
          <w:lang w:val="fr-FR"/>
        </w:rPr>
        <w:t>Article</w:t>
      </w:r>
      <w:r w:rsidR="001B79A4" w:rsidRPr="00212472">
        <w:rPr>
          <w:b/>
          <w:bCs/>
          <w:u w:val="single"/>
          <w:lang w:val="fr-FR"/>
        </w:rPr>
        <w:t>5</w:t>
      </w:r>
      <w:r w:rsidRPr="00212472">
        <w:rPr>
          <w:b/>
          <w:bCs/>
          <w:u w:val="single"/>
          <w:lang w:val="fr-FR"/>
        </w:rPr>
        <w:t>.</w:t>
      </w:r>
      <w:r w:rsidR="004E000C" w:rsidRPr="00212472">
        <w:rPr>
          <w:b/>
          <w:bCs/>
          <w:lang w:val="fr-FR"/>
        </w:rPr>
        <w:t>Propriété</w:t>
      </w:r>
      <w:r w:rsidRPr="00212472">
        <w:rPr>
          <w:b/>
          <w:bCs/>
          <w:lang w:val="fr-FR"/>
        </w:rPr>
        <w:t xml:space="preserve"> des données:</w:t>
      </w:r>
    </w:p>
    <w:p w:rsidR="004E000C" w:rsidRPr="00212472" w:rsidRDefault="004E000C" w:rsidP="003216F3">
      <w:pPr>
        <w:jc w:val="both"/>
        <w:rPr>
          <w:lang w:val="fr-FR"/>
        </w:rPr>
      </w:pPr>
      <w:r w:rsidRPr="00212472">
        <w:rPr>
          <w:lang w:val="fr-FR"/>
        </w:rPr>
        <w:lastRenderedPageBreak/>
        <w:t xml:space="preserve">Le responsable de traitement demeure l’unique propriétaire des données </w:t>
      </w:r>
      <w:r w:rsidR="003216F3" w:rsidRPr="00212472">
        <w:rPr>
          <w:lang w:val="fr-FR"/>
        </w:rPr>
        <w:t>ayant l’objet de la prestation conformément</w:t>
      </w:r>
      <w:r w:rsidR="001B79A4" w:rsidRPr="00212472">
        <w:rPr>
          <w:lang w:val="fr-FR"/>
        </w:rPr>
        <w:t xml:space="preserve"> aux exigences </w:t>
      </w:r>
      <w:r w:rsidR="003216F3" w:rsidRPr="00212472">
        <w:rPr>
          <w:lang w:val="fr-FR"/>
        </w:rPr>
        <w:t>et demandes</w:t>
      </w:r>
      <w:r w:rsidR="00E97756" w:rsidRPr="00212472">
        <w:rPr>
          <w:lang w:val="fr-FR"/>
        </w:rPr>
        <w:t xml:space="preserve"> </w:t>
      </w:r>
      <w:r w:rsidR="001B79A4" w:rsidRPr="00212472">
        <w:rPr>
          <w:lang w:val="fr-FR"/>
        </w:rPr>
        <w:t>du</w:t>
      </w:r>
      <w:r w:rsidRPr="00212472">
        <w:rPr>
          <w:lang w:val="fr-FR"/>
        </w:rPr>
        <w:t xml:space="preserve"> responsable du traitement.  </w:t>
      </w:r>
    </w:p>
    <w:p w:rsidR="004E000C" w:rsidRPr="00212472" w:rsidRDefault="004E000C" w:rsidP="003B6572">
      <w:pPr>
        <w:rPr>
          <w:b/>
          <w:bCs/>
          <w:u w:val="single"/>
          <w:lang w:val="fr-FR"/>
        </w:rPr>
      </w:pPr>
    </w:p>
    <w:p w:rsidR="00DA7ABE" w:rsidRPr="00212472" w:rsidRDefault="00DA7ABE" w:rsidP="001B79A4">
      <w:pPr>
        <w:rPr>
          <w:b/>
          <w:bCs/>
          <w:lang w:val="fr-FR"/>
        </w:rPr>
      </w:pPr>
      <w:r w:rsidRPr="00212472">
        <w:rPr>
          <w:b/>
          <w:bCs/>
          <w:u w:val="single"/>
          <w:lang w:val="fr-FR"/>
        </w:rPr>
        <w:t>Article</w:t>
      </w:r>
      <w:r w:rsidR="001B79A4" w:rsidRPr="00212472">
        <w:rPr>
          <w:b/>
          <w:bCs/>
          <w:u w:val="single"/>
          <w:lang w:val="fr-FR"/>
        </w:rPr>
        <w:t>6</w:t>
      </w:r>
      <w:r w:rsidRPr="00212472">
        <w:rPr>
          <w:b/>
          <w:bCs/>
          <w:u w:val="single"/>
          <w:lang w:val="fr-FR"/>
        </w:rPr>
        <w:t>.Durée de conservation des données:</w:t>
      </w:r>
    </w:p>
    <w:p w:rsidR="003B6572" w:rsidRPr="00212472" w:rsidRDefault="00DA7ABE" w:rsidP="00E97756">
      <w:pPr>
        <w:jc w:val="both"/>
        <w:rPr>
          <w:lang w:val="fr-FR"/>
        </w:rPr>
      </w:pPr>
      <w:r w:rsidRPr="00212472">
        <w:rPr>
          <w:lang w:val="fr-FR"/>
        </w:rPr>
        <w:t xml:space="preserve">Les données </w:t>
      </w:r>
      <w:r w:rsidR="00994445" w:rsidRPr="00212472">
        <w:rPr>
          <w:lang w:val="fr-FR"/>
        </w:rPr>
        <w:t>à caractère</w:t>
      </w:r>
      <w:r w:rsidRPr="00212472">
        <w:rPr>
          <w:lang w:val="fr-FR"/>
        </w:rPr>
        <w:t xml:space="preserve"> personnel seront conservées</w:t>
      </w:r>
      <w:r w:rsidR="003B6572" w:rsidRPr="00212472">
        <w:rPr>
          <w:lang w:val="fr-FR"/>
        </w:rPr>
        <w:t xml:space="preserve"> pour une durée définie p</w:t>
      </w:r>
      <w:r w:rsidR="003216F3" w:rsidRPr="00212472">
        <w:rPr>
          <w:lang w:val="fr-FR"/>
        </w:rPr>
        <w:t>ar le responsable du traitement</w:t>
      </w:r>
      <w:r w:rsidR="00E97756" w:rsidRPr="00212472">
        <w:rPr>
          <w:lang w:val="fr-FR"/>
        </w:rPr>
        <w:t xml:space="preserve"> et ce, jusqu’à l’expiration et non renouvellement du présent contrat</w:t>
      </w:r>
      <w:r w:rsidR="003216F3" w:rsidRPr="00212472">
        <w:rPr>
          <w:lang w:val="fr-FR"/>
        </w:rPr>
        <w:t xml:space="preserve">. </w:t>
      </w:r>
      <w:r w:rsidR="00E97756" w:rsidRPr="00212472">
        <w:rPr>
          <w:lang w:val="fr-FR"/>
        </w:rPr>
        <w:t xml:space="preserve"> </w:t>
      </w:r>
    </w:p>
    <w:p w:rsidR="003B6572" w:rsidRPr="00212472" w:rsidRDefault="003B6572" w:rsidP="00E97756">
      <w:pPr>
        <w:jc w:val="both"/>
        <w:rPr>
          <w:lang w:val="fr-FR" w:bidi="ar-DZ"/>
        </w:rPr>
      </w:pPr>
      <w:r w:rsidRPr="00212472">
        <w:rPr>
          <w:lang w:val="fr-FR" w:bidi="ar-DZ"/>
        </w:rPr>
        <w:t xml:space="preserve">En cas d’annulation ou de cessation des relations contractuelles, le </w:t>
      </w:r>
      <w:r w:rsidR="004E000C" w:rsidRPr="00212472">
        <w:rPr>
          <w:lang w:val="fr-FR" w:bidi="ar-DZ"/>
        </w:rPr>
        <w:t xml:space="preserve">sous-traitant </w:t>
      </w:r>
      <w:r w:rsidRPr="00212472">
        <w:rPr>
          <w:lang w:val="fr-FR" w:bidi="ar-DZ"/>
        </w:rPr>
        <w:t xml:space="preserve">restituera au </w:t>
      </w:r>
      <w:r w:rsidR="004E000C" w:rsidRPr="00212472">
        <w:rPr>
          <w:lang w:val="fr-FR" w:bidi="ar-DZ"/>
        </w:rPr>
        <w:t>responsable de traitement</w:t>
      </w:r>
      <w:r w:rsidRPr="00212472">
        <w:rPr>
          <w:lang w:val="fr-FR" w:bidi="ar-DZ"/>
        </w:rPr>
        <w:t xml:space="preserve">, dans un délai précis, l’ensemble des données et informations </w:t>
      </w:r>
      <w:r w:rsidR="00E97756" w:rsidRPr="00212472">
        <w:rPr>
          <w:lang w:val="fr-FR" w:bidi="ar-DZ"/>
        </w:rPr>
        <w:t>qui sont à sa disposition</w:t>
      </w:r>
      <w:r w:rsidR="004E000C" w:rsidRPr="00212472">
        <w:rPr>
          <w:lang w:val="fr-FR" w:bidi="ar-DZ"/>
        </w:rPr>
        <w:t xml:space="preserve"> et ne gardera aucune donnée ou information à son niveau</w:t>
      </w:r>
      <w:r w:rsidRPr="00212472">
        <w:rPr>
          <w:lang w:val="fr-FR" w:bidi="ar-DZ"/>
        </w:rPr>
        <w:t>.</w:t>
      </w:r>
      <w:r w:rsidR="004E000C" w:rsidRPr="00212472">
        <w:rPr>
          <w:lang w:val="fr-FR" w:bidi="ar-DZ"/>
        </w:rPr>
        <w:t xml:space="preserve"> Cette action sera sanctionnée par un </w:t>
      </w:r>
      <w:r w:rsidR="00994445" w:rsidRPr="00212472">
        <w:rPr>
          <w:lang w:val="fr-FR" w:bidi="ar-DZ"/>
        </w:rPr>
        <w:t>procès-verbal</w:t>
      </w:r>
      <w:r w:rsidR="004E000C" w:rsidRPr="00212472">
        <w:rPr>
          <w:lang w:val="fr-FR" w:bidi="ar-DZ"/>
        </w:rPr>
        <w:t>.</w:t>
      </w:r>
    </w:p>
    <w:p w:rsidR="00F65B81" w:rsidRPr="00212472" w:rsidRDefault="00F65B81" w:rsidP="003462B8">
      <w:pPr>
        <w:rPr>
          <w:color w:val="FF0000"/>
          <w:lang w:val="fr-FR"/>
        </w:rPr>
      </w:pPr>
    </w:p>
    <w:p w:rsidR="003462B8" w:rsidRPr="00212472" w:rsidRDefault="00B02512" w:rsidP="00E3085B">
      <w:pPr>
        <w:jc w:val="both"/>
        <w:rPr>
          <w:color w:val="000000" w:themeColor="text1"/>
          <w:u w:val="single"/>
          <w:lang w:val="fr-FR"/>
        </w:rPr>
      </w:pPr>
      <w:r w:rsidRPr="00212472">
        <w:rPr>
          <w:b/>
          <w:bCs/>
          <w:color w:val="000000" w:themeColor="text1"/>
          <w:u w:val="single"/>
          <w:lang w:val="fr-FR"/>
        </w:rPr>
        <w:t>Article</w:t>
      </w:r>
      <w:r w:rsidR="00E3085B" w:rsidRPr="00212472">
        <w:rPr>
          <w:b/>
          <w:bCs/>
          <w:color w:val="000000" w:themeColor="text1"/>
          <w:u w:val="single"/>
          <w:lang w:val="fr-FR"/>
        </w:rPr>
        <w:t>7.</w:t>
      </w:r>
      <w:r w:rsidR="003462B8" w:rsidRPr="00212472">
        <w:rPr>
          <w:b/>
          <w:bCs/>
          <w:color w:val="000000" w:themeColor="text1"/>
          <w:lang w:val="fr-FR"/>
        </w:rPr>
        <w:t>Respect de la législation algérienne applicable en matière de protection des Données à caractère personnel</w:t>
      </w:r>
      <w:r w:rsidR="001E7572" w:rsidRPr="00212472">
        <w:rPr>
          <w:b/>
          <w:bCs/>
          <w:color w:val="000000" w:themeColor="text1"/>
          <w:lang w:val="fr-FR"/>
        </w:rPr>
        <w:t xml:space="preserve"> </w:t>
      </w:r>
      <w:r w:rsidR="00463067" w:rsidRPr="00212472">
        <w:rPr>
          <w:b/>
          <w:bCs/>
          <w:color w:val="000000" w:themeColor="text1"/>
          <w:lang w:val="fr-FR"/>
        </w:rPr>
        <w:t>ainsi que l’ensemble de la législation et réglementation applicable :</w:t>
      </w:r>
    </w:p>
    <w:p w:rsidR="00E3085B" w:rsidRPr="00212472" w:rsidRDefault="00E3085B" w:rsidP="003733E9">
      <w:pPr>
        <w:jc w:val="both"/>
        <w:rPr>
          <w:color w:val="000000" w:themeColor="text1"/>
          <w:lang w:val="fr-FR"/>
        </w:rPr>
      </w:pPr>
      <w:r w:rsidRPr="00212472">
        <w:rPr>
          <w:lang w:val="fr-FR"/>
        </w:rPr>
        <w:t xml:space="preserve">Dans le cadre de leurs relations contractuelles, les </w:t>
      </w:r>
      <w:r w:rsidR="003733E9" w:rsidRPr="00212472">
        <w:rPr>
          <w:lang w:val="fr-FR"/>
        </w:rPr>
        <w:t xml:space="preserve">deux (02) </w:t>
      </w:r>
      <w:r w:rsidRPr="00212472">
        <w:rPr>
          <w:lang w:val="fr-FR"/>
        </w:rPr>
        <w:t>parties s’engagent à respecter les dispositions de la loi 18-07, notamment les obligations et les responsabilités ainsi que les mesures de sécurité et de confidentialité qui doivent être mises en place pour assurer une protection adéquate des données à caractère personnel.</w:t>
      </w:r>
      <w:r w:rsidR="003733E9" w:rsidRPr="00212472">
        <w:rPr>
          <w:lang w:val="fr-FR"/>
        </w:rPr>
        <w:t xml:space="preserve"> Les deux (02) parties s’engagent également </w:t>
      </w:r>
      <w:r w:rsidR="003733E9" w:rsidRPr="00212472">
        <w:rPr>
          <w:color w:val="000000" w:themeColor="text1"/>
          <w:lang w:val="fr-FR"/>
        </w:rPr>
        <w:t>à respecter l’ensemble de la législation et réglementation applicable.</w:t>
      </w:r>
    </w:p>
    <w:p w:rsidR="00E97756" w:rsidRPr="00170D13" w:rsidRDefault="00E97756" w:rsidP="003733E9">
      <w:pPr>
        <w:jc w:val="both"/>
        <w:rPr>
          <w:sz w:val="6"/>
          <w:szCs w:val="6"/>
          <w:lang w:val="fr-FR"/>
        </w:rPr>
      </w:pPr>
    </w:p>
    <w:p w:rsidR="00AE29FA" w:rsidRPr="00212472" w:rsidRDefault="00AE29FA" w:rsidP="003733E9">
      <w:pPr>
        <w:jc w:val="both"/>
        <w:rPr>
          <w:u w:val="single"/>
          <w:lang w:val="fr-FR"/>
        </w:rPr>
      </w:pPr>
      <w:r w:rsidRPr="00212472">
        <w:rPr>
          <w:b/>
          <w:bCs/>
          <w:color w:val="000000" w:themeColor="text1"/>
          <w:u w:val="single"/>
          <w:lang w:val="fr-FR"/>
        </w:rPr>
        <w:t>Article</w:t>
      </w:r>
      <w:r w:rsidR="003733E9" w:rsidRPr="00212472">
        <w:rPr>
          <w:b/>
          <w:bCs/>
          <w:color w:val="000000" w:themeColor="text1"/>
          <w:u w:val="single"/>
          <w:lang w:val="fr-FR"/>
        </w:rPr>
        <w:t xml:space="preserve"> 8</w:t>
      </w:r>
      <w:r w:rsidR="003733E9" w:rsidRPr="00212472">
        <w:rPr>
          <w:b/>
          <w:bCs/>
          <w:color w:val="000000" w:themeColor="text1"/>
          <w:lang w:val="fr-FR"/>
        </w:rPr>
        <w:t xml:space="preserve">.  </w:t>
      </w:r>
      <w:r w:rsidRPr="00212472">
        <w:rPr>
          <w:b/>
          <w:bCs/>
          <w:color w:val="000000" w:themeColor="text1"/>
          <w:lang w:val="fr-FR"/>
        </w:rPr>
        <w:t>Obligation</w:t>
      </w:r>
      <w:r w:rsidR="003733E9" w:rsidRPr="00212472">
        <w:rPr>
          <w:b/>
          <w:bCs/>
          <w:color w:val="000000" w:themeColor="text1"/>
          <w:lang w:val="fr-FR"/>
        </w:rPr>
        <w:t>s</w:t>
      </w:r>
      <w:r w:rsidRPr="00212472">
        <w:rPr>
          <w:b/>
          <w:bCs/>
          <w:color w:val="000000" w:themeColor="text1"/>
          <w:lang w:val="fr-FR"/>
        </w:rPr>
        <w:t xml:space="preserve"> du Sous-traitant</w:t>
      </w:r>
      <w:r w:rsidR="001E7572" w:rsidRPr="00212472">
        <w:rPr>
          <w:b/>
          <w:bCs/>
          <w:color w:val="000000" w:themeColor="text1"/>
          <w:lang w:val="fr-FR"/>
        </w:rPr>
        <w:t xml:space="preserve"> </w:t>
      </w:r>
      <w:r w:rsidR="008B775E" w:rsidRPr="00212472">
        <w:rPr>
          <w:b/>
          <w:bCs/>
          <w:lang w:val="fr-FR"/>
        </w:rPr>
        <w:t>vis-à-vis du responsable de traitement</w:t>
      </w:r>
      <w:r w:rsidR="003733E9" w:rsidRPr="00212472">
        <w:rPr>
          <w:b/>
          <w:bCs/>
          <w:lang w:val="fr-FR"/>
        </w:rPr>
        <w:t> :</w:t>
      </w:r>
    </w:p>
    <w:p w:rsidR="008B775E" w:rsidRPr="00212472" w:rsidRDefault="008B775E" w:rsidP="003462B8">
      <w:pPr>
        <w:rPr>
          <w:color w:val="000000" w:themeColor="text1"/>
          <w:lang w:val="fr-FR"/>
        </w:rPr>
      </w:pPr>
      <w:r w:rsidRPr="00212472">
        <w:rPr>
          <w:lang w:val="fr-FR"/>
        </w:rPr>
        <w:t>Le sous-traitant s'engage à traiter les données uniquement pour la ou les seule(s) finalité(s) qui fait/font l’objet de la sous-traitance ;</w:t>
      </w:r>
    </w:p>
    <w:p w:rsidR="00AE29FA" w:rsidRPr="00212472" w:rsidRDefault="00AE29FA" w:rsidP="003733E9">
      <w:pPr>
        <w:jc w:val="both"/>
        <w:rPr>
          <w:lang w:val="fr-FR"/>
        </w:rPr>
      </w:pPr>
      <w:r w:rsidRPr="00212472">
        <w:rPr>
          <w:lang w:val="fr-FR"/>
        </w:rPr>
        <w:t>Le</w:t>
      </w:r>
      <w:r w:rsidR="003733E9" w:rsidRPr="00212472">
        <w:rPr>
          <w:lang w:val="fr-FR"/>
        </w:rPr>
        <w:t xml:space="preserve"> sous-traitant </w:t>
      </w:r>
      <w:r w:rsidRPr="00212472">
        <w:rPr>
          <w:lang w:val="fr-FR"/>
        </w:rPr>
        <w:t xml:space="preserve">s’engage à ne pas utiliser, modifier ou divulguer à quiconque, les données du </w:t>
      </w:r>
      <w:r w:rsidR="003733E9" w:rsidRPr="00212472">
        <w:rPr>
          <w:lang w:val="fr-FR"/>
        </w:rPr>
        <w:t>responsable de traitement ;</w:t>
      </w:r>
    </w:p>
    <w:p w:rsidR="008B775E" w:rsidRPr="00212472" w:rsidRDefault="008B775E" w:rsidP="003462B8">
      <w:pPr>
        <w:rPr>
          <w:lang w:val="fr-FR"/>
        </w:rPr>
      </w:pPr>
      <w:r w:rsidRPr="00212472">
        <w:rPr>
          <w:lang w:val="fr-FR"/>
        </w:rPr>
        <w:t>Veiller à ce que les personnes autorisées à traiter les données à caractère personnel en vertu du présent contrat :</w:t>
      </w:r>
    </w:p>
    <w:p w:rsidR="008B775E" w:rsidRPr="00212472" w:rsidRDefault="008B775E" w:rsidP="008B775E">
      <w:pPr>
        <w:pStyle w:val="Paragraphedeliste"/>
        <w:numPr>
          <w:ilvl w:val="0"/>
          <w:numId w:val="5"/>
        </w:numPr>
        <w:rPr>
          <w:color w:val="000000" w:themeColor="text1"/>
          <w:lang w:val="fr-FR"/>
        </w:rPr>
      </w:pPr>
      <w:r w:rsidRPr="00212472">
        <w:rPr>
          <w:lang w:val="fr-FR"/>
        </w:rPr>
        <w:t>S’engagent à respecter la confidentialité ou soient soumises à une obligation légale appropriée de confidentialité ;</w:t>
      </w:r>
    </w:p>
    <w:p w:rsidR="008B775E" w:rsidRPr="00212472" w:rsidRDefault="008B775E" w:rsidP="008B775E">
      <w:pPr>
        <w:pStyle w:val="Paragraphedeliste"/>
        <w:numPr>
          <w:ilvl w:val="0"/>
          <w:numId w:val="5"/>
        </w:numPr>
        <w:rPr>
          <w:color w:val="000000" w:themeColor="text1"/>
          <w:lang w:val="fr-FR"/>
        </w:rPr>
      </w:pPr>
      <w:r w:rsidRPr="00212472">
        <w:rPr>
          <w:lang w:val="fr-FR"/>
        </w:rPr>
        <w:t>Reçoivent la formation nécessaire en matière de protection des données à caractère personnel.</w:t>
      </w:r>
    </w:p>
    <w:p w:rsidR="003216F3" w:rsidRPr="00212472" w:rsidRDefault="006F362B" w:rsidP="002F3D82">
      <w:pPr>
        <w:jc w:val="both"/>
        <w:rPr>
          <w:color w:val="000000" w:themeColor="text1"/>
          <w:lang w:val="fr-FR"/>
        </w:rPr>
      </w:pPr>
      <w:r w:rsidRPr="00212472">
        <w:rPr>
          <w:lang w:val="fr-FR"/>
        </w:rPr>
        <w:t xml:space="preserve">Le sous-traitant </w:t>
      </w:r>
      <w:r w:rsidR="002D70B6" w:rsidRPr="00212472">
        <w:rPr>
          <w:color w:val="000000" w:themeColor="text1"/>
          <w:lang w:val="fr-FR"/>
        </w:rPr>
        <w:t>s’engage à p</w:t>
      </w:r>
      <w:r w:rsidR="00AE29FA" w:rsidRPr="00212472">
        <w:rPr>
          <w:color w:val="000000" w:themeColor="text1"/>
          <w:lang w:val="fr-FR"/>
        </w:rPr>
        <w:t xml:space="preserve">rendre les mesures techniques et organisationnelles et de sécurités appropriées contre tous accès non autorisé, altération, divulgation, destruction et perte des données du </w:t>
      </w:r>
      <w:r w:rsidR="003733E9" w:rsidRPr="00212472">
        <w:rPr>
          <w:color w:val="000000" w:themeColor="text1"/>
          <w:lang w:val="fr-FR"/>
        </w:rPr>
        <w:t>responsable de t</w:t>
      </w:r>
      <w:r w:rsidR="002F3D82" w:rsidRPr="00212472">
        <w:rPr>
          <w:color w:val="000000" w:themeColor="text1"/>
          <w:lang w:val="fr-FR"/>
        </w:rPr>
        <w:t>raitement.</w:t>
      </w:r>
    </w:p>
    <w:p w:rsidR="00881C50" w:rsidRPr="00212472" w:rsidRDefault="00881C50" w:rsidP="00881C50">
      <w:pPr>
        <w:rPr>
          <w:lang w:val="fr-FR"/>
        </w:rPr>
      </w:pPr>
      <w:r w:rsidRPr="00212472">
        <w:rPr>
          <w:lang w:val="fr-FR"/>
        </w:rPr>
        <w:t xml:space="preserve">Le sous-traitant ne peut pas transférer ou autoriser le transfert des données </w:t>
      </w:r>
      <w:r w:rsidR="001E7572" w:rsidRPr="00212472">
        <w:rPr>
          <w:lang w:val="fr-FR"/>
        </w:rPr>
        <w:t xml:space="preserve">à des tiers ou/et </w:t>
      </w:r>
      <w:r w:rsidRPr="00212472">
        <w:rPr>
          <w:lang w:val="fr-FR"/>
        </w:rPr>
        <w:t xml:space="preserve">vers un autre pays sans le consentement écrit préalablement par le responsable de traitement.  </w:t>
      </w:r>
    </w:p>
    <w:p w:rsidR="00706EF5" w:rsidRPr="00212472" w:rsidRDefault="00327BC1" w:rsidP="003859B9">
      <w:pPr>
        <w:rPr>
          <w:u w:val="single"/>
          <w:lang w:val="fr-FR"/>
        </w:rPr>
      </w:pPr>
      <w:r w:rsidRPr="00212472">
        <w:rPr>
          <w:u w:val="single"/>
          <w:lang w:val="fr-FR"/>
        </w:rPr>
        <w:t xml:space="preserve">Article </w:t>
      </w:r>
      <w:r w:rsidR="003859B9">
        <w:rPr>
          <w:u w:val="single"/>
          <w:lang w:val="fr-FR"/>
        </w:rPr>
        <w:t>9</w:t>
      </w:r>
      <w:r w:rsidR="00706EF5" w:rsidRPr="00212472">
        <w:rPr>
          <w:u w:val="single"/>
          <w:lang w:val="fr-FR"/>
        </w:rPr>
        <w:t> :</w:t>
      </w:r>
      <w:r w:rsidR="00706EF5" w:rsidRPr="00212472">
        <w:rPr>
          <w:lang w:val="fr-FR"/>
        </w:rPr>
        <w:tab/>
      </w:r>
      <w:r w:rsidR="00706EF5" w:rsidRPr="00212472">
        <w:rPr>
          <w:lang w:val="fr-FR"/>
        </w:rPr>
        <w:tab/>
      </w:r>
      <w:r w:rsidR="004B3181" w:rsidRPr="00212472">
        <w:rPr>
          <w:u w:val="single"/>
          <w:lang w:val="fr-FR"/>
        </w:rPr>
        <w:t>Violation</w:t>
      </w:r>
      <w:r w:rsidR="00706EF5" w:rsidRPr="00212472">
        <w:rPr>
          <w:u w:val="single"/>
          <w:lang w:val="fr-FR"/>
        </w:rPr>
        <w:t xml:space="preserve"> de données.</w:t>
      </w:r>
    </w:p>
    <w:p w:rsidR="00324772" w:rsidRPr="00212472" w:rsidRDefault="00324772" w:rsidP="001E7572">
      <w:pPr>
        <w:jc w:val="both"/>
        <w:rPr>
          <w:lang w:val="fr-FR"/>
        </w:rPr>
      </w:pPr>
      <w:r w:rsidRPr="00212472">
        <w:rPr>
          <w:lang w:val="fr-FR"/>
        </w:rPr>
        <w:lastRenderedPageBreak/>
        <w:t>Une violation de données est une faille de sécurité entraînant, de manière accidentelle ou illicite, la destruction, la perte, l’altération, la divulgation non autorisée de données à caractère personnel transmises, conservées ou traitées d’une autre manière ou l’accès non autorisé à ces données.</w:t>
      </w:r>
    </w:p>
    <w:p w:rsidR="00706EF5" w:rsidRPr="00212472" w:rsidRDefault="00706EF5" w:rsidP="008C0553">
      <w:pPr>
        <w:jc w:val="both"/>
        <w:rPr>
          <w:lang w:val="fr-FR"/>
        </w:rPr>
      </w:pPr>
      <w:r w:rsidRPr="00212472">
        <w:rPr>
          <w:lang w:val="fr-FR"/>
        </w:rPr>
        <w:t xml:space="preserve">Le sous-traitant s’engage à notifier </w:t>
      </w:r>
      <w:r w:rsidR="003859B9">
        <w:rPr>
          <w:lang w:val="fr-FR"/>
        </w:rPr>
        <w:t>le responsable de traitement</w:t>
      </w:r>
      <w:r w:rsidR="007F41DC">
        <w:rPr>
          <w:lang w:val="fr-FR"/>
        </w:rPr>
        <w:t>,</w:t>
      </w:r>
      <w:r w:rsidR="007F41DC" w:rsidRPr="007F41DC">
        <w:t xml:space="preserve"> </w:t>
      </w:r>
      <w:r w:rsidR="007F41DC" w:rsidRPr="007F41DC">
        <w:rPr>
          <w:lang w:val="fr-FR"/>
        </w:rPr>
        <w:t>sans délai</w:t>
      </w:r>
      <w:r w:rsidR="007F41DC">
        <w:rPr>
          <w:lang w:val="fr-FR"/>
        </w:rPr>
        <w:t>,</w:t>
      </w:r>
      <w:r w:rsidR="003859B9">
        <w:rPr>
          <w:lang w:val="fr-FR"/>
        </w:rPr>
        <w:t xml:space="preserve"> </w:t>
      </w:r>
      <w:r w:rsidR="00B66A5B" w:rsidRPr="00212472">
        <w:rPr>
          <w:lang w:val="fr-FR"/>
        </w:rPr>
        <w:t xml:space="preserve">de </w:t>
      </w:r>
      <w:r w:rsidRPr="00212472">
        <w:rPr>
          <w:lang w:val="fr-FR"/>
        </w:rPr>
        <w:t>toute</w:t>
      </w:r>
      <w:r w:rsidR="005A1FD9" w:rsidRPr="00212472">
        <w:rPr>
          <w:lang w:val="fr-FR"/>
        </w:rPr>
        <w:t>(s) tentatives de traitement sous accès illicites ou autrement non autorisés à des D</w:t>
      </w:r>
      <w:r w:rsidR="00324772" w:rsidRPr="00212472">
        <w:rPr>
          <w:lang w:val="fr-FR"/>
        </w:rPr>
        <w:t>onnées à caractère personnel après en avoir pris connaissance</w:t>
      </w:r>
      <w:r w:rsidR="00B66A5B" w:rsidRPr="00212472">
        <w:rPr>
          <w:lang w:val="fr-FR"/>
        </w:rPr>
        <w:t>, en lui fournissant les informations suffisantes pour lui permettre de signaler ou d’informer</w:t>
      </w:r>
      <w:r w:rsidR="008C0553">
        <w:rPr>
          <w:rFonts w:hint="cs"/>
          <w:rtl/>
          <w:lang w:val="fr-FR"/>
        </w:rPr>
        <w:t xml:space="preserve"> </w:t>
      </w:r>
      <w:r w:rsidR="008C0553" w:rsidRPr="008C0553">
        <w:rPr>
          <w:lang w:val="fr-FR"/>
        </w:rPr>
        <w:t xml:space="preserve">l’autorité nationale </w:t>
      </w:r>
      <w:r w:rsidR="008C0553">
        <w:rPr>
          <w:lang w:val="fr-FR"/>
        </w:rPr>
        <w:t xml:space="preserve">de protection des données à caractère personnel </w:t>
      </w:r>
      <w:r w:rsidR="008C0553" w:rsidRPr="008C0553">
        <w:t xml:space="preserve">et </w:t>
      </w:r>
      <w:r w:rsidR="00B66A5B" w:rsidRPr="00212472">
        <w:rPr>
          <w:lang w:val="fr-FR"/>
        </w:rPr>
        <w:t xml:space="preserve"> les personnes concernées par cette violation en vertu des lois sur la protection des données. </w:t>
      </w:r>
      <w:r w:rsidR="005A1FD9" w:rsidRPr="00212472">
        <w:rPr>
          <w:lang w:val="fr-FR"/>
        </w:rPr>
        <w:t>De plus, le Sous-traitant prendra toutes les mesures raisonnablement nécessaires pour prévenir ou limiter toute (nouvelle) violation des mesures de sécurité.</w:t>
      </w:r>
    </w:p>
    <w:p w:rsidR="005A1FD9" w:rsidRPr="00212472" w:rsidRDefault="005A1FD9" w:rsidP="00706EF5">
      <w:pPr>
        <w:rPr>
          <w:lang w:val="fr-FR"/>
        </w:rPr>
      </w:pPr>
      <w:r w:rsidRPr="00212472">
        <w:rPr>
          <w:lang w:val="fr-FR"/>
        </w:rPr>
        <w:t>Le Sous-traitant indiquera au moins ce qui suit dans sa notification :</w:t>
      </w:r>
    </w:p>
    <w:p w:rsidR="005A1FD9" w:rsidRPr="00212472" w:rsidRDefault="005A1FD9" w:rsidP="005A1FD9">
      <w:pPr>
        <w:pStyle w:val="Paragraphedeliste"/>
        <w:numPr>
          <w:ilvl w:val="0"/>
          <w:numId w:val="2"/>
        </w:numPr>
        <w:rPr>
          <w:lang w:val="fr-FR"/>
        </w:rPr>
      </w:pPr>
      <w:r w:rsidRPr="00212472">
        <w:rPr>
          <w:lang w:val="fr-FR"/>
        </w:rPr>
        <w:t>Nature de l’in</w:t>
      </w:r>
      <w:r w:rsidR="00FB2F90" w:rsidRPr="00212472">
        <w:rPr>
          <w:lang w:val="fr-FR"/>
        </w:rPr>
        <w:t>cident ;</w:t>
      </w:r>
    </w:p>
    <w:p w:rsidR="005A1FD9" w:rsidRPr="00212472" w:rsidRDefault="005A1FD9" w:rsidP="005A1FD9">
      <w:pPr>
        <w:pStyle w:val="Paragraphedeliste"/>
        <w:numPr>
          <w:ilvl w:val="0"/>
          <w:numId w:val="2"/>
        </w:numPr>
        <w:rPr>
          <w:lang w:val="fr-FR"/>
        </w:rPr>
      </w:pPr>
      <w:r w:rsidRPr="00212472">
        <w:rPr>
          <w:lang w:val="fr-FR"/>
        </w:rPr>
        <w:t>Moment de la constatation</w:t>
      </w:r>
      <w:r w:rsidR="00FB2F90" w:rsidRPr="00212472">
        <w:rPr>
          <w:lang w:val="fr-FR"/>
        </w:rPr>
        <w:t> ;</w:t>
      </w:r>
    </w:p>
    <w:p w:rsidR="005A1FD9" w:rsidRPr="00212472" w:rsidRDefault="005A1FD9" w:rsidP="005A1FD9">
      <w:pPr>
        <w:pStyle w:val="Paragraphedeliste"/>
        <w:numPr>
          <w:ilvl w:val="0"/>
          <w:numId w:val="2"/>
        </w:numPr>
        <w:rPr>
          <w:lang w:val="fr-FR"/>
        </w:rPr>
      </w:pPr>
      <w:r w:rsidRPr="00212472">
        <w:rPr>
          <w:lang w:val="fr-FR"/>
        </w:rPr>
        <w:t>Données impactées</w:t>
      </w:r>
      <w:r w:rsidR="00FB2F90" w:rsidRPr="00212472">
        <w:rPr>
          <w:lang w:val="fr-FR"/>
        </w:rPr>
        <w:t> ;</w:t>
      </w:r>
    </w:p>
    <w:p w:rsidR="005A1FD9" w:rsidRPr="00212472" w:rsidRDefault="005A1FD9" w:rsidP="005A1FD9">
      <w:pPr>
        <w:pStyle w:val="Paragraphedeliste"/>
        <w:numPr>
          <w:ilvl w:val="0"/>
          <w:numId w:val="2"/>
        </w:numPr>
        <w:rPr>
          <w:lang w:val="fr-FR"/>
        </w:rPr>
      </w:pPr>
      <w:r w:rsidRPr="00212472">
        <w:rPr>
          <w:lang w:val="fr-FR"/>
        </w:rPr>
        <w:t>Mesures directement prises afin de limiter tout dommage supplémentaire</w:t>
      </w:r>
      <w:r w:rsidR="00FB2F90" w:rsidRPr="00212472">
        <w:rPr>
          <w:lang w:val="fr-FR"/>
        </w:rPr>
        <w:t> ;</w:t>
      </w:r>
    </w:p>
    <w:p w:rsidR="005A1FD9" w:rsidRPr="00212472" w:rsidRDefault="005A1FD9" w:rsidP="005A1FD9">
      <w:pPr>
        <w:pStyle w:val="Paragraphedeliste"/>
        <w:numPr>
          <w:ilvl w:val="0"/>
          <w:numId w:val="2"/>
        </w:numPr>
        <w:rPr>
          <w:lang w:val="fr-FR"/>
        </w:rPr>
      </w:pPr>
      <w:r w:rsidRPr="00212472">
        <w:rPr>
          <w:lang w:val="fr-FR"/>
        </w:rPr>
        <w:t>Mesures structurelles de prévention pour l’avenir</w:t>
      </w:r>
      <w:r w:rsidR="00FB2F90" w:rsidRPr="00212472">
        <w:rPr>
          <w:lang w:val="fr-FR"/>
        </w:rPr>
        <w:t> ;</w:t>
      </w:r>
    </w:p>
    <w:p w:rsidR="00741F54" w:rsidRPr="00212472" w:rsidRDefault="00741F54" w:rsidP="005E4F4A">
      <w:pPr>
        <w:jc w:val="both"/>
        <w:rPr>
          <w:lang w:val="fr-FR"/>
        </w:rPr>
      </w:pPr>
      <w:r w:rsidRPr="00212472">
        <w:rPr>
          <w:lang w:val="fr-FR"/>
        </w:rPr>
        <w:t xml:space="preserve">Le sous-traitant doit coopérer avec </w:t>
      </w:r>
      <w:r w:rsidR="00DB3CC0">
        <w:rPr>
          <w:lang w:val="fr-FR"/>
        </w:rPr>
        <w:t xml:space="preserve">le </w:t>
      </w:r>
      <w:r w:rsidR="00DB3CC0" w:rsidRPr="00212472">
        <w:rPr>
          <w:lang w:val="fr-FR"/>
        </w:rPr>
        <w:t>responsable du traitement</w:t>
      </w:r>
      <w:r w:rsidRPr="00212472">
        <w:rPr>
          <w:lang w:val="fr-FR"/>
        </w:rPr>
        <w:t xml:space="preserve"> et prendre des mesures cohérentes pour aider à l’enquête, corriger et réparer les causes de cette violation de données personnelles, peu importe le caractère (technique, organisationnel) en cause de cette-dernière.</w:t>
      </w:r>
    </w:p>
    <w:p w:rsidR="009C7139" w:rsidRPr="00212472" w:rsidRDefault="005A1FD9" w:rsidP="005E4F4A">
      <w:pPr>
        <w:jc w:val="both"/>
        <w:rPr>
          <w:lang w:val="fr-FR"/>
        </w:rPr>
      </w:pPr>
      <w:r w:rsidRPr="00212472">
        <w:rPr>
          <w:lang w:val="fr-FR"/>
        </w:rPr>
        <w:t xml:space="preserve">Le responsable du traitement notifiera les fuites de Données tombant sous le coup d’une obligation de notification légale à l’autorité de </w:t>
      </w:r>
      <w:r w:rsidR="005E4F4A">
        <w:rPr>
          <w:lang w:val="fr-FR"/>
        </w:rPr>
        <w:t>protection des données</w:t>
      </w:r>
      <w:r w:rsidRPr="00212472">
        <w:rPr>
          <w:lang w:val="fr-FR"/>
        </w:rPr>
        <w:t xml:space="preserve"> compétente </w:t>
      </w:r>
      <w:r w:rsidR="00834FE4" w:rsidRPr="00212472">
        <w:rPr>
          <w:lang w:val="fr-FR"/>
        </w:rPr>
        <w:t xml:space="preserve">ainsi qu’aux personnes concernées </w:t>
      </w:r>
      <w:r w:rsidRPr="00212472">
        <w:rPr>
          <w:lang w:val="fr-FR"/>
        </w:rPr>
        <w:t>dans les délais légaux prévus.</w:t>
      </w:r>
    </w:p>
    <w:p w:rsidR="009C7139" w:rsidRPr="00212472" w:rsidRDefault="003859B9" w:rsidP="009C7139">
      <w:pPr>
        <w:rPr>
          <w:u w:val="single"/>
          <w:lang w:val="fr-FR"/>
        </w:rPr>
      </w:pPr>
      <w:r>
        <w:rPr>
          <w:u w:val="single"/>
          <w:lang w:val="fr-FR"/>
        </w:rPr>
        <w:t>Article 10</w:t>
      </w:r>
      <w:r w:rsidR="001C2C9D" w:rsidRPr="00212472">
        <w:rPr>
          <w:u w:val="single"/>
          <w:lang w:val="fr-FR"/>
        </w:rPr>
        <w:t> :</w:t>
      </w:r>
      <w:r w:rsidR="001C2C9D" w:rsidRPr="00212472">
        <w:rPr>
          <w:lang w:val="fr-FR"/>
        </w:rPr>
        <w:tab/>
      </w:r>
      <w:r w:rsidR="001C2C9D" w:rsidRPr="00212472">
        <w:rPr>
          <w:lang w:val="fr-FR"/>
        </w:rPr>
        <w:tab/>
      </w:r>
      <w:r w:rsidR="001C2C9D" w:rsidRPr="00212472">
        <w:rPr>
          <w:u w:val="single"/>
          <w:lang w:val="fr-FR"/>
        </w:rPr>
        <w:t>Respect de l’exercice du droit des Personnes concernées</w:t>
      </w:r>
    </w:p>
    <w:p w:rsidR="0003708B" w:rsidRPr="00212472" w:rsidRDefault="0003708B" w:rsidP="005A18BB">
      <w:pPr>
        <w:rPr>
          <w:lang w:val="fr-FR"/>
        </w:rPr>
      </w:pPr>
      <w:r w:rsidRPr="00212472">
        <w:rPr>
          <w:lang w:val="fr-FR"/>
        </w:rPr>
        <w:t>Le sous-traitant doit aider le responsable de traitement à s’acquitter de son obligation de donner suite aux demandes d’exercice des dro</w:t>
      </w:r>
      <w:r w:rsidR="005A18BB" w:rsidRPr="00212472">
        <w:rPr>
          <w:lang w:val="fr-FR"/>
        </w:rPr>
        <w:t xml:space="preserve">its des Personnes concernées : </w:t>
      </w:r>
      <w:r w:rsidRPr="00212472">
        <w:rPr>
          <w:lang w:val="fr-FR"/>
        </w:rPr>
        <w:t>droit à l’information, droit d’accès</w:t>
      </w:r>
      <w:r w:rsidR="005A18BB" w:rsidRPr="00212472">
        <w:rPr>
          <w:lang w:val="fr-FR"/>
        </w:rPr>
        <w:t xml:space="preserve"> et de rectification ainsi que le</w:t>
      </w:r>
      <w:r w:rsidRPr="00212472">
        <w:rPr>
          <w:lang w:val="fr-FR"/>
        </w:rPr>
        <w:t xml:space="preserve"> droit d’opposition.</w:t>
      </w:r>
    </w:p>
    <w:p w:rsidR="001C2C9D" w:rsidRPr="00212472" w:rsidRDefault="0003708B" w:rsidP="00E5074D">
      <w:pPr>
        <w:rPr>
          <w:lang w:val="fr-FR"/>
        </w:rPr>
      </w:pPr>
      <w:r w:rsidRPr="00212472">
        <w:rPr>
          <w:lang w:val="fr-FR"/>
        </w:rPr>
        <w:t>Ains</w:t>
      </w:r>
      <w:r w:rsidR="00E5074D">
        <w:rPr>
          <w:lang w:val="fr-FR"/>
        </w:rPr>
        <w:t>i conformément à la loi n°18-07</w:t>
      </w:r>
      <w:r w:rsidRPr="00212472">
        <w:rPr>
          <w:lang w:val="fr-FR"/>
        </w:rPr>
        <w:t>, le Sous-traitant devra apporter son concours au respect des obligations suivantes :</w:t>
      </w:r>
    </w:p>
    <w:p w:rsidR="0003708B" w:rsidRPr="00212472" w:rsidRDefault="0003708B" w:rsidP="0003708B">
      <w:pPr>
        <w:pStyle w:val="Paragraphedeliste"/>
        <w:numPr>
          <w:ilvl w:val="0"/>
          <w:numId w:val="3"/>
        </w:numPr>
        <w:rPr>
          <w:lang w:val="fr-FR" w:bidi="ar-DZ"/>
        </w:rPr>
      </w:pPr>
      <w:r w:rsidRPr="00212472">
        <w:rPr>
          <w:lang w:val="fr-FR" w:bidi="ar-DZ"/>
        </w:rPr>
        <w:t>L’obligation de recueillir le consentement des personnes concernées par le traitement des Données personnelles ;</w:t>
      </w:r>
    </w:p>
    <w:p w:rsidR="00DC4791" w:rsidRPr="00212472" w:rsidRDefault="0003708B" w:rsidP="0003708B">
      <w:pPr>
        <w:pStyle w:val="Paragraphedeliste"/>
        <w:numPr>
          <w:ilvl w:val="0"/>
          <w:numId w:val="3"/>
        </w:numPr>
        <w:rPr>
          <w:lang w:val="fr-FR" w:bidi="ar-DZ"/>
        </w:rPr>
      </w:pPr>
      <w:r w:rsidRPr="00212472">
        <w:rPr>
          <w:lang w:val="fr-FR" w:bidi="ar-DZ"/>
        </w:rPr>
        <w:t xml:space="preserve">L’obligation d’informer préalablement et de manière expresse et non équivoque de l’identité du responsable, des finalités du traitement </w:t>
      </w:r>
      <w:r w:rsidR="00DC4791" w:rsidRPr="00212472">
        <w:rPr>
          <w:lang w:val="fr-FR" w:bidi="ar-DZ"/>
        </w:rPr>
        <w:t>de données et de toute information utile ;</w:t>
      </w:r>
    </w:p>
    <w:p w:rsidR="00DC4791" w:rsidRPr="00212472" w:rsidRDefault="00DC4791" w:rsidP="0003708B">
      <w:pPr>
        <w:pStyle w:val="Paragraphedeliste"/>
        <w:numPr>
          <w:ilvl w:val="0"/>
          <w:numId w:val="3"/>
        </w:numPr>
        <w:rPr>
          <w:lang w:val="fr-FR" w:bidi="ar-DZ"/>
        </w:rPr>
      </w:pPr>
      <w:r w:rsidRPr="00212472">
        <w:rPr>
          <w:lang w:val="fr-FR" w:bidi="ar-DZ"/>
        </w:rPr>
        <w:t>L’obligation de répondre à toute personne concernée tendant à la confirmation de l’utilisation de ses données ;</w:t>
      </w:r>
    </w:p>
    <w:p w:rsidR="00DC4791" w:rsidRPr="00212472" w:rsidRDefault="00DC4791" w:rsidP="0003708B">
      <w:pPr>
        <w:pStyle w:val="Paragraphedeliste"/>
        <w:numPr>
          <w:ilvl w:val="0"/>
          <w:numId w:val="3"/>
        </w:numPr>
        <w:rPr>
          <w:lang w:val="fr-FR" w:bidi="ar-DZ"/>
        </w:rPr>
      </w:pPr>
      <w:r w:rsidRPr="00212472">
        <w:rPr>
          <w:lang w:val="fr-FR" w:bidi="ar-DZ"/>
        </w:rPr>
        <w:t>L’obligation de procéder gratuitement à la demande d’une personne concernée à la rectification.</w:t>
      </w:r>
    </w:p>
    <w:p w:rsidR="00DC4791" w:rsidRPr="00212472" w:rsidRDefault="00DC4791" w:rsidP="0003708B">
      <w:pPr>
        <w:pStyle w:val="Paragraphedeliste"/>
        <w:numPr>
          <w:ilvl w:val="0"/>
          <w:numId w:val="3"/>
        </w:numPr>
        <w:rPr>
          <w:lang w:val="fr-FR" w:bidi="ar-DZ"/>
        </w:rPr>
      </w:pPr>
      <w:r w:rsidRPr="00212472">
        <w:rPr>
          <w:lang w:val="fr-FR" w:bidi="ar-DZ"/>
        </w:rPr>
        <w:t>L’obligation de respecter la décision d’une personne concernée de s’opposer pour motifs légitimes au traitement de ses données où soient utilisés à des fins de prospection.</w:t>
      </w:r>
    </w:p>
    <w:p w:rsidR="00DC4791" w:rsidRPr="00212472" w:rsidRDefault="00503600" w:rsidP="00DC4791">
      <w:pPr>
        <w:rPr>
          <w:lang w:val="fr-FR" w:bidi="ar-DZ"/>
        </w:rPr>
      </w:pPr>
      <w:r>
        <w:rPr>
          <w:rFonts w:hint="cs"/>
          <w:rtl/>
          <w:lang w:val="fr-FR" w:bidi="ar-DZ"/>
        </w:rPr>
        <w:t xml:space="preserve"> </w:t>
      </w:r>
    </w:p>
    <w:p w:rsidR="007E0EB1" w:rsidRPr="00212472" w:rsidRDefault="003859B9" w:rsidP="007E0EB1">
      <w:pPr>
        <w:rPr>
          <w:u w:val="single"/>
          <w:lang w:val="fr-FR"/>
        </w:rPr>
      </w:pPr>
      <w:r>
        <w:rPr>
          <w:u w:val="single"/>
          <w:lang w:val="fr-FR"/>
        </w:rPr>
        <w:lastRenderedPageBreak/>
        <w:t>Article 11</w:t>
      </w:r>
      <w:r w:rsidR="007E0EB1" w:rsidRPr="00212472">
        <w:rPr>
          <w:u w:val="single"/>
          <w:lang w:val="fr-FR"/>
        </w:rPr>
        <w:t> :</w:t>
      </w:r>
      <w:r w:rsidR="007E0EB1" w:rsidRPr="00212472">
        <w:rPr>
          <w:lang w:val="fr-FR"/>
        </w:rPr>
        <w:tab/>
      </w:r>
      <w:r w:rsidR="007E0EB1" w:rsidRPr="00212472">
        <w:rPr>
          <w:lang w:val="fr-FR"/>
        </w:rPr>
        <w:tab/>
      </w:r>
      <w:r w:rsidR="007E0EB1" w:rsidRPr="00212472">
        <w:rPr>
          <w:u w:val="single"/>
          <w:lang w:val="fr-FR"/>
        </w:rPr>
        <w:t>Recours à des Sous-traitants</w:t>
      </w:r>
    </w:p>
    <w:p w:rsidR="007E0EB1" w:rsidRPr="00212472" w:rsidRDefault="007E0EB1" w:rsidP="00212472">
      <w:pPr>
        <w:jc w:val="both"/>
        <w:rPr>
          <w:lang w:val="fr-FR"/>
        </w:rPr>
      </w:pPr>
      <w:r w:rsidRPr="00212472">
        <w:rPr>
          <w:lang w:val="fr-FR"/>
        </w:rPr>
        <w:t>Le présent contrat ne pourra faire l’objet d’aucune sous-traitance. Par exception, le Sous-traitant peut formuler une demande écrite d’autorisation au Responsable du traitement. Dans ce cadre, le Responsable du traitement sera le seul habilité à autoriser ou non le recours à la sous-traitance.</w:t>
      </w:r>
      <w:r w:rsidRPr="00212472">
        <w:rPr>
          <w:lang w:val="fr-FR"/>
        </w:rPr>
        <w:tab/>
      </w:r>
    </w:p>
    <w:p w:rsidR="007E0EB1" w:rsidRPr="00212472" w:rsidRDefault="007E0EB1" w:rsidP="00212472">
      <w:pPr>
        <w:jc w:val="both"/>
        <w:rPr>
          <w:lang w:val="fr-FR"/>
        </w:rPr>
      </w:pPr>
      <w:r w:rsidRPr="00212472">
        <w:rPr>
          <w:lang w:val="fr-FR"/>
        </w:rPr>
        <w:t>Si le Sous-traitant sous-traite (partiellement) le traitement de données à caractère personnel au nom du Responsable du traitement, le Sous-traitant fait toujours au moyen d’un contrat écrit avec le sous-sous-traitant imposant au sous-sous-traitant des obligations de protection de données identiques aux obligations qui ont été imposées au Sous-traitant dans le présent Contrat. Si le Sous-sous-traitant ne parvient pas à remplir son obligation de protection des données en vertu d’un tel contrat écrit, le Sous-traitant restera entièrement responsable vis-à-vis du Responsable du traitement pour le respect de ces obligations.</w:t>
      </w:r>
    </w:p>
    <w:p w:rsidR="007E0EB1" w:rsidRDefault="007E0EB1" w:rsidP="00212472">
      <w:pPr>
        <w:jc w:val="both"/>
        <w:rPr>
          <w:lang w:val="fr-FR"/>
        </w:rPr>
      </w:pPr>
      <w:r w:rsidRPr="00212472">
        <w:rPr>
          <w:lang w:val="fr-FR"/>
        </w:rPr>
        <w:t>Le fait que le Sous-traitant confie ses engagements en tout ou partie à des tiers ne le dégage pas de sa responsabilité vis-à-vis du responsable du traitement. Ce dernier ne reconnait aucune relation contractuelle avec ces tiers.</w:t>
      </w:r>
    </w:p>
    <w:p w:rsidR="00170D13" w:rsidRDefault="00170D13" w:rsidP="00212472">
      <w:pPr>
        <w:jc w:val="both"/>
        <w:rPr>
          <w:lang w:val="fr-FR"/>
        </w:rPr>
      </w:pPr>
    </w:p>
    <w:p w:rsidR="00170D13" w:rsidRPr="00212472" w:rsidRDefault="00170D13" w:rsidP="00170D13">
      <w:pPr>
        <w:jc w:val="both"/>
        <w:rPr>
          <w:lang w:val="fr-FR"/>
        </w:rPr>
      </w:pPr>
      <w:r w:rsidRPr="00212472">
        <w:rPr>
          <w:lang w:val="fr-FR"/>
        </w:rPr>
        <w:t>Toute acceptation d’un projet de modification fera l’objet d’un avenant dûment signé par les deux (02) Parties.</w:t>
      </w:r>
      <w:bookmarkStart w:id="2" w:name="_GoBack"/>
      <w:bookmarkEnd w:id="2"/>
    </w:p>
    <w:p w:rsidR="00170D13" w:rsidRDefault="00170D13" w:rsidP="001C5566">
      <w:pPr>
        <w:jc w:val="both"/>
        <w:rPr>
          <w:lang w:val="fr-FR"/>
        </w:rPr>
      </w:pPr>
    </w:p>
    <w:p w:rsidR="001C5566" w:rsidRPr="00442E69" w:rsidRDefault="001C5566" w:rsidP="001C5566">
      <w:r w:rsidRPr="00442E69">
        <w:t>Les signataires :</w:t>
      </w:r>
    </w:p>
    <w:p w:rsidR="001C5566" w:rsidRPr="00442E69" w:rsidRDefault="001C5566" w:rsidP="001C5566">
      <w:pPr>
        <w:pStyle w:val="Corpsdetexte"/>
        <w:rPr>
          <w:b/>
          <w:sz w:val="18"/>
        </w:rPr>
      </w:pPr>
    </w:p>
    <w:p w:rsidR="001C5566" w:rsidRPr="00442E69" w:rsidRDefault="001C5566" w:rsidP="001C5566">
      <w:pPr>
        <w:pStyle w:val="Corpsdetexte"/>
      </w:pPr>
      <w:r w:rsidRPr="00442E69">
        <w:t>Fait à Algérie, En deux exemplaires originaux, dont un (01) pour chaque partie.</w:t>
      </w:r>
    </w:p>
    <w:p w:rsidR="001C5566" w:rsidRPr="00442E69" w:rsidRDefault="001C5566" w:rsidP="001C5566">
      <w:pPr>
        <w:pStyle w:val="Corpsdetexte"/>
      </w:pPr>
    </w:p>
    <w:tbl>
      <w:tblPr>
        <w:tblStyle w:val="Grilledutableau"/>
        <w:tblpPr w:leftFromText="141" w:rightFromText="141" w:vertAnchor="text" w:horzAnchor="page" w:tblpX="6431" w:tblpY="522"/>
        <w:tblOverlap w:val="never"/>
        <w:tblW w:w="0" w:type="auto"/>
        <w:tblLook w:val="04A0"/>
      </w:tblPr>
      <w:tblGrid>
        <w:gridCol w:w="4808"/>
      </w:tblGrid>
      <w:tr w:rsidR="003A5CF0" w:rsidRPr="00442E69" w:rsidTr="003A5CF0">
        <w:trPr>
          <w:trHeight w:val="2154"/>
        </w:trPr>
        <w:tc>
          <w:tcPr>
            <w:tcW w:w="4808" w:type="dxa"/>
          </w:tcPr>
          <w:p w:rsidR="003A5CF0" w:rsidRPr="00442E69" w:rsidRDefault="003A5CF0" w:rsidP="003A5CF0">
            <w:pPr>
              <w:pStyle w:val="Corpsdetexte"/>
            </w:pPr>
          </w:p>
          <w:p w:rsidR="003A5CF0" w:rsidRDefault="003A5CF0" w:rsidP="003A5CF0">
            <w:pPr>
              <w:pStyle w:val="Corpsdetexte"/>
            </w:pPr>
            <w:r>
              <w:t>Sous-traitant :</w:t>
            </w:r>
          </w:p>
          <w:p w:rsidR="003A5CF0" w:rsidRDefault="003A5CF0" w:rsidP="003A5CF0">
            <w:pPr>
              <w:pStyle w:val="Corpsdetexte"/>
            </w:pPr>
          </w:p>
          <w:p w:rsidR="003A5CF0" w:rsidRDefault="003A5CF0" w:rsidP="003A5CF0">
            <w:pPr>
              <w:pStyle w:val="Corpsdetexte"/>
            </w:pPr>
            <w:r w:rsidRPr="00442E69">
              <w:t xml:space="preserve">Nom </w:t>
            </w:r>
            <w:r>
              <w:t xml:space="preserve">et prénom </w:t>
            </w:r>
            <w:r w:rsidRPr="00442E69">
              <w:t>:</w:t>
            </w:r>
          </w:p>
          <w:p w:rsidR="003A5CF0" w:rsidRPr="00442E69" w:rsidRDefault="003A5CF0" w:rsidP="003A5CF0">
            <w:pPr>
              <w:pStyle w:val="Corpsdetexte"/>
            </w:pPr>
          </w:p>
          <w:p w:rsidR="003A5CF0" w:rsidRPr="00442E69" w:rsidRDefault="003A5CF0" w:rsidP="003A5CF0">
            <w:pPr>
              <w:pStyle w:val="Corpsdetexte"/>
            </w:pPr>
            <w:r w:rsidRPr="00442E69">
              <w:t>Qualité :</w:t>
            </w:r>
            <w:r>
              <w:rPr>
                <w:rFonts w:cstheme="minorHAnsi"/>
                <w:b/>
                <w:bCs/>
              </w:rPr>
              <w:t xml:space="preserve"> </w:t>
            </w:r>
          </w:p>
          <w:p w:rsidR="003A5CF0" w:rsidRPr="00442E69" w:rsidRDefault="003A5CF0" w:rsidP="003A5CF0">
            <w:pPr>
              <w:pStyle w:val="Corpsdetexte"/>
            </w:pPr>
          </w:p>
          <w:p w:rsidR="003A5CF0" w:rsidRPr="00442E69" w:rsidRDefault="003A5CF0" w:rsidP="003A5CF0">
            <w:pPr>
              <w:pStyle w:val="Corpsdetexte"/>
            </w:pPr>
          </w:p>
          <w:p w:rsidR="003A5CF0" w:rsidRPr="001C5566" w:rsidRDefault="003A5CF0" w:rsidP="003A5CF0">
            <w:pPr>
              <w:pStyle w:val="Corpsdetexte"/>
            </w:pPr>
            <w:r w:rsidRPr="00442E69">
              <w:t>Signature :</w:t>
            </w:r>
          </w:p>
          <w:p w:rsidR="003A5CF0" w:rsidRDefault="003A5CF0" w:rsidP="003A5CF0">
            <w:pPr>
              <w:pStyle w:val="Corpsdetexte"/>
              <w:rPr>
                <w:b/>
              </w:rPr>
            </w:pPr>
          </w:p>
          <w:p w:rsidR="003A5CF0" w:rsidRDefault="003A5CF0" w:rsidP="003A5CF0">
            <w:pPr>
              <w:pStyle w:val="Corpsdetexte"/>
              <w:rPr>
                <w:b/>
              </w:rPr>
            </w:pPr>
          </w:p>
          <w:p w:rsidR="003A5CF0" w:rsidRPr="00442E69" w:rsidRDefault="003A5CF0" w:rsidP="003A5CF0">
            <w:pPr>
              <w:pStyle w:val="Corpsdetexte"/>
              <w:rPr>
                <w:b/>
              </w:rPr>
            </w:pPr>
          </w:p>
          <w:p w:rsidR="003A5CF0" w:rsidRPr="00442E69" w:rsidRDefault="003A5CF0" w:rsidP="003A5CF0">
            <w:pPr>
              <w:pStyle w:val="Corpsdetexte"/>
              <w:rPr>
                <w:b/>
                <w:sz w:val="18"/>
              </w:rPr>
            </w:pPr>
          </w:p>
        </w:tc>
      </w:tr>
    </w:tbl>
    <w:p w:rsidR="001C5566" w:rsidRPr="00442E69" w:rsidRDefault="001C5566" w:rsidP="001C5566">
      <w:pPr>
        <w:pStyle w:val="Corpsdetexte"/>
      </w:pPr>
    </w:p>
    <w:tbl>
      <w:tblPr>
        <w:tblStyle w:val="Grilledutableau"/>
        <w:tblpPr w:leftFromText="141" w:rightFromText="141" w:vertAnchor="text" w:horzAnchor="margin" w:tblpY="164"/>
        <w:tblOverlap w:val="never"/>
        <w:tblW w:w="0" w:type="auto"/>
        <w:tblLook w:val="04A0"/>
      </w:tblPr>
      <w:tblGrid>
        <w:gridCol w:w="4786"/>
      </w:tblGrid>
      <w:tr w:rsidR="003A5CF0" w:rsidRPr="00442E69" w:rsidTr="003A5CF0">
        <w:trPr>
          <w:trHeight w:val="3112"/>
        </w:trPr>
        <w:tc>
          <w:tcPr>
            <w:tcW w:w="4786" w:type="dxa"/>
          </w:tcPr>
          <w:p w:rsidR="003A5CF0" w:rsidRPr="00442E69" w:rsidRDefault="003A5CF0" w:rsidP="003A5CF0">
            <w:pPr>
              <w:pStyle w:val="Corpsdetexte"/>
            </w:pPr>
          </w:p>
          <w:p w:rsidR="003A5CF0" w:rsidRDefault="003A5CF0" w:rsidP="003A5CF0">
            <w:pPr>
              <w:pStyle w:val="Corpsdetexte"/>
              <w:spacing w:before="1"/>
              <w:ind w:left="109"/>
            </w:pPr>
            <w:r>
              <w:t xml:space="preserve">Responsable du traitement : </w:t>
            </w:r>
          </w:p>
          <w:p w:rsidR="003A5CF0" w:rsidRDefault="003A5CF0" w:rsidP="003A5CF0">
            <w:pPr>
              <w:pStyle w:val="Corpsdetexte"/>
              <w:spacing w:before="1"/>
              <w:ind w:left="109"/>
            </w:pPr>
          </w:p>
          <w:p w:rsidR="003A5CF0" w:rsidRPr="00442E69" w:rsidRDefault="003A5CF0" w:rsidP="003A5CF0">
            <w:pPr>
              <w:pStyle w:val="Corpsdetexte"/>
              <w:spacing w:before="1"/>
              <w:ind w:left="109"/>
              <w:rPr>
                <w:rFonts w:cs="Arial"/>
              </w:rPr>
            </w:pPr>
            <w:r w:rsidRPr="00442E69">
              <w:t xml:space="preserve">Nom 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cs="Arial"/>
              </w:rPr>
              <w:t>et prénom</w:t>
            </w:r>
            <w:r w:rsidRPr="00442E69">
              <w:t>:</w:t>
            </w:r>
            <w:r>
              <w:rPr>
                <w:rFonts w:cstheme="minorHAnsi"/>
                <w:b/>
                <w:bCs/>
              </w:rPr>
              <w:t xml:space="preserve"> </w:t>
            </w:r>
          </w:p>
          <w:p w:rsidR="003A5CF0" w:rsidRPr="00442E69" w:rsidRDefault="003A5CF0" w:rsidP="003A5CF0">
            <w:pPr>
              <w:pStyle w:val="Corpsdetexte"/>
            </w:pPr>
          </w:p>
          <w:p w:rsidR="003A5CF0" w:rsidRPr="00442E69" w:rsidRDefault="003A5CF0" w:rsidP="003A5CF0">
            <w:pPr>
              <w:pStyle w:val="Corpsdetexte"/>
            </w:pPr>
          </w:p>
          <w:p w:rsidR="003A5CF0" w:rsidRPr="00442E69" w:rsidRDefault="003A5CF0" w:rsidP="003A5CF0">
            <w:pPr>
              <w:pStyle w:val="Corpsdetexte"/>
              <w:spacing w:before="1"/>
              <w:ind w:left="109"/>
            </w:pPr>
            <w:r w:rsidRPr="00442E69">
              <w:t>Qualité :</w:t>
            </w:r>
            <w:r>
              <w:rPr>
                <w:rFonts w:cstheme="minorHAnsi"/>
                <w:b/>
                <w:bCs/>
              </w:rPr>
              <w:t xml:space="preserve"> </w:t>
            </w:r>
          </w:p>
          <w:p w:rsidR="003A5CF0" w:rsidRPr="00442E69" w:rsidRDefault="003A5CF0" w:rsidP="003A5CF0">
            <w:pPr>
              <w:pStyle w:val="Corpsdetexte"/>
            </w:pPr>
          </w:p>
          <w:p w:rsidR="003A5CF0" w:rsidRPr="00442E69" w:rsidRDefault="003A5CF0" w:rsidP="003A5CF0">
            <w:pPr>
              <w:pStyle w:val="Corpsdetexte"/>
            </w:pPr>
          </w:p>
          <w:p w:rsidR="003A5CF0" w:rsidRPr="00442E69" w:rsidRDefault="003A5CF0" w:rsidP="003A5CF0">
            <w:pPr>
              <w:pStyle w:val="Corpsdetexte"/>
            </w:pPr>
            <w:r w:rsidRPr="00442E69">
              <w:t>Signature :</w:t>
            </w:r>
          </w:p>
          <w:p w:rsidR="003A5CF0" w:rsidRPr="00442E69" w:rsidRDefault="003A5CF0" w:rsidP="003A5CF0">
            <w:pPr>
              <w:pStyle w:val="Corpsdetexte"/>
              <w:rPr>
                <w:b/>
                <w:sz w:val="18"/>
              </w:rPr>
            </w:pPr>
          </w:p>
        </w:tc>
      </w:tr>
    </w:tbl>
    <w:p w:rsidR="001C5566" w:rsidRPr="00442E69" w:rsidRDefault="001C5566" w:rsidP="001C5566">
      <w:pPr>
        <w:pStyle w:val="Corpsdetexte"/>
        <w:rPr>
          <w:b/>
          <w:sz w:val="18"/>
        </w:rPr>
      </w:pPr>
      <w:r w:rsidRPr="00442E69">
        <w:rPr>
          <w:b/>
          <w:sz w:val="18"/>
        </w:rPr>
        <w:br w:type="textWrapping" w:clear="all"/>
      </w:r>
    </w:p>
    <w:sectPr w:rsidR="001C5566" w:rsidRPr="00442E69" w:rsidSect="00F32532">
      <w:headerReference w:type="default" r:id="rId7"/>
      <w:footerReference w:type="default" r:id="rId8"/>
      <w:pgSz w:w="12240" w:h="15840"/>
      <w:pgMar w:top="1417" w:right="1417" w:bottom="1417" w:left="1417" w:header="708" w:footer="36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3BFA" w:rsidRDefault="00B63BFA" w:rsidP="007A085C">
      <w:pPr>
        <w:pStyle w:val="Paragraphedeliste"/>
        <w:spacing w:after="0" w:line="240" w:lineRule="auto"/>
      </w:pPr>
      <w:r>
        <w:separator/>
      </w:r>
    </w:p>
  </w:endnote>
  <w:endnote w:type="continuationSeparator" w:id="1">
    <w:p w:rsidR="00B63BFA" w:rsidRDefault="00B63BFA" w:rsidP="007A085C">
      <w:pPr>
        <w:pStyle w:val="Paragraphedeliste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3333" w:rsidRDefault="001B3333" w:rsidP="007A085C">
    <w:pPr>
      <w:jc w:val="center"/>
      <w:rPr>
        <w:b/>
        <w:bCs/>
        <w:sz w:val="16"/>
        <w:szCs w:val="16"/>
        <w:lang w:val="fr-FR"/>
      </w:rPr>
    </w:pPr>
  </w:p>
  <w:p w:rsidR="001B3333" w:rsidRPr="007A085C" w:rsidRDefault="001B3333" w:rsidP="007A085C">
    <w:pPr>
      <w:jc w:val="center"/>
      <w:rPr>
        <w:sz w:val="16"/>
        <w:szCs w:val="16"/>
        <w:lang w:val="fr-FR"/>
      </w:rPr>
    </w:pPr>
    <w:r w:rsidRPr="007A085C">
      <w:rPr>
        <w:b/>
        <w:bCs/>
        <w:i/>
        <w:iCs/>
        <w:sz w:val="16"/>
        <w:szCs w:val="16"/>
        <w:u w:val="single"/>
        <w:lang w:val="fr-FR"/>
      </w:rPr>
      <w:t>Loi 18-07 du 10 juin 2018, relative à la protection des personnes physique dans le traitement des données à caractère personnel</w:t>
    </w:r>
    <w:r w:rsidRPr="007A085C">
      <w:rPr>
        <w:b/>
        <w:bCs/>
        <w:sz w:val="16"/>
        <w:szCs w:val="16"/>
        <w:lang w:val="fr-FR"/>
      </w:rPr>
      <w:t>.</w:t>
    </w:r>
  </w:p>
  <w:p w:rsidR="001B3333" w:rsidRPr="007A085C" w:rsidRDefault="001B3333">
    <w:pPr>
      <w:pStyle w:val="Pieddepage"/>
      <w:rPr>
        <w:lang w:val="fr-FR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3BFA" w:rsidRDefault="00B63BFA" w:rsidP="007A085C">
      <w:pPr>
        <w:pStyle w:val="Paragraphedeliste"/>
        <w:spacing w:after="0" w:line="240" w:lineRule="auto"/>
      </w:pPr>
      <w:r>
        <w:separator/>
      </w:r>
    </w:p>
  </w:footnote>
  <w:footnote w:type="continuationSeparator" w:id="1">
    <w:p w:rsidR="00B63BFA" w:rsidRDefault="00B63BFA" w:rsidP="007A085C">
      <w:pPr>
        <w:pStyle w:val="Paragraphedeliste"/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3333" w:rsidRDefault="00B97AF0" w:rsidP="00A21E30">
    <w:pPr>
      <w:pStyle w:val="En-tte"/>
    </w:pPr>
    <w:r>
      <w:rPr>
        <w:noProof/>
        <w:lang w:val="fr-FR" w:eastAsia="fr-F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5751195</wp:posOffset>
          </wp:positionH>
          <wp:positionV relativeFrom="paragraph">
            <wp:posOffset>-397510</wp:posOffset>
          </wp:positionV>
          <wp:extent cx="768985" cy="756285"/>
          <wp:effectExtent l="19050" t="0" r="0" b="0"/>
          <wp:wrapTopAndBottom/>
          <wp:docPr id="69706801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97068012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8985" cy="7562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21E30">
      <w:rPr>
        <w:lang w:val="fr-FR"/>
      </w:rPr>
      <w:t xml:space="preserve">ACCORD DE CONFIDENTIALITE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3761C"/>
    <w:multiLevelType w:val="hybridMultilevel"/>
    <w:tmpl w:val="C1789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FD734F"/>
    <w:multiLevelType w:val="hybridMultilevel"/>
    <w:tmpl w:val="DA242172"/>
    <w:lvl w:ilvl="0" w:tplc="040C0001">
      <w:start w:val="1"/>
      <w:numFmt w:val="bullet"/>
      <w:lvlText w:val=""/>
      <w:lvlJc w:val="left"/>
      <w:pPr>
        <w:ind w:left="156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3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0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77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185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192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99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206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21390" w:hanging="360"/>
      </w:pPr>
      <w:rPr>
        <w:rFonts w:ascii="Wingdings" w:hAnsi="Wingdings" w:hint="default"/>
      </w:rPr>
    </w:lvl>
  </w:abstractNum>
  <w:abstractNum w:abstractNumId="2">
    <w:nsid w:val="24D24A8A"/>
    <w:multiLevelType w:val="hybridMultilevel"/>
    <w:tmpl w:val="93826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CB5CFD"/>
    <w:multiLevelType w:val="hybridMultilevel"/>
    <w:tmpl w:val="2676E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9D3622"/>
    <w:multiLevelType w:val="hybridMultilevel"/>
    <w:tmpl w:val="06D6AD1C"/>
    <w:lvl w:ilvl="0" w:tplc="AC78ECB2">
      <w:start w:val="1"/>
      <w:numFmt w:val="bullet"/>
      <w:lvlText w:val=""/>
      <w:lvlJc w:val="left"/>
      <w:pPr>
        <w:ind w:left="1080" w:hanging="360"/>
      </w:pPr>
      <w:rPr>
        <w:rFonts w:ascii="Wingdings" w:eastAsia="Times New Roman" w:hAnsi="Wingdings" w:cstheme="minorHAnsi" w:hint="default"/>
        <w:b/>
        <w:color w:val="231F20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1B31200"/>
    <w:multiLevelType w:val="hybridMultilevel"/>
    <w:tmpl w:val="7D84B0D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52D20D97"/>
    <w:multiLevelType w:val="hybridMultilevel"/>
    <w:tmpl w:val="DCE62528"/>
    <w:lvl w:ilvl="0" w:tplc="05C49D88">
      <w:start w:val="2"/>
      <w:numFmt w:val="bullet"/>
      <w:lvlText w:val="-"/>
      <w:lvlJc w:val="left"/>
      <w:pPr>
        <w:ind w:left="69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7">
    <w:nsid w:val="61FD62F0"/>
    <w:multiLevelType w:val="hybridMultilevel"/>
    <w:tmpl w:val="C5CCD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F0578A"/>
    <w:multiLevelType w:val="hybridMultilevel"/>
    <w:tmpl w:val="B56C9792"/>
    <w:lvl w:ilvl="0" w:tplc="040C000F">
      <w:start w:val="1"/>
      <w:numFmt w:val="decimal"/>
      <w:lvlText w:val="%1."/>
      <w:lvlJc w:val="left"/>
      <w:pPr>
        <w:ind w:left="960" w:hanging="360"/>
      </w:pPr>
    </w:lvl>
    <w:lvl w:ilvl="1" w:tplc="040C0019" w:tentative="1">
      <w:start w:val="1"/>
      <w:numFmt w:val="lowerLetter"/>
      <w:lvlText w:val="%2."/>
      <w:lvlJc w:val="left"/>
      <w:pPr>
        <w:ind w:left="1680" w:hanging="360"/>
      </w:pPr>
    </w:lvl>
    <w:lvl w:ilvl="2" w:tplc="040C001B" w:tentative="1">
      <w:start w:val="1"/>
      <w:numFmt w:val="lowerRoman"/>
      <w:lvlText w:val="%3."/>
      <w:lvlJc w:val="right"/>
      <w:pPr>
        <w:ind w:left="2400" w:hanging="180"/>
      </w:pPr>
    </w:lvl>
    <w:lvl w:ilvl="3" w:tplc="040C000F" w:tentative="1">
      <w:start w:val="1"/>
      <w:numFmt w:val="decimal"/>
      <w:lvlText w:val="%4."/>
      <w:lvlJc w:val="left"/>
      <w:pPr>
        <w:ind w:left="3120" w:hanging="360"/>
      </w:pPr>
    </w:lvl>
    <w:lvl w:ilvl="4" w:tplc="040C0019" w:tentative="1">
      <w:start w:val="1"/>
      <w:numFmt w:val="lowerLetter"/>
      <w:lvlText w:val="%5."/>
      <w:lvlJc w:val="left"/>
      <w:pPr>
        <w:ind w:left="3840" w:hanging="360"/>
      </w:pPr>
    </w:lvl>
    <w:lvl w:ilvl="5" w:tplc="040C001B" w:tentative="1">
      <w:start w:val="1"/>
      <w:numFmt w:val="lowerRoman"/>
      <w:lvlText w:val="%6."/>
      <w:lvlJc w:val="right"/>
      <w:pPr>
        <w:ind w:left="4560" w:hanging="180"/>
      </w:pPr>
    </w:lvl>
    <w:lvl w:ilvl="6" w:tplc="040C000F" w:tentative="1">
      <w:start w:val="1"/>
      <w:numFmt w:val="decimal"/>
      <w:lvlText w:val="%7."/>
      <w:lvlJc w:val="left"/>
      <w:pPr>
        <w:ind w:left="5280" w:hanging="360"/>
      </w:pPr>
    </w:lvl>
    <w:lvl w:ilvl="7" w:tplc="040C0019" w:tentative="1">
      <w:start w:val="1"/>
      <w:numFmt w:val="lowerLetter"/>
      <w:lvlText w:val="%8."/>
      <w:lvlJc w:val="left"/>
      <w:pPr>
        <w:ind w:left="6000" w:hanging="360"/>
      </w:pPr>
    </w:lvl>
    <w:lvl w:ilvl="8" w:tplc="040C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9">
    <w:nsid w:val="6FA13A3C"/>
    <w:multiLevelType w:val="hybridMultilevel"/>
    <w:tmpl w:val="B56C9792"/>
    <w:lvl w:ilvl="0" w:tplc="040C000F">
      <w:start w:val="1"/>
      <w:numFmt w:val="decimal"/>
      <w:lvlText w:val="%1."/>
      <w:lvlJc w:val="left"/>
      <w:pPr>
        <w:ind w:left="960" w:hanging="360"/>
      </w:pPr>
    </w:lvl>
    <w:lvl w:ilvl="1" w:tplc="040C0019" w:tentative="1">
      <w:start w:val="1"/>
      <w:numFmt w:val="lowerLetter"/>
      <w:lvlText w:val="%2."/>
      <w:lvlJc w:val="left"/>
      <w:pPr>
        <w:ind w:left="1680" w:hanging="360"/>
      </w:pPr>
    </w:lvl>
    <w:lvl w:ilvl="2" w:tplc="040C001B" w:tentative="1">
      <w:start w:val="1"/>
      <w:numFmt w:val="lowerRoman"/>
      <w:lvlText w:val="%3."/>
      <w:lvlJc w:val="right"/>
      <w:pPr>
        <w:ind w:left="2400" w:hanging="180"/>
      </w:pPr>
    </w:lvl>
    <w:lvl w:ilvl="3" w:tplc="040C000F" w:tentative="1">
      <w:start w:val="1"/>
      <w:numFmt w:val="decimal"/>
      <w:lvlText w:val="%4."/>
      <w:lvlJc w:val="left"/>
      <w:pPr>
        <w:ind w:left="3120" w:hanging="360"/>
      </w:pPr>
    </w:lvl>
    <w:lvl w:ilvl="4" w:tplc="040C0019" w:tentative="1">
      <w:start w:val="1"/>
      <w:numFmt w:val="lowerLetter"/>
      <w:lvlText w:val="%5."/>
      <w:lvlJc w:val="left"/>
      <w:pPr>
        <w:ind w:left="3840" w:hanging="360"/>
      </w:pPr>
    </w:lvl>
    <w:lvl w:ilvl="5" w:tplc="040C001B" w:tentative="1">
      <w:start w:val="1"/>
      <w:numFmt w:val="lowerRoman"/>
      <w:lvlText w:val="%6."/>
      <w:lvlJc w:val="right"/>
      <w:pPr>
        <w:ind w:left="4560" w:hanging="180"/>
      </w:pPr>
    </w:lvl>
    <w:lvl w:ilvl="6" w:tplc="040C000F" w:tentative="1">
      <w:start w:val="1"/>
      <w:numFmt w:val="decimal"/>
      <w:lvlText w:val="%7."/>
      <w:lvlJc w:val="left"/>
      <w:pPr>
        <w:ind w:left="5280" w:hanging="360"/>
      </w:pPr>
    </w:lvl>
    <w:lvl w:ilvl="7" w:tplc="040C0019" w:tentative="1">
      <w:start w:val="1"/>
      <w:numFmt w:val="lowerLetter"/>
      <w:lvlText w:val="%8."/>
      <w:lvlJc w:val="left"/>
      <w:pPr>
        <w:ind w:left="6000" w:hanging="360"/>
      </w:pPr>
    </w:lvl>
    <w:lvl w:ilvl="8" w:tplc="040C001B" w:tentative="1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2"/>
  </w:num>
  <w:num w:numId="5">
    <w:abstractNumId w:val="5"/>
  </w:num>
  <w:num w:numId="6">
    <w:abstractNumId w:val="1"/>
  </w:num>
  <w:num w:numId="7">
    <w:abstractNumId w:val="9"/>
  </w:num>
  <w:num w:numId="8">
    <w:abstractNumId w:val="6"/>
  </w:num>
  <w:num w:numId="9">
    <w:abstractNumId w:val="8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hyphenationZone w:val="425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/>
  <w:rsids>
    <w:rsidRoot w:val="00D95A7F"/>
    <w:rsid w:val="00020D7C"/>
    <w:rsid w:val="0003708B"/>
    <w:rsid w:val="00041FC7"/>
    <w:rsid w:val="000500D6"/>
    <w:rsid w:val="00083371"/>
    <w:rsid w:val="000D398A"/>
    <w:rsid w:val="001016C1"/>
    <w:rsid w:val="00110BFE"/>
    <w:rsid w:val="00117539"/>
    <w:rsid w:val="00144705"/>
    <w:rsid w:val="001554D7"/>
    <w:rsid w:val="00170D13"/>
    <w:rsid w:val="001B3333"/>
    <w:rsid w:val="001B6304"/>
    <w:rsid w:val="001B79A4"/>
    <w:rsid w:val="001C2C9D"/>
    <w:rsid w:val="001C47BE"/>
    <w:rsid w:val="001C5566"/>
    <w:rsid w:val="001D48D0"/>
    <w:rsid w:val="001E7572"/>
    <w:rsid w:val="001F4CEE"/>
    <w:rsid w:val="00212472"/>
    <w:rsid w:val="002136E5"/>
    <w:rsid w:val="0025670A"/>
    <w:rsid w:val="002755C7"/>
    <w:rsid w:val="00284EF7"/>
    <w:rsid w:val="00285F94"/>
    <w:rsid w:val="002A5548"/>
    <w:rsid w:val="002B16D0"/>
    <w:rsid w:val="002B6397"/>
    <w:rsid w:val="002D4FD7"/>
    <w:rsid w:val="002D70B6"/>
    <w:rsid w:val="002F3D82"/>
    <w:rsid w:val="002F443D"/>
    <w:rsid w:val="0030468C"/>
    <w:rsid w:val="00314DAF"/>
    <w:rsid w:val="003216F3"/>
    <w:rsid w:val="00324772"/>
    <w:rsid w:val="00327BC1"/>
    <w:rsid w:val="003367A8"/>
    <w:rsid w:val="003462B8"/>
    <w:rsid w:val="00370F89"/>
    <w:rsid w:val="003733E9"/>
    <w:rsid w:val="003772CE"/>
    <w:rsid w:val="003859B9"/>
    <w:rsid w:val="003A5CF0"/>
    <w:rsid w:val="003B6572"/>
    <w:rsid w:val="003F48B5"/>
    <w:rsid w:val="00423FB8"/>
    <w:rsid w:val="00447BB3"/>
    <w:rsid w:val="00454015"/>
    <w:rsid w:val="00463067"/>
    <w:rsid w:val="00466797"/>
    <w:rsid w:val="004961BF"/>
    <w:rsid w:val="004B3181"/>
    <w:rsid w:val="004E000C"/>
    <w:rsid w:val="00503600"/>
    <w:rsid w:val="00510AB7"/>
    <w:rsid w:val="00511B92"/>
    <w:rsid w:val="00512B35"/>
    <w:rsid w:val="00523596"/>
    <w:rsid w:val="0052697F"/>
    <w:rsid w:val="00582223"/>
    <w:rsid w:val="00583980"/>
    <w:rsid w:val="00584E3E"/>
    <w:rsid w:val="00592BCC"/>
    <w:rsid w:val="005A18BB"/>
    <w:rsid w:val="005A1FD9"/>
    <w:rsid w:val="005C5800"/>
    <w:rsid w:val="005E4F4A"/>
    <w:rsid w:val="005F387C"/>
    <w:rsid w:val="005F7466"/>
    <w:rsid w:val="00660289"/>
    <w:rsid w:val="00663CA6"/>
    <w:rsid w:val="006C6596"/>
    <w:rsid w:val="006F313D"/>
    <w:rsid w:val="006F362B"/>
    <w:rsid w:val="00706EF5"/>
    <w:rsid w:val="00741F54"/>
    <w:rsid w:val="0077137D"/>
    <w:rsid w:val="007720E8"/>
    <w:rsid w:val="007908B8"/>
    <w:rsid w:val="007A085C"/>
    <w:rsid w:val="007D2079"/>
    <w:rsid w:val="007E0EB1"/>
    <w:rsid w:val="007E1AB0"/>
    <w:rsid w:val="007F41DC"/>
    <w:rsid w:val="007F5376"/>
    <w:rsid w:val="00834FE4"/>
    <w:rsid w:val="00854D6A"/>
    <w:rsid w:val="008700FE"/>
    <w:rsid w:val="00880606"/>
    <w:rsid w:val="00881C50"/>
    <w:rsid w:val="008A212A"/>
    <w:rsid w:val="008B775E"/>
    <w:rsid w:val="008C0553"/>
    <w:rsid w:val="009410BA"/>
    <w:rsid w:val="00963D8E"/>
    <w:rsid w:val="00984595"/>
    <w:rsid w:val="00994445"/>
    <w:rsid w:val="009B52B0"/>
    <w:rsid w:val="009C42D3"/>
    <w:rsid w:val="009C7139"/>
    <w:rsid w:val="009F3C45"/>
    <w:rsid w:val="009F6C7C"/>
    <w:rsid w:val="00A156A8"/>
    <w:rsid w:val="00A21E30"/>
    <w:rsid w:val="00A96A44"/>
    <w:rsid w:val="00AA6884"/>
    <w:rsid w:val="00AA689A"/>
    <w:rsid w:val="00AC7490"/>
    <w:rsid w:val="00AE29FA"/>
    <w:rsid w:val="00B02006"/>
    <w:rsid w:val="00B02512"/>
    <w:rsid w:val="00B04241"/>
    <w:rsid w:val="00B11DC3"/>
    <w:rsid w:val="00B214D4"/>
    <w:rsid w:val="00B3215E"/>
    <w:rsid w:val="00B40B84"/>
    <w:rsid w:val="00B63BFA"/>
    <w:rsid w:val="00B66A5B"/>
    <w:rsid w:val="00B71798"/>
    <w:rsid w:val="00B97AF0"/>
    <w:rsid w:val="00BD295C"/>
    <w:rsid w:val="00BE75A2"/>
    <w:rsid w:val="00C046BB"/>
    <w:rsid w:val="00C2186B"/>
    <w:rsid w:val="00CB0B5A"/>
    <w:rsid w:val="00CE09CB"/>
    <w:rsid w:val="00D03C34"/>
    <w:rsid w:val="00D31838"/>
    <w:rsid w:val="00D378DE"/>
    <w:rsid w:val="00D6464E"/>
    <w:rsid w:val="00D670CD"/>
    <w:rsid w:val="00D84F8D"/>
    <w:rsid w:val="00D95A7F"/>
    <w:rsid w:val="00DA3CDB"/>
    <w:rsid w:val="00DA7ABE"/>
    <w:rsid w:val="00DB3CC0"/>
    <w:rsid w:val="00DB5757"/>
    <w:rsid w:val="00DC266C"/>
    <w:rsid w:val="00DC27FD"/>
    <w:rsid w:val="00DC4791"/>
    <w:rsid w:val="00DD5E2C"/>
    <w:rsid w:val="00E03340"/>
    <w:rsid w:val="00E3085B"/>
    <w:rsid w:val="00E4350B"/>
    <w:rsid w:val="00E5074D"/>
    <w:rsid w:val="00E67A14"/>
    <w:rsid w:val="00E96704"/>
    <w:rsid w:val="00E97756"/>
    <w:rsid w:val="00EA37FA"/>
    <w:rsid w:val="00EE54C3"/>
    <w:rsid w:val="00EE5BF1"/>
    <w:rsid w:val="00F1105F"/>
    <w:rsid w:val="00F311C4"/>
    <w:rsid w:val="00F32532"/>
    <w:rsid w:val="00F3560B"/>
    <w:rsid w:val="00F41AC0"/>
    <w:rsid w:val="00F56207"/>
    <w:rsid w:val="00F651CD"/>
    <w:rsid w:val="00F65B81"/>
    <w:rsid w:val="00F725C7"/>
    <w:rsid w:val="00F82CCA"/>
    <w:rsid w:val="00F90A29"/>
    <w:rsid w:val="00FB2F90"/>
    <w:rsid w:val="00FB4868"/>
    <w:rsid w:val="00FD41A6"/>
    <w:rsid w:val="00FE5A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AB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961B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F38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387C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7A08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A085C"/>
  </w:style>
  <w:style w:type="paragraph" w:styleId="Pieddepage">
    <w:name w:val="footer"/>
    <w:basedOn w:val="Normal"/>
    <w:link w:val="PieddepageCar"/>
    <w:uiPriority w:val="99"/>
    <w:unhideWhenUsed/>
    <w:rsid w:val="007A08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A085C"/>
  </w:style>
  <w:style w:type="character" w:styleId="Lienhypertexte">
    <w:name w:val="Hyperlink"/>
    <w:basedOn w:val="Policepardfaut"/>
    <w:uiPriority w:val="99"/>
    <w:semiHidden/>
    <w:unhideWhenUsed/>
    <w:rsid w:val="00284EF7"/>
    <w:rPr>
      <w:color w:val="0000FF"/>
      <w:u w:val="single"/>
    </w:rPr>
  </w:style>
  <w:style w:type="table" w:styleId="Grilledutableau">
    <w:name w:val="Table Grid"/>
    <w:basedOn w:val="TableauNormal"/>
    <w:uiPriority w:val="39"/>
    <w:rsid w:val="001F4CE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sid w:val="001C5566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20"/>
      <w:szCs w:val="20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1C5566"/>
    <w:rPr>
      <w:rFonts w:ascii="Verdana" w:eastAsia="Verdana" w:hAnsi="Verdana" w:cs="Verdana"/>
      <w:sz w:val="20"/>
      <w:szCs w:val="20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2253</Words>
  <Characters>12392</Characters>
  <Application>Microsoft Office Word</Application>
  <DocSecurity>0</DocSecurity>
  <Lines>103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6</cp:revision>
  <cp:lastPrinted>2025-03-23T13:12:00Z</cp:lastPrinted>
  <dcterms:created xsi:type="dcterms:W3CDTF">2025-03-23T12:39:00Z</dcterms:created>
  <dcterms:modified xsi:type="dcterms:W3CDTF">2025-03-23T13:16:00Z</dcterms:modified>
</cp:coreProperties>
</file>