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CONFIDENTIAL — Research Notes (Sample / Test File)</w:t>
      </w:r>
    </w:p>
    <w:p>
      <w:r>
        <w:t>This is a TEST FILE used for validating document upload features in automated tests.</w:t>
        <w:br/>
        <w:t>Content is intentionally fictional and non-actionable.</w:t>
      </w:r>
    </w:p>
    <w:p>
      <w:pPr>
        <w:pStyle w:val="Heading2"/>
      </w:pPr>
      <w:r>
        <w:t>Project: Compound Stability Evaluation</w:t>
      </w:r>
    </w:p>
    <w:p>
      <w:r>
        <w:t>Note: All technical details are REDACTED. This example simulates a confidential research document without revealing any real synthesis, production, or harmful procedures.</w:t>
      </w:r>
    </w:p>
    <w:p>
      <w:pPr>
        <w:pStyle w:val="Heading3"/>
      </w:pPr>
      <w:r>
        <w:t>Compound Overview</w:t>
      </w:r>
    </w:p>
    <w:p>
      <w:r>
        <w:t>• Compound Name: [REDACTED]</w:t>
        <w:br/>
        <w:t>• Related Category: Performance‑related metabolic regulators</w:t>
        <w:br/>
        <w:t>• Purpose: Placeholder description for testing document handling</w:t>
      </w:r>
    </w:p>
    <w:p>
      <w:pPr>
        <w:pStyle w:val="Heading3"/>
      </w:pPr>
      <w:r>
        <w:t>Confidential Notes (Example)</w:t>
      </w:r>
    </w:p>
    <w:p>
      <w:r>
        <w:t>— Internal review indicates compound exhibits stability variation under certain conditions. Details intentionally REDACTED.</w:t>
        <w:br/>
        <w:t>— Comparative analysis performed with structurally similar reference compounds. Specific data REDACTED.</w:t>
        <w:br/>
        <w:t>— Further research required. All procedural descriptions omitted for 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