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1F0428" w14:textId="7EBDF049" w:rsidR="00F9375C" w:rsidRDefault="00B16AEF">
      <w:r>
        <w:rPr>
          <w:rFonts w:hint="eastAsia"/>
        </w:rPr>
        <w:t>1</w:t>
      </w:r>
      <w:r>
        <w:t>.</w:t>
      </w:r>
      <w:r w:rsidR="004A7003">
        <w:rPr>
          <w:rFonts w:hint="eastAsia"/>
        </w:rPr>
        <w:t>解：</w:t>
      </w:r>
      <w:r w:rsidR="0067716F">
        <w:rPr>
          <w:rFonts w:hint="eastAsia"/>
        </w:rPr>
        <w:t>将1mol的</w:t>
      </w:r>
      <w:r w:rsidR="00201CED">
        <w:t>R</w:t>
      </w:r>
      <w:r w:rsidR="00201CED">
        <w:rPr>
          <w:rFonts w:hint="eastAsia"/>
        </w:rPr>
        <w:t>b</w:t>
      </w:r>
      <w:r w:rsidR="00201CED">
        <w:t>C</w:t>
      </w:r>
      <w:r w:rsidR="00201CED">
        <w:rPr>
          <w:rFonts w:hint="eastAsia"/>
        </w:rPr>
        <w:t>l解离为气态离子所需要的能量为</w:t>
      </w:r>
    </w:p>
    <w:p w14:paraId="18D71077" w14:textId="06E96E38" w:rsidR="00201CED" w:rsidRPr="00201CED" w:rsidRDefault="00201CED">
      <m:oMathPara>
        <m:oMath>
          <m:r>
            <w:rPr>
              <w:rFonts w:ascii="Cambria Math" w:hAnsi="Cambria Math"/>
            </w:rPr>
            <m:t>E=(1-10%)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4π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ϵ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</w:rPr>
            <m:t>M</m:t>
          </m:r>
        </m:oMath>
      </m:oMathPara>
    </w:p>
    <w:p w14:paraId="57B82B10" w14:textId="78E3C979" w:rsidR="00201CED" w:rsidRPr="00EB1222" w:rsidRDefault="00201CED">
      <m:oMathPara>
        <m:oMath>
          <m:r>
            <w:rPr>
              <w:rFonts w:ascii="Cambria Math" w:hAnsi="Cambria Math"/>
              <w:sz w:val="18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18"/>
                </w:rPr>
              </m:ctrlPr>
            </m:dPr>
            <m:e>
              <m:r>
                <w:rPr>
                  <w:rFonts w:ascii="Cambria Math" w:hAnsi="Cambria Math"/>
                  <w:sz w:val="18"/>
                </w:rPr>
                <m:t>1-10%</m:t>
              </m:r>
            </m:e>
          </m:d>
          <m:r>
            <w:rPr>
              <w:rFonts w:ascii="Cambria Math" w:hAnsi="Cambria Math"/>
              <w:sz w:val="18"/>
            </w:rPr>
            <m:t>×</m:t>
          </m:r>
          <m:f>
            <m:fPr>
              <m:ctrlPr>
                <w:rPr>
                  <w:rFonts w:ascii="Cambria Math" w:hAnsi="Cambria Math"/>
                  <w:i/>
                  <w:sz w:val="18"/>
                </w:rPr>
              </m:ctrlPr>
            </m:fPr>
            <m:num>
              <m:r>
                <w:rPr>
                  <w:rFonts w:ascii="Cambria Math" w:hAnsi="Cambria Math"/>
                  <w:sz w:val="18"/>
                </w:rPr>
                <m:t>6.02×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18"/>
                    </w:rPr>
                    <m:t>23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</w:rPr>
                    <m:t>mol</m:t>
                  </m:r>
                </m:e>
                <m:sup>
                  <m:r>
                    <w:rPr>
                      <w:rFonts w:ascii="Cambria Math" w:hAnsi="Cambria Math"/>
                      <w:sz w:val="18"/>
                    </w:rPr>
                    <m:t>-1</m:t>
                  </m:r>
                </m:sup>
              </m:sSup>
              <m:r>
                <w:rPr>
                  <w:rFonts w:ascii="Cambria Math" w:hAnsi="Cambria Math"/>
                  <w:sz w:val="18"/>
                </w:rPr>
                <m:t>×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</w:rPr>
                    <m:t>(1.60×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</w:rPr>
                        <m:t>-19</m:t>
                      </m:r>
                    </m:sup>
                  </m:sSup>
                  <m:r>
                    <w:rPr>
                      <w:rFonts w:ascii="Cambria Math" w:hAnsi="Cambria Math"/>
                      <w:sz w:val="18"/>
                    </w:rPr>
                    <m:t>C)</m:t>
                  </m:r>
                </m:e>
                <m:sup>
                  <m:r>
                    <w:rPr>
                      <w:rFonts w:ascii="Cambria Math" w:hAnsi="Cambria Math"/>
                      <w:sz w:val="1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18"/>
                </w:rPr>
                <m:t>4×3.14×8.85×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18"/>
                    </w:rPr>
                    <m:t>-12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  <w:sz w:val="1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18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sz w:val="18"/>
                    </w:rPr>
                    <m:t>-1</m:t>
                  </m:r>
                </m:sup>
              </m:sSup>
              <m:r>
                <w:rPr>
                  <w:rFonts w:ascii="Cambria Math" w:hAnsi="Cambria Math"/>
                  <w:sz w:val="18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  <w:sz w:val="18"/>
                    </w:rPr>
                    <m:t>-2</m:t>
                  </m:r>
                </m:sup>
              </m:sSup>
              <m:r>
                <w:rPr>
                  <w:rFonts w:ascii="Cambria Math" w:hAnsi="Cambria Math"/>
                  <w:sz w:val="18"/>
                </w:rPr>
                <m:t>×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</w:rPr>
                    <m:t xml:space="preserve">1.48 Å+ 1.81Å </m:t>
                  </m:r>
                </m:e>
              </m:d>
              <m:r>
                <w:rPr>
                  <w:rFonts w:ascii="Cambria Math" w:hAnsi="Cambria Math"/>
                  <w:sz w:val="18"/>
                </w:rPr>
                <m:t>×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18"/>
                    </w:rPr>
                    <m:t>-10</m:t>
                  </m:r>
                </m:sup>
              </m:sSup>
              <m:r>
                <w:rPr>
                  <w:rFonts w:ascii="Cambria Math" w:hAnsi="Cambria Math"/>
                  <w:sz w:val="18"/>
                </w:rPr>
                <m:t xml:space="preserve">m/ Å </m:t>
              </m:r>
            </m:den>
          </m:f>
          <m:r>
            <w:rPr>
              <w:rFonts w:ascii="Cambria Math" w:hAnsi="Cambria Math"/>
              <w:sz w:val="18"/>
            </w:rPr>
            <m:t>×1.7476</m:t>
          </m:r>
        </m:oMath>
      </m:oMathPara>
    </w:p>
    <w:p w14:paraId="55B52210" w14:textId="6E556CF9" w:rsidR="00EB1222" w:rsidRPr="00CE7716" w:rsidRDefault="00CE7716">
      <m:oMathPara>
        <m:oMath>
          <m:r>
            <w:rPr>
              <w:rFonts w:ascii="Cambria Math" w:hAnsi="Cambria Math"/>
            </w:rPr>
            <m:t>≈663kJ/mol</m:t>
          </m:r>
        </m:oMath>
      </m:oMathPara>
    </w:p>
    <w:p w14:paraId="2633F420" w14:textId="32293F33" w:rsidR="00CE7716" w:rsidRDefault="00CE7716"/>
    <w:p w14:paraId="01A2EEDF" w14:textId="1E72F93A" w:rsidR="003E2174" w:rsidRDefault="00CE7716">
      <w:r>
        <w:rPr>
          <w:rFonts w:hint="eastAsia"/>
        </w:rPr>
        <w:t>2</w:t>
      </w:r>
      <w:r>
        <w:t>.</w:t>
      </w:r>
      <w:r>
        <w:rPr>
          <w:rFonts w:hint="eastAsia"/>
        </w:rPr>
        <w:t>（a）解：</w:t>
      </w:r>
      <w:r w:rsidR="00246445">
        <w:rPr>
          <w:rFonts w:hint="eastAsia"/>
        </w:rPr>
        <w:t>根据</w:t>
      </w:r>
      <w:r w:rsidR="00AA43BD">
        <w:rPr>
          <w:rFonts w:hint="eastAsia"/>
        </w:rPr>
        <w:t>附录D</w:t>
      </w:r>
      <w:r w:rsidR="00246445">
        <w:rPr>
          <w:rFonts w:hint="eastAsia"/>
        </w:rPr>
        <w:t>，形成Li</w:t>
      </w:r>
      <w:r w:rsidR="00246445">
        <w:t>F</w:t>
      </w:r>
      <w:r w:rsidR="00246445">
        <w:rPr>
          <w:rFonts w:hint="eastAsia"/>
        </w:rPr>
        <w:t>的标准</w:t>
      </w:r>
      <w:proofErr w:type="gramStart"/>
      <w:r w:rsidR="00246445">
        <w:rPr>
          <w:rFonts w:hint="eastAsia"/>
        </w:rPr>
        <w:t>焓</w:t>
      </w:r>
      <w:proofErr w:type="gramEnd"/>
      <w:r w:rsidR="00246445">
        <w:rPr>
          <w:rFonts w:hint="eastAsia"/>
        </w:rPr>
        <w:t>变为</w:t>
      </w:r>
      <m:oMath>
        <m:r>
          <m:rPr>
            <m:sty m:val="p"/>
          </m:rPr>
          <w:rPr>
            <w:rFonts w:ascii="Cambria Math" w:hAnsi="Cambria Math"/>
          </w:rPr>
          <m:t>Δ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f</m:t>
            </m:r>
          </m:sub>
          <m:sup>
            <m:r>
              <w:rPr>
                <w:rFonts w:ascii="Cambria Math" w:hAnsi="Cambria Math"/>
              </w:rPr>
              <m:t>°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LiF</m:t>
            </m:r>
          </m:e>
        </m:d>
        <m:r>
          <w:rPr>
            <w:rFonts w:ascii="Cambria Math" w:hAnsi="Cambria Math"/>
          </w:rPr>
          <m:t>=-615.97kJ/mol</m:t>
        </m:r>
      </m:oMath>
      <w:r w:rsidR="0023127F">
        <w:rPr>
          <w:rFonts w:hint="eastAsia"/>
        </w:rPr>
        <w:t>，则</w:t>
      </w:r>
      <w:r w:rsidR="00461AF9">
        <w:rPr>
          <w:rFonts w:hint="eastAsia"/>
        </w:rPr>
        <w:t>Li</w:t>
      </w:r>
      <w:r w:rsidR="00461AF9">
        <w:t>F</w:t>
      </w:r>
      <w:proofErr w:type="gramStart"/>
      <w:r w:rsidR="00461AF9">
        <w:rPr>
          <w:rFonts w:hint="eastAsia"/>
        </w:rPr>
        <w:t>转变</w:t>
      </w:r>
      <w:proofErr w:type="gramEnd"/>
      <w:r w:rsidR="00461AF9">
        <w:rPr>
          <w:rFonts w:hint="eastAsia"/>
        </w:rPr>
        <w:t>回单质Li</w:t>
      </w:r>
      <w:r w:rsidR="00461AF9">
        <w:t>(g)</w:t>
      </w:r>
      <w:r w:rsidR="00461AF9"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(g)</m:t>
        </m:r>
      </m:oMath>
      <w:r w:rsidR="00461AF9">
        <w:rPr>
          <w:rFonts w:hint="eastAsia"/>
        </w:rPr>
        <w:t>所需的能量为</w:t>
      </w:r>
    </w:p>
    <w:p w14:paraId="57AA7AF0" w14:textId="1B0D33EA" w:rsidR="00EB2CF2" w:rsidRPr="007720ED" w:rsidRDefault="00EB2CF2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LiF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s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→Li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s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g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   Δ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≈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H=-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f</m:t>
              </m:r>
            </m:sub>
            <m:sup>
              <m:r>
                <w:rPr>
                  <w:rFonts w:ascii="Cambria Math" w:hAnsi="Cambria Math"/>
                </w:rPr>
                <m:t>°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LiF</m:t>
              </m:r>
            </m:e>
          </m:d>
          <m:r>
            <w:rPr>
              <w:rFonts w:ascii="Cambria Math" w:hAnsi="Cambria Math"/>
            </w:rPr>
            <m:t>=+615.97kJ/mol</m:t>
          </m:r>
        </m:oMath>
      </m:oMathPara>
    </w:p>
    <w:p w14:paraId="324F2536" w14:textId="30BE6770" w:rsidR="00461AF9" w:rsidRDefault="007426D2">
      <w:r>
        <w:rPr>
          <w:rFonts w:hint="eastAsia"/>
        </w:rPr>
        <w:t>单质Li</w:t>
      </w:r>
      <w:r>
        <w:t>(g)</w:t>
      </w:r>
      <w:r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(g)</m:t>
        </m:r>
      </m:oMath>
      <w:r>
        <w:rPr>
          <w:rFonts w:hint="eastAsia"/>
        </w:rPr>
        <w:t>形成气态原子所需的能量约为其</w:t>
      </w:r>
      <w:proofErr w:type="gramStart"/>
      <w:r>
        <w:rPr>
          <w:rFonts w:hint="eastAsia"/>
        </w:rPr>
        <w:t>焓</w:t>
      </w:r>
      <w:proofErr w:type="gramEnd"/>
      <w:r>
        <w:rPr>
          <w:rFonts w:hint="eastAsia"/>
        </w:rPr>
        <w:t>变</w:t>
      </w:r>
    </w:p>
    <w:p w14:paraId="1393133A" w14:textId="01E2F2AD" w:rsidR="007426D2" w:rsidRPr="00836766" w:rsidRDefault="007426D2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Li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s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→Li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g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   Δ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≈ΔH=Δ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H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f</m:t>
              </m:r>
            </m:sub>
            <m:sup>
              <m:r>
                <w:rPr>
                  <w:rFonts w:ascii="Cambria Math" w:hAnsi="Cambria Math"/>
                </w:rPr>
                <m:t>°</m:t>
              </m:r>
            </m:sup>
          </m:sSubSup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Li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g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m:t>=+159.37kJ/mol</m:t>
          </m:r>
        </m:oMath>
      </m:oMathPara>
    </w:p>
    <w:p w14:paraId="1245F8E6" w14:textId="1F0E8078" w:rsidR="00E9454A" w:rsidRPr="00836766" w:rsidRDefault="002F0914"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g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→F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g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   Δ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≈ΔH=Δ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H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f</m:t>
              </m:r>
            </m:sub>
            <m:sup>
              <m:r>
                <w:rPr>
                  <w:rFonts w:ascii="Cambria Math" w:hAnsi="Cambria Math"/>
                </w:rPr>
                <m:t>°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g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 w:hint="eastAsia"/>
            </w:rPr>
            <m:t>=+</m:t>
          </m:r>
          <m:r>
            <m:rPr>
              <m:sty m:val="p"/>
            </m:rPr>
            <w:rPr>
              <w:rFonts w:ascii="Cambria Math" w:hAnsi="Cambria Math"/>
            </w:rPr>
            <m:t>78.99kJ/mol</m:t>
          </m:r>
        </m:oMath>
      </m:oMathPara>
    </w:p>
    <w:p w14:paraId="19D19C8C" w14:textId="09F08CBA" w:rsidR="00541124" w:rsidRDefault="00541124">
      <w:r>
        <w:rPr>
          <w:rFonts w:hint="eastAsia"/>
        </w:rPr>
        <w:t>根据附录F，</w:t>
      </w:r>
      <w:r>
        <w:t>L</w:t>
      </w:r>
      <w:r>
        <w:rPr>
          <w:rFonts w:hint="eastAsia"/>
        </w:rPr>
        <w:t>i的一级电离能为</w:t>
      </w:r>
      <w:r w:rsidR="00D344E1">
        <w:rPr>
          <w:rFonts w:hint="eastAsia"/>
        </w:rPr>
        <w:t>I</w:t>
      </w:r>
      <w:r w:rsidR="00D344E1">
        <w:t>E(Li)=+520.2kJ/</w:t>
      </w:r>
      <w:r w:rsidR="00D344E1">
        <w:rPr>
          <w:rFonts w:hint="eastAsia"/>
        </w:rPr>
        <w:t>mol</w:t>
      </w:r>
      <w:r>
        <w:rPr>
          <w:rFonts w:hint="eastAsia"/>
        </w:rPr>
        <w:t>，F的</w:t>
      </w:r>
      <w:r w:rsidR="0016370C">
        <w:rPr>
          <w:rFonts w:hint="eastAsia"/>
        </w:rPr>
        <w:t>电子</w:t>
      </w:r>
      <w:r>
        <w:rPr>
          <w:rFonts w:hint="eastAsia"/>
        </w:rPr>
        <w:t>亲和能为</w:t>
      </w:r>
      <w:r w:rsidR="00D344E1">
        <w:t>EA</w:t>
      </w:r>
      <w:r w:rsidR="00D344E1">
        <w:rPr>
          <w:rFonts w:hint="eastAsia"/>
        </w:rPr>
        <w:t>(</w:t>
      </w:r>
      <w:r w:rsidR="00D344E1">
        <w:t>F)=</w:t>
      </w:r>
      <w:r w:rsidR="009B4F05">
        <w:t>-</w:t>
      </w:r>
      <w:r w:rsidR="00D344E1">
        <w:rPr>
          <w:rFonts w:hint="eastAsia"/>
        </w:rPr>
        <w:t>3</w:t>
      </w:r>
      <w:r w:rsidR="00D344E1">
        <w:t>28</w:t>
      </w:r>
      <w:r w:rsidR="009B4F05">
        <w:t>.0</w:t>
      </w:r>
      <w:r w:rsidR="00D344E1">
        <w:t>kJ/mol</w:t>
      </w:r>
      <w:r w:rsidR="00D344E1">
        <w:rPr>
          <w:rFonts w:hint="eastAsia"/>
        </w:rPr>
        <w:t>，则Li原子电离出一个电子所需要的能量和F吸附一个电子所释放的能量分别为</w:t>
      </w:r>
    </w:p>
    <w:p w14:paraId="5E41661D" w14:textId="7714D202" w:rsidR="00D344E1" w:rsidRPr="009B4F05" w:rsidRDefault="00D344E1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L</m:t>
          </m:r>
          <m:r>
            <m:rPr>
              <m:sty m:val="p"/>
            </m:rPr>
            <w:rPr>
              <w:rFonts w:ascii="Cambria Math" w:hAnsi="Cambria Math" w:hint="eastAsia"/>
            </w:rPr>
            <m:t>i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g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→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Li</m:t>
              </m:r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g</m:t>
              </m:r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 xml:space="preserve">    Δ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=IE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Li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=+520.2kJ/mol</m:t>
          </m:r>
        </m:oMath>
      </m:oMathPara>
    </w:p>
    <w:p w14:paraId="1D296A33" w14:textId="02BF560A" w:rsidR="009B4F05" w:rsidRPr="009B4F05" w:rsidRDefault="009B4F05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g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→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-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g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   Δ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=-EA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F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=-328.0kJ/mol</m:t>
          </m:r>
        </m:oMath>
      </m:oMathPara>
    </w:p>
    <w:p w14:paraId="13DE77BE" w14:textId="758A4F8F" w:rsidR="00461AF9" w:rsidRDefault="007720ED">
      <w:r>
        <w:rPr>
          <w:rFonts w:hint="eastAsia"/>
        </w:rPr>
        <w:t>故将Li</w:t>
      </w:r>
      <w:r>
        <w:t>F</w:t>
      </w:r>
      <w:r>
        <w:rPr>
          <w:rFonts w:hint="eastAsia"/>
        </w:rPr>
        <w:t>解离为气态原子的过程分解为以上三步，其晶格能为</w:t>
      </w:r>
    </w:p>
    <w:p w14:paraId="402C2EF2" w14:textId="77777777" w:rsidR="007720ED" w:rsidRPr="007720ED" w:rsidRDefault="007720ED" w:rsidP="007720ED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LiF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s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→Li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s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g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   Δ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≈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H=-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f</m:t>
              </m:r>
            </m:sub>
            <m:sup>
              <m:r>
                <w:rPr>
                  <w:rFonts w:ascii="Cambria Math" w:hAnsi="Cambria Math"/>
                </w:rPr>
                <m:t>°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LiF</m:t>
              </m:r>
            </m:e>
          </m:d>
          <m:r>
            <w:rPr>
              <w:rFonts w:ascii="Cambria Math" w:hAnsi="Cambria Math"/>
            </w:rPr>
            <m:t>=+615.97kJ/mol</m:t>
          </m:r>
        </m:oMath>
      </m:oMathPara>
    </w:p>
    <w:p w14:paraId="66413338" w14:textId="5DEADC77" w:rsidR="007720ED" w:rsidRPr="00836766" w:rsidRDefault="007720ED" w:rsidP="007720ED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Li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s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→Li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g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                        Δ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≈ΔH=Δ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H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f</m:t>
              </m:r>
            </m:sub>
            <m:sup>
              <m:r>
                <w:rPr>
                  <w:rFonts w:ascii="Cambria Math" w:hAnsi="Cambria Math"/>
                </w:rPr>
                <m:t>°</m:t>
              </m:r>
            </m:sup>
          </m:sSubSup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Li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g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m:t>=+159.37kJ/mol</m:t>
          </m:r>
        </m:oMath>
      </m:oMathPara>
    </w:p>
    <w:p w14:paraId="62212563" w14:textId="65F17AE6" w:rsidR="007720ED" w:rsidRPr="00836766" w:rsidRDefault="002F0914" w:rsidP="007720ED"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g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→F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g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                     Δ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≈ΔH=Δ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H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f</m:t>
              </m:r>
            </m:sub>
            <m:sup>
              <m:r>
                <w:rPr>
                  <w:rFonts w:ascii="Cambria Math" w:hAnsi="Cambria Math"/>
                </w:rPr>
                <m:t>°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g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 w:hint="eastAsia"/>
            </w:rPr>
            <m:t>=+</m:t>
          </m:r>
          <m:r>
            <m:rPr>
              <m:sty m:val="p"/>
            </m:rPr>
            <w:rPr>
              <w:rFonts w:ascii="Cambria Math" w:hAnsi="Cambria Math"/>
            </w:rPr>
            <m:t>78.99kJ/mol</m:t>
          </m:r>
        </m:oMath>
      </m:oMathPara>
    </w:p>
    <w:p w14:paraId="03F53B37" w14:textId="7C04B021" w:rsidR="007720ED" w:rsidRPr="009B4F05" w:rsidRDefault="007720ED" w:rsidP="007720ED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L</m:t>
          </m:r>
          <m:r>
            <m:rPr>
              <m:sty m:val="p"/>
            </m:rPr>
            <w:rPr>
              <w:rFonts w:ascii="Cambria Math" w:hAnsi="Cambria Math" w:hint="eastAsia"/>
            </w:rPr>
            <m:t>i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g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→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Li</m:t>
              </m:r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g</m:t>
              </m:r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 xml:space="preserve">            Δ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=IE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Li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=+520.2kJ/mol</m:t>
          </m:r>
        </m:oMath>
      </m:oMathPara>
    </w:p>
    <w:p w14:paraId="4CAEE05D" w14:textId="7DBD9D7A" w:rsidR="007720ED" w:rsidRPr="009B4F05" w:rsidRDefault="007720ED" w:rsidP="007720ED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g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→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-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g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              Δ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=-EA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F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=-328.0kJ/mol</m:t>
          </m:r>
        </m:oMath>
      </m:oMathPara>
    </w:p>
    <w:p w14:paraId="561B269F" w14:textId="35937829" w:rsidR="007720ED" w:rsidRPr="00F31F4D" w:rsidRDefault="00F31F4D">
      <w:pPr>
        <w:rPr>
          <w:strike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trike/>
            </w:rPr>
            <m:t xml:space="preserve">                                                                                                                                                                                   </m:t>
          </m:r>
        </m:oMath>
      </m:oMathPara>
    </w:p>
    <w:p w14:paraId="7575819A" w14:textId="47C53E7F" w:rsidR="00F31F4D" w:rsidRPr="00F31F4D" w:rsidRDefault="00F31F4D">
      <w:pPr>
        <w:rPr>
          <w:strike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L</m:t>
          </m:r>
          <m:r>
            <m:rPr>
              <m:sty m:val="p"/>
            </m:rPr>
            <w:rPr>
              <w:rFonts w:ascii="Cambria Math" w:hAnsi="Cambria Math" w:hint="eastAsia"/>
            </w:rPr>
            <m:t>i</m:t>
          </m:r>
          <m:r>
            <m:rPr>
              <m:sty m:val="p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s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→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Li</m:t>
              </m:r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g</m:t>
              </m:r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-</m:t>
              </m:r>
            </m:sup>
          </m:sSup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g</m:t>
              </m:r>
            </m:e>
          </m:d>
          <m:r>
            <w:rPr>
              <w:rFonts w:ascii="Cambria Math" w:hAnsi="Cambria Math"/>
            </w:rPr>
            <m:t xml:space="preserve">    </m:t>
          </m:r>
          <m:r>
            <m:rPr>
              <m:sty m:val="p"/>
            </m:rPr>
            <w:rPr>
              <w:rFonts w:ascii="Cambria Math" w:hAnsi="Cambria Math"/>
            </w:rPr>
            <m:t>ΔU=Δ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=+1046.5kJ/mol</m:t>
          </m:r>
        </m:oMath>
      </m:oMathPara>
    </w:p>
    <w:p w14:paraId="0415F3D1" w14:textId="77777777" w:rsidR="003615A4" w:rsidRDefault="003615A4"/>
    <w:p w14:paraId="77BF9C02" w14:textId="34915F6C" w:rsidR="00F44695" w:rsidRDefault="00FD3EC4">
      <w:r>
        <w:rPr>
          <w:rFonts w:hint="eastAsia"/>
        </w:rPr>
        <w:t>（b）解：</w:t>
      </w:r>
      <w:r w:rsidR="00767E7E">
        <w:rPr>
          <w:rFonts w:hint="eastAsia"/>
        </w:rPr>
        <w:t>与</w:t>
      </w:r>
      <w:r w:rsidR="003D0453">
        <w:rPr>
          <w:rFonts w:hint="eastAsia"/>
        </w:rPr>
        <w:t>阴阳离子比同为1:</w:t>
      </w:r>
      <w:r w:rsidR="003D0453">
        <w:t>1</w:t>
      </w:r>
      <w:r w:rsidR="003D0453">
        <w:rPr>
          <w:rFonts w:hint="eastAsia"/>
        </w:rPr>
        <w:t>的Na</w:t>
      </w:r>
      <w:r w:rsidR="003D0453">
        <w:t>C</w:t>
      </w:r>
      <w:r w:rsidR="003D0453">
        <w:rPr>
          <w:rFonts w:hint="eastAsia"/>
        </w:rPr>
        <w:t>l类似，Li</w:t>
      </w:r>
      <w:r w:rsidR="003D0453">
        <w:t>F</w:t>
      </w:r>
      <w:r w:rsidR="003D0453">
        <w:rPr>
          <w:rFonts w:hint="eastAsia"/>
        </w:rPr>
        <w:t>的布拉维晶格结构也为面心格子，其马德龙常数为1</w:t>
      </w:r>
      <w:r w:rsidR="003D0453">
        <w:t>.7476</w:t>
      </w:r>
      <w:r w:rsidR="003D0453">
        <w:rPr>
          <w:rFonts w:hint="eastAsia"/>
        </w:rPr>
        <w:t>，</w:t>
      </w:r>
      <w:r w:rsidR="00F44695">
        <w:rPr>
          <w:rFonts w:hint="eastAsia"/>
        </w:rPr>
        <w:t>通过计算Li</w:t>
      </w:r>
      <w:r w:rsidR="00F44695">
        <w:t>F</w:t>
      </w:r>
      <w:r w:rsidR="00F44695">
        <w:rPr>
          <w:rFonts w:hint="eastAsia"/>
        </w:rPr>
        <w:t>中离子间的</w:t>
      </w:r>
      <w:r w:rsidR="00767E7E">
        <w:rPr>
          <w:rFonts w:hint="eastAsia"/>
        </w:rPr>
        <w:t>库仑静电势能得到的Li</w:t>
      </w:r>
      <w:r w:rsidR="00767E7E">
        <w:t>F</w:t>
      </w:r>
      <w:r w:rsidR="00767E7E">
        <w:rPr>
          <w:rFonts w:hint="eastAsia"/>
        </w:rPr>
        <w:t>的晶格能为</w:t>
      </w:r>
    </w:p>
    <w:p w14:paraId="3EDC5F34" w14:textId="63868446" w:rsidR="003D0453" w:rsidRPr="003D0453" w:rsidRDefault="003D0453">
      <m:oMathPara>
        <m:oMath>
          <m:r>
            <w:rPr>
              <w:rFonts w:ascii="Cambria Math" w:hAnsi="Cambria Math"/>
            </w:rPr>
            <m:t>E</m:t>
          </m:r>
          <m: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4π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ϵ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</w:rPr>
            <m:t>M</m:t>
          </m:r>
        </m:oMath>
      </m:oMathPara>
    </w:p>
    <w:p w14:paraId="3A8D59BB" w14:textId="44A4459F" w:rsidR="003D0453" w:rsidRPr="003D0453" w:rsidRDefault="003D0453">
      <m:oMathPara>
        <m:oMath>
          <m:r>
            <w:rPr>
              <w:rFonts w:ascii="Cambria Math" w:hAnsi="Cambria Math" w:hint="eastAsia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6.022×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23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mol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(1.602×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-19</m:t>
                      </m:r>
                    </m:sup>
                  </m:sSup>
                  <m:r>
                    <w:rPr>
                      <w:rFonts w:ascii="Cambria Math" w:hAnsi="Cambria Math"/>
                    </w:rPr>
                    <m:t>C)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4×3.141×8.854×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-12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-2</m:t>
                  </m:r>
                </m:sup>
              </m:sSup>
              <m:r>
                <w:rPr>
                  <w:rFonts w:ascii="Cambria Math" w:hAnsi="Cambria Math"/>
                </w:rPr>
                <m:t>×2.014Å×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-10</m:t>
                  </m:r>
                </m:sup>
              </m:sSup>
              <m:r>
                <w:rPr>
                  <w:rFonts w:ascii="Cambria Math" w:hAnsi="Cambria Math"/>
                </w:rPr>
                <m:t xml:space="preserve">m/ Å </m:t>
              </m:r>
            </m:den>
          </m:f>
          <m:r>
            <w:rPr>
              <w:rFonts w:ascii="Cambria Math" w:hAnsi="Cambria Math"/>
            </w:rPr>
            <m:t>×1.7476</m:t>
          </m:r>
        </m:oMath>
      </m:oMathPara>
    </w:p>
    <w:p w14:paraId="0F02EBB4" w14:textId="36C0DCA9" w:rsidR="003D0453" w:rsidRPr="003D0453" w:rsidRDefault="003D0453">
      <w:pPr>
        <w:rPr>
          <w:i/>
        </w:rPr>
      </w:pPr>
      <m:oMathPara>
        <m:oMath>
          <m:r>
            <w:rPr>
              <w:rFonts w:ascii="Cambria Math" w:hAnsi="Cambria Math"/>
            </w:rPr>
            <m:t>≈1206kJ/mol</m:t>
          </m:r>
        </m:oMath>
      </m:oMathPara>
    </w:p>
    <w:p w14:paraId="492D5164" w14:textId="1517BB07" w:rsidR="003C1E22" w:rsidRDefault="003C1E22">
      <w:r>
        <w:rPr>
          <w:rFonts w:hint="eastAsia"/>
        </w:rPr>
        <w:t>比较通过两种不同方法得到的Li</w:t>
      </w:r>
      <w:r>
        <w:t>F</w:t>
      </w:r>
      <w:r>
        <w:rPr>
          <w:rFonts w:hint="eastAsia"/>
        </w:rPr>
        <w:t>的晶格能，用</w:t>
      </w:r>
      <w:proofErr w:type="gramStart"/>
      <w:r w:rsidRPr="003C1E22">
        <w:t>玻</w:t>
      </w:r>
      <w:proofErr w:type="gramEnd"/>
      <w:r w:rsidRPr="003C1E22">
        <w:t>恩-哈伯循环</w:t>
      </w:r>
      <w:r>
        <w:rPr>
          <w:rFonts w:hint="eastAsia"/>
        </w:rPr>
        <w:t>得到的Li</w:t>
      </w:r>
      <w:r>
        <w:t>F</w:t>
      </w:r>
      <w:r>
        <w:rPr>
          <w:rFonts w:hint="eastAsia"/>
        </w:rPr>
        <w:t>的晶格能比用库仑静电势能得到的Li</w:t>
      </w:r>
      <w:r>
        <w:t>F</w:t>
      </w:r>
      <w:r>
        <w:rPr>
          <w:rFonts w:hint="eastAsia"/>
        </w:rPr>
        <w:t>的晶格能要小，因为用库伦静电势能得到的Li</w:t>
      </w:r>
      <w:r>
        <w:t>F</w:t>
      </w:r>
      <w:r>
        <w:rPr>
          <w:rFonts w:hint="eastAsia"/>
        </w:rPr>
        <w:t>的晶格能没有考虑离子之间</w:t>
      </w:r>
      <w:r w:rsidR="00F44695">
        <w:rPr>
          <w:rFonts w:hint="eastAsia"/>
        </w:rPr>
        <w:t>（离子净电荷的静电排斥力以外的</w:t>
      </w:r>
      <w:r w:rsidR="00730BEC">
        <w:rPr>
          <w:rFonts w:hint="eastAsia"/>
        </w:rPr>
        <w:t>，即第一小题中的那1</w:t>
      </w:r>
      <w:r w:rsidR="00730BEC">
        <w:t>0</w:t>
      </w:r>
      <w:r w:rsidR="00730BEC">
        <w:rPr>
          <w:rFonts w:hint="eastAsia"/>
        </w:rPr>
        <w:t>%</w:t>
      </w:r>
      <w:r w:rsidR="00F44695">
        <w:rPr>
          <w:rFonts w:hint="eastAsia"/>
        </w:rPr>
        <w:t>）</w:t>
      </w:r>
      <w:r>
        <w:rPr>
          <w:rFonts w:hint="eastAsia"/>
        </w:rPr>
        <w:t>的排斥力，</w:t>
      </w:r>
      <w:r w:rsidR="00F44695">
        <w:rPr>
          <w:rFonts w:hint="eastAsia"/>
        </w:rPr>
        <w:t>而</w:t>
      </w:r>
      <w:r w:rsidR="00767E7E">
        <w:rPr>
          <w:rFonts w:hint="eastAsia"/>
        </w:rPr>
        <w:t>这些</w:t>
      </w:r>
      <w:r>
        <w:rPr>
          <w:rFonts w:hint="eastAsia"/>
        </w:rPr>
        <w:t>离子间的排斥力能够</w:t>
      </w:r>
      <w:r w:rsidR="00F44695">
        <w:rPr>
          <w:rFonts w:hint="eastAsia"/>
        </w:rPr>
        <w:t>使将离子晶体解离为气态离子所需的能量更小，因此用</w:t>
      </w:r>
      <w:r w:rsidR="00F44695" w:rsidRPr="00F44695">
        <w:t>玻恩-哈伯循环</w:t>
      </w:r>
      <w:r w:rsidR="00F44695">
        <w:rPr>
          <w:rFonts w:hint="eastAsia"/>
        </w:rPr>
        <w:t>得到的Li</w:t>
      </w:r>
      <w:r w:rsidR="00F44695">
        <w:t>F</w:t>
      </w:r>
      <w:r w:rsidR="00F44695">
        <w:rPr>
          <w:rFonts w:hint="eastAsia"/>
        </w:rPr>
        <w:t>的晶格能更加准确。</w:t>
      </w:r>
    </w:p>
    <w:p w14:paraId="19EE3AE8" w14:textId="63568C61" w:rsidR="00FE142A" w:rsidRDefault="00FE142A"/>
    <w:p w14:paraId="0A5444A0" w14:textId="0A32360C" w:rsidR="00FE142A" w:rsidRDefault="00FE142A">
      <w:r>
        <w:rPr>
          <w:rFonts w:hint="eastAsia"/>
        </w:rPr>
        <w:lastRenderedPageBreak/>
        <w:t>3</w:t>
      </w:r>
      <w:r>
        <w:t>.</w:t>
      </w:r>
      <w:r w:rsidR="004E25E6">
        <w:rPr>
          <w:rFonts w:hint="eastAsia"/>
        </w:rPr>
        <w:t>解：作图可知，最近的碳原子之间的距离为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</m:t>
                </m:r>
              </m:e>
            </m:rad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proofErr w:type="gramStart"/>
      <w:r w:rsidR="004E25E6">
        <w:rPr>
          <w:rFonts w:hint="eastAsia"/>
        </w:rPr>
        <w:t>个</w:t>
      </w:r>
      <w:proofErr w:type="gramEnd"/>
      <w:r w:rsidR="004E25E6">
        <w:rPr>
          <w:rFonts w:hint="eastAsia"/>
        </w:rPr>
        <w:t>晶胞的边长，故</w:t>
      </w:r>
    </w:p>
    <w:p w14:paraId="4350148B" w14:textId="340DAA42" w:rsidR="00A47598" w:rsidRDefault="00A14450">
      <w:r>
        <w:rPr>
          <w:rFonts w:hint="eastAsia"/>
        </w:rPr>
        <w:t>碳原子之间的距离为</w:t>
      </w:r>
    </w:p>
    <w:p w14:paraId="0B49704F" w14:textId="6556D6DC" w:rsidR="00A14450" w:rsidRPr="006B51DA" w:rsidRDefault="00A14450">
      <m:oMathPara>
        <m:oMath>
          <m:r>
            <m:rPr>
              <m:sty m:val="p"/>
            </m:rPr>
            <w:rPr>
              <w:rFonts w:ascii="Cambria Math" w:hAnsi="Cambria Math" w:hint="eastAsia"/>
            </w:rPr>
            <m:t>d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C-C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rad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a=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rad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×3.57Å≈1.55Å</m:t>
          </m:r>
        </m:oMath>
      </m:oMathPara>
    </w:p>
    <w:p w14:paraId="4F7DAC29" w14:textId="4800F4C1" w:rsidR="006B51DA" w:rsidRPr="00A14450" w:rsidRDefault="006B51DA">
      <w:r>
        <w:rPr>
          <w:rFonts w:hint="eastAsia"/>
          <w:noProof/>
        </w:rPr>
        <w:drawing>
          <wp:inline distT="0" distB="0" distL="0" distR="0" wp14:anchorId="67BA6887" wp14:editId="0509F9AB">
            <wp:extent cx="2219635" cy="2457793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第3题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484AF" w14:textId="07730578" w:rsidR="00A14450" w:rsidRDefault="00A14450"/>
    <w:p w14:paraId="62A5828A" w14:textId="488F3D25" w:rsidR="00A14450" w:rsidRDefault="00A14450">
      <w:r>
        <w:rPr>
          <w:rFonts w:hint="eastAsia"/>
        </w:rPr>
        <w:t>4</w:t>
      </w:r>
      <w:r>
        <w:t>.</w:t>
      </w:r>
      <w:r>
        <w:rPr>
          <w:rFonts w:hint="eastAsia"/>
        </w:rPr>
        <w:t>（a）解：</w:t>
      </w:r>
      <w:r w:rsidR="00A13EFC">
        <w:rPr>
          <w:rFonts w:hint="eastAsia"/>
        </w:rPr>
        <w:t>根据布拉格衍射公式</w:t>
      </w:r>
      <w:r w:rsidR="008A4FA9">
        <w:rPr>
          <w:rFonts w:hint="eastAsia"/>
        </w:rPr>
        <w:t>，相邻</w:t>
      </w:r>
      <w:proofErr w:type="gramStart"/>
      <w:r w:rsidR="008A4FA9">
        <w:rPr>
          <w:rFonts w:hint="eastAsia"/>
        </w:rPr>
        <w:t>钋</w:t>
      </w:r>
      <w:proofErr w:type="gramEnd"/>
      <w:r w:rsidR="008A4FA9">
        <w:rPr>
          <w:rFonts w:hint="eastAsia"/>
        </w:rPr>
        <w:t>原子之间的最近距离为</w:t>
      </w:r>
    </w:p>
    <w:p w14:paraId="3A2991E1" w14:textId="33004DE3" w:rsidR="008A4FA9" w:rsidRPr="008A4FA9" w:rsidRDefault="00730BEC">
      <m:oMathPara>
        <m:oMath>
          <m:r>
            <m:rPr>
              <m:sty m:val="p"/>
            </m:rPr>
            <w:rPr>
              <w:rFonts w:ascii="Cambria Math" w:hAnsi="Cambria Math" w:hint="eastAsia"/>
            </w:rPr>
            <m:t>d=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λ</m:t>
              </m:r>
            </m:num>
            <m:den>
              <m:r>
                <w:rPr>
                  <w:rFonts w:ascii="Cambria Math" w:hAnsi="Cambria Math"/>
                </w:rPr>
                <m:t>2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func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1.785Å</m:t>
              </m:r>
            </m:num>
            <m:den>
              <m:r>
                <w:rPr>
                  <w:rFonts w:ascii="Cambria Math" w:hAnsi="Cambria Math"/>
                </w:rPr>
                <m:t>2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(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30.96°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)</m:t>
                  </m:r>
                </m:e>
              </m:func>
            </m:den>
          </m:f>
          <m:r>
            <w:rPr>
              <w:rFonts w:ascii="Cambria Math" w:hAnsi="Cambria Math"/>
            </w:rPr>
            <m:t>≈3.344Å</m:t>
          </m:r>
        </m:oMath>
      </m:oMathPara>
    </w:p>
    <w:p w14:paraId="55DED75C" w14:textId="60F8CF1E" w:rsidR="008A4FA9" w:rsidRDefault="008A4FA9"/>
    <w:p w14:paraId="442EA4EA" w14:textId="0BEB64DC" w:rsidR="008A4FA9" w:rsidRDefault="008A4FA9">
      <w:r>
        <w:rPr>
          <w:rFonts w:hint="eastAsia"/>
        </w:rPr>
        <w:t>（b）解：由于</w:t>
      </w:r>
      <w:proofErr w:type="gramStart"/>
      <w:r>
        <w:rPr>
          <w:rFonts w:hint="eastAsia"/>
        </w:rPr>
        <w:t>钋</w:t>
      </w:r>
      <w:proofErr w:type="gramEnd"/>
      <w:r>
        <w:rPr>
          <w:rFonts w:hint="eastAsia"/>
        </w:rPr>
        <w:t>晶体为简单立方，其每个晶胞中相当于含有1个钋原子，</w:t>
      </w:r>
      <w:r w:rsidR="00730BEC">
        <w:rPr>
          <w:rFonts w:hint="eastAsia"/>
        </w:rPr>
        <w:t>上一小题求得的最近距离即为一个晶胞的的边长，</w:t>
      </w:r>
      <w:r>
        <w:rPr>
          <w:rFonts w:hint="eastAsia"/>
        </w:rPr>
        <w:t>其密度为</w:t>
      </w:r>
    </w:p>
    <w:p w14:paraId="1C92B310" w14:textId="787FDE49" w:rsidR="008A4FA9" w:rsidRPr="002F0914" w:rsidRDefault="00730BEC">
      <w:pPr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ρ=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1×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M(Po)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</m:den>
              </m:f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1×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209g/mol×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-3</m:t>
                      </m:r>
                    </m:sup>
                  </m:sSup>
                  <m:r>
                    <w:rPr>
                      <w:rFonts w:ascii="Cambria Math" w:hAnsi="Cambria Math"/>
                    </w:rPr>
                    <m:t>kg/g</m:t>
                  </m:r>
                </m:num>
                <m:den>
                  <m:r>
                    <w:rPr>
                      <w:rFonts w:ascii="Cambria Math" w:hAnsi="Cambria Math"/>
                    </w:rPr>
                    <m:t>6.02×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23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mol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den>
              </m:f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(3.344Å×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-10</m:t>
                      </m:r>
                    </m:sup>
                  </m:sSup>
                  <m:r>
                    <w:rPr>
                      <w:rFonts w:ascii="Cambria Math" w:hAnsi="Cambria Math"/>
                    </w:rPr>
                    <m:t>m/Å)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</w:rPr>
            <m:t>≈9.28×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kg/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9.28g/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cm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</m:oMath>
      </m:oMathPara>
      <w:bookmarkStart w:id="0" w:name="_GoBack"/>
      <w:bookmarkEnd w:id="0"/>
    </w:p>
    <w:p w14:paraId="4A2742D0" w14:textId="5F3AF3DC" w:rsidR="00B86C01" w:rsidRDefault="00B86C01"/>
    <w:p w14:paraId="73AA3801" w14:textId="39302638" w:rsidR="00B86C01" w:rsidRDefault="00B86C01">
      <w:r>
        <w:rPr>
          <w:rFonts w:hint="eastAsia"/>
        </w:rPr>
        <w:t>5</w:t>
      </w:r>
      <w:r>
        <w:t>.</w:t>
      </w:r>
      <w:r>
        <w:rPr>
          <w:rFonts w:hint="eastAsia"/>
        </w:rPr>
        <w:t>（a）解：该化合物中Ti和O的原子个数比为</w:t>
      </w:r>
    </w:p>
    <w:p w14:paraId="0737175A" w14:textId="38B6D059" w:rsidR="00B86C01" w:rsidRPr="00B86C01" w:rsidRDefault="00B86C01">
      <m:oMathPara>
        <m:oMath>
          <m:r>
            <m:rPr>
              <m:sty m:val="p"/>
            </m:rPr>
            <w:rPr>
              <w:rFonts w:ascii="Cambria Math" w:hAnsi="Cambria Math" w:hint="eastAsia"/>
            </w:rPr>
            <m:t>n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Ti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:n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O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1-28.31%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M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Ti</m:t>
                  </m:r>
                </m:e>
              </m:d>
            </m:den>
          </m:f>
          <m:r>
            <w:rPr>
              <w:rFonts w:ascii="Cambria Math" w:hAnsi="Cambria Math"/>
            </w:rPr>
            <m:t>: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28.31%</m:t>
              </m:r>
            </m:num>
            <m:den>
              <m:r>
                <w:rPr>
                  <w:rFonts w:ascii="Cambria Math" w:hAnsi="Cambria Math"/>
                </w:rPr>
                <m:t>M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1-28.31%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47.87</m:t>
              </m:r>
            </m:den>
          </m:f>
          <m:r>
            <w:rPr>
              <w:rFonts w:ascii="Cambria Math" w:hAnsi="Cambria Math"/>
            </w:rPr>
            <m:t>: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28.31%</m:t>
              </m:r>
            </m:num>
            <m:den>
              <m:r>
                <w:rPr>
                  <w:rFonts w:ascii="Cambria Math" w:hAnsi="Cambria Math"/>
                </w:rPr>
                <m:t>16.00</m:t>
              </m:r>
            </m:den>
          </m:f>
          <m:r>
            <w:rPr>
              <w:rFonts w:ascii="Cambria Math" w:hAnsi="Cambria Math"/>
            </w:rPr>
            <m:t>≈0.8464:1</m:t>
          </m:r>
        </m:oMath>
      </m:oMathPara>
    </w:p>
    <w:p w14:paraId="721357BD" w14:textId="27C0BB20" w:rsidR="006B3F35" w:rsidRDefault="00B86C01">
      <w:r>
        <w:rPr>
          <w:rFonts w:hint="eastAsia"/>
        </w:rPr>
        <w:t>因此x=</w:t>
      </w:r>
      <w:r w:rsidR="00A21C24">
        <w:t>0.8291</w:t>
      </w:r>
      <w:r w:rsidR="00A21C24">
        <w:rPr>
          <w:rFonts w:hint="eastAsia"/>
        </w:rPr>
        <w:t>，化合物的经验式为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Ti</m:t>
            </m:r>
          </m:e>
          <m:sub>
            <m:r>
              <w:rPr>
                <w:rFonts w:ascii="Cambria Math" w:hAnsi="Cambria Math"/>
              </w:rPr>
              <m:t>0.8464</m:t>
            </m:r>
          </m:sub>
        </m:sSub>
        <m:r>
          <m:rPr>
            <m:sty m:val="p"/>
          </m:rPr>
          <w:rPr>
            <w:rFonts w:ascii="Cambria Math" w:hAnsi="Cambria Math"/>
          </w:rPr>
          <m:t>O</m:t>
        </m:r>
      </m:oMath>
      <w:r w:rsidR="006B3F35">
        <w:rPr>
          <w:rFonts w:hint="eastAsia"/>
        </w:rPr>
        <w:t>。</w:t>
      </w:r>
    </w:p>
    <w:p w14:paraId="27D77572" w14:textId="0FC16072" w:rsidR="006B3F35" w:rsidRDefault="006B3F35"/>
    <w:p w14:paraId="089DBA94" w14:textId="304A1A6C" w:rsidR="006B3F35" w:rsidRDefault="006B3F35">
      <w:r>
        <w:rPr>
          <w:rFonts w:hint="eastAsia"/>
        </w:rPr>
        <w:t>（b）</w:t>
      </w:r>
      <w:r w:rsidR="00CD76C5">
        <w:rPr>
          <w:rFonts w:hint="eastAsia"/>
        </w:rPr>
        <w:t>解：</w:t>
      </w:r>
      <w:r w:rsidR="00D23BEF">
        <w:rPr>
          <w:rFonts w:hint="eastAsia"/>
        </w:rPr>
        <w:t>假设在含1mol的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</w:rPr>
              <m:t>O</m:t>
            </m:r>
          </m:e>
          <m:sup>
            <m:r>
              <w:rPr>
                <w:rFonts w:ascii="Cambria Math" w:hAnsi="Cambria Math"/>
              </w:rPr>
              <m:t>2</m:t>
            </m:r>
            <m:r>
              <w:rPr>
                <w:rFonts w:ascii="Cambria Math" w:eastAsia="微软雅黑" w:hAnsi="Cambria Math" w:cs="微软雅黑" w:hint="eastAsia"/>
              </w:rPr>
              <m:t>-</m:t>
            </m:r>
          </m:sup>
        </m:sSup>
      </m:oMath>
      <w:r w:rsidR="00D23BEF">
        <w:rPr>
          <w:rFonts w:hint="eastAsia"/>
        </w:rPr>
        <w:t>离子的该化合物中含ymol的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</w:rPr>
              <m:t>Ti</m:t>
            </m:r>
          </m:e>
          <m:sup>
            <m:r>
              <w:rPr>
                <w:rFonts w:ascii="Cambria Math" w:hAnsi="Cambria Math"/>
              </w:rPr>
              <m:t>3</m:t>
            </m:r>
            <m:r>
              <w:rPr>
                <w:rFonts w:ascii="Cambria Math" w:hAnsi="Cambria Math" w:hint="eastAsia"/>
              </w:rPr>
              <m:t>+</m:t>
            </m:r>
          </m:sup>
        </m:sSup>
      </m:oMath>
      <w:r w:rsidR="00D23BEF">
        <w:rPr>
          <w:rFonts w:hint="eastAsia"/>
        </w:rPr>
        <w:t>离子，则其同时含有（</w:t>
      </w:r>
      <w:r w:rsidR="00D23BEF">
        <w:t>0.8464</w:t>
      </w:r>
      <w:r w:rsidR="00D23BEF">
        <w:rPr>
          <w:rFonts w:hint="eastAsia"/>
        </w:rPr>
        <w:t>-a）mol的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i</m:t>
            </m:r>
          </m:e>
          <m:sup>
            <m:r>
              <w:rPr>
                <w:rFonts w:ascii="Cambria Math" w:hAnsi="Cambria Math"/>
              </w:rPr>
              <m:t>2</m:t>
            </m:r>
            <m:r>
              <w:rPr>
                <w:rFonts w:ascii="Cambria Math" w:hAnsi="Cambria Math" w:hint="eastAsia"/>
              </w:rPr>
              <m:t>+</m:t>
            </m:r>
          </m:sup>
        </m:sSup>
      </m:oMath>
      <w:r w:rsidR="00D23BEF">
        <w:rPr>
          <w:rFonts w:hint="eastAsia"/>
        </w:rPr>
        <w:t>离子，要使该化合物保持电中性，则其正负电荷应相抵消，即</w:t>
      </w:r>
    </w:p>
    <w:p w14:paraId="50EFC371" w14:textId="52C2D276" w:rsidR="00D23BEF" w:rsidRPr="00D23BEF" w:rsidRDefault="00D23BEF">
      <m:oMathPara>
        <m:oMath>
          <m:r>
            <m:rPr>
              <m:sty m:val="p"/>
            </m:rPr>
            <w:rPr>
              <w:rFonts w:ascii="Cambria Math" w:hAnsi="Cambria Math"/>
            </w:rPr>
            <m:t>3</m:t>
          </m:r>
          <m:r>
            <m:rPr>
              <m:sty m:val="p"/>
            </m:rPr>
            <w:rPr>
              <w:rFonts w:ascii="Cambria Math" w:hAnsi="Cambria Math" w:hint="eastAsia"/>
            </w:rPr>
            <m:t>y+</m:t>
          </m:r>
          <m:r>
            <m:rPr>
              <m:sty m:val="p"/>
            </m:rPr>
            <w:rPr>
              <w:rFonts w:ascii="Cambria Math" w:hAnsi="Cambria Math"/>
            </w:rPr>
            <m:t>2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0.8464-y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=2×1</m:t>
          </m:r>
        </m:oMath>
      </m:oMathPara>
    </w:p>
    <w:p w14:paraId="1710DC99" w14:textId="2C42AEDA" w:rsidR="00D23BEF" w:rsidRDefault="00D23BEF">
      <w:r>
        <w:rPr>
          <w:rFonts w:hint="eastAsia"/>
        </w:rPr>
        <w:t>解得</w:t>
      </w:r>
    </w:p>
    <w:p w14:paraId="153A992B" w14:textId="065FB9DC" w:rsidR="00D23BEF" w:rsidRPr="00D23BEF" w:rsidRDefault="00D23BEF">
      <m:oMathPara>
        <m:oMath>
          <m:r>
            <m:rPr>
              <m:sty m:val="p"/>
            </m:rPr>
            <w:rPr>
              <w:rFonts w:ascii="Cambria Math" w:hAnsi="Cambria Math" w:hint="eastAsia"/>
            </w:rPr>
            <m:t>y=</m:t>
          </m:r>
          <m:r>
            <m:rPr>
              <m:sty m:val="p"/>
            </m:rPr>
            <w:rPr>
              <w:rFonts w:ascii="Cambria Math" w:hAnsi="Cambria Math"/>
            </w:rPr>
            <m:t>0.3072</m:t>
          </m:r>
        </m:oMath>
      </m:oMathPara>
    </w:p>
    <w:p w14:paraId="2169D6BC" w14:textId="3B3B665B" w:rsidR="00D23BEF" w:rsidRDefault="00D23BEF">
      <w:r>
        <w:rPr>
          <w:rFonts w:hint="eastAsia"/>
        </w:rPr>
        <w:t>则该化合物中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i</m:t>
            </m:r>
          </m:e>
          <m:sup>
            <m:r>
              <w:rPr>
                <w:rFonts w:ascii="Cambria Math" w:hAnsi="Cambria Math"/>
              </w:rPr>
              <m:t>2</m:t>
            </m:r>
            <m:r>
              <w:rPr>
                <w:rFonts w:ascii="Cambria Math" w:hAnsi="Cambria Math" w:hint="eastAsia"/>
              </w:rPr>
              <m:t>+</m:t>
            </m:r>
          </m:sup>
        </m:sSup>
      </m:oMath>
      <w:r>
        <w:rPr>
          <w:rFonts w:hint="eastAsia"/>
        </w:rPr>
        <w:t>离子的位置为空的比例为</w:t>
      </w:r>
    </w:p>
    <w:p w14:paraId="70D2911D" w14:textId="65B32B7A" w:rsidR="00D23BEF" w:rsidRPr="00EA70AE" w:rsidRDefault="00D23BEF">
      <m:oMathPara>
        <m:oMath>
          <m:r>
            <m:rPr>
              <m:sty m:val="p"/>
            </m:rPr>
            <w:rPr>
              <w:rFonts w:ascii="Cambria Math" w:hAnsi="Cambria Math" w:hint="eastAsia"/>
            </w:rPr>
            <m:t>%vacant</m:t>
          </m:r>
          <m:r>
            <m:rPr>
              <m:sty m:val="p"/>
            </m:rPr>
            <w:rPr>
              <w:rFonts w:ascii="Cambria Math" w:hAnsi="Cambria Math"/>
            </w:rPr>
            <m:t xml:space="preserve"> sites=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1-0.8464</m:t>
              </m:r>
            </m:num>
            <m:den>
              <m:r>
                <w:rPr>
                  <w:rFonts w:ascii="Cambria Math" w:hAnsi="Cambria Math"/>
                </w:rPr>
                <m:t>1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×100%=</m:t>
          </m:r>
          <m:r>
            <w:rPr>
              <w:rFonts w:ascii="Cambria Math" w:hAnsi="Cambria Math"/>
            </w:rPr>
            <m:t>15.36%</m:t>
          </m:r>
        </m:oMath>
      </m:oMathPara>
    </w:p>
    <w:p w14:paraId="14DF48F5" w14:textId="76196BD3" w:rsidR="00EA70AE" w:rsidRDefault="00EA70AE">
      <w:r>
        <w:rPr>
          <w:rFonts w:hint="eastAsia"/>
        </w:rPr>
        <w:t>该化合物中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Ti</m:t>
            </m:r>
          </m:e>
          <m:sup>
            <m:r>
              <w:rPr>
                <w:rFonts w:ascii="Cambria Math" w:hAnsi="Cambria Math"/>
              </w:rPr>
              <m:t>2</m:t>
            </m:r>
            <m:r>
              <w:rPr>
                <w:rFonts w:ascii="Cambria Math" w:hAnsi="Cambria Math" w:hint="eastAsia"/>
              </w:rPr>
              <m:t>+</m:t>
            </m:r>
          </m:sup>
        </m:sSup>
      </m:oMath>
      <w:r>
        <w:rPr>
          <w:rFonts w:hint="eastAsia"/>
        </w:rPr>
        <w:t>离子被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Ti</m:t>
            </m:r>
          </m:e>
          <m:sup>
            <m:r>
              <w:rPr>
                <w:rFonts w:ascii="Cambria Math" w:hAnsi="Cambria Math"/>
              </w:rPr>
              <m:t>3+</m:t>
            </m:r>
          </m:sup>
        </m:sSup>
      </m:oMath>
      <w:r>
        <w:rPr>
          <w:rFonts w:hint="eastAsia"/>
        </w:rPr>
        <w:t>所替代的比例为</w:t>
      </w:r>
    </w:p>
    <w:p w14:paraId="2664422C" w14:textId="57E38CB1" w:rsidR="00EA70AE" w:rsidRPr="00EA70AE" w:rsidRDefault="00EA70AE">
      <m:oMathPara>
        <m:oMath>
          <m:r>
            <m:rPr>
              <m:sty m:val="p"/>
            </m:rPr>
            <w:rPr>
              <w:rFonts w:ascii="Cambria Math" w:hAnsi="Cambria Math" w:hint="eastAsia"/>
            </w:rPr>
            <w:lastRenderedPageBreak/>
            <m:t>%</m:t>
          </m:r>
          <m:r>
            <m:rPr>
              <m:sty m:val="p"/>
            </m:rPr>
            <w:rPr>
              <w:rFonts w:ascii="Cambria Math" w:hAnsi="Cambria Math"/>
            </w:rPr>
            <m:t xml:space="preserve">sites occupied by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Ti</m:t>
              </m:r>
            </m:e>
            <m:sup>
              <m:r>
                <w:rPr>
                  <w:rFonts w:ascii="Cambria Math" w:hAnsi="Cambria Math"/>
                </w:rPr>
                <m:t>3+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0.3072</m:t>
              </m:r>
            </m:num>
            <m:den>
              <m:r>
                <w:rPr>
                  <w:rFonts w:ascii="Cambria Math" w:hAnsi="Cambria Math"/>
                </w:rPr>
                <m:t>0.8464</m:t>
              </m:r>
            </m:den>
          </m:f>
          <m:r>
            <w:rPr>
              <w:rFonts w:ascii="Cambria Math" w:hAnsi="Cambria Math"/>
            </w:rPr>
            <m:t>×100%=36.29%</m:t>
          </m:r>
        </m:oMath>
      </m:oMathPara>
    </w:p>
    <w:p w14:paraId="4F9934F2" w14:textId="43910F2A" w:rsidR="00EA70AE" w:rsidRDefault="00EA70AE"/>
    <w:p w14:paraId="2EFFA3A3" w14:textId="088836ED" w:rsidR="00EA70AE" w:rsidRDefault="00EA70AE">
      <w:r>
        <w:rPr>
          <w:rFonts w:hint="eastAsia"/>
        </w:rPr>
        <w:t>6</w:t>
      </w:r>
      <w:r>
        <w:t>.</w:t>
      </w:r>
      <w:r w:rsidR="002F69D7">
        <w:rPr>
          <w:rFonts w:hint="eastAsia"/>
        </w:rPr>
        <w:t>（a）解：</w:t>
      </w:r>
      <w:r w:rsidR="00BE73B1">
        <w:rPr>
          <w:rFonts w:hint="eastAsia"/>
        </w:rPr>
        <w:t>中子的质量为</w:t>
      </w:r>
      <m:oMath>
        <m:r>
          <m:rPr>
            <m:sty m:val="p"/>
          </m:rPr>
          <w:rPr>
            <w:rFonts w:ascii="Cambria Math" w:hAnsi="Cambria Math"/>
          </w:rPr>
          <m:t>1.675×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-27</m:t>
            </m:r>
          </m:sup>
        </m:sSup>
        <m:r>
          <w:rPr>
            <w:rFonts w:ascii="Cambria Math" w:hAnsi="Cambria Math"/>
          </w:rPr>
          <m:t>kg</m:t>
        </m:r>
      </m:oMath>
      <w:r w:rsidR="00D22B0C">
        <w:rPr>
          <w:rFonts w:hint="eastAsia"/>
        </w:rPr>
        <w:t>根据德布罗意波公式，中子束的波长为</w:t>
      </w:r>
    </w:p>
    <w:p w14:paraId="57F818D0" w14:textId="7BF55EEB" w:rsidR="00D22B0C" w:rsidRPr="002F42E0" w:rsidRDefault="00D22B0C">
      <m:oMathPara>
        <m:oMath>
          <m:r>
            <m:rPr>
              <m:sty m:val="p"/>
            </m:rPr>
            <w:rPr>
              <w:rFonts w:ascii="Cambria Math" w:hAnsi="Cambria Math"/>
            </w:rPr>
            <m:t>λ=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h</m:t>
              </m:r>
            </m:num>
            <m:den>
              <m:r>
                <w:rPr>
                  <w:rFonts w:ascii="Cambria Math" w:hAnsi="Cambria Math"/>
                </w:rPr>
                <m:t>p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h</m:t>
              </m:r>
            </m:num>
            <m:den>
              <m:r>
                <w:rPr>
                  <w:rFonts w:ascii="Cambria Math" w:hAnsi="Cambria Math"/>
                </w:rPr>
                <m:t>mv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6.626×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-34</m:t>
                  </m:r>
                </m:sup>
              </m:sSup>
              <m:r>
                <w:rPr>
                  <w:rFonts w:ascii="Cambria Math" w:hAnsi="Cambria Math"/>
                </w:rPr>
                <m:t>J∙s</m:t>
              </m:r>
            </m:num>
            <m:den>
              <m:r>
                <w:rPr>
                  <w:rFonts w:ascii="Cambria Math" w:hAnsi="Cambria Math"/>
                </w:rPr>
                <m:t>1.675×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-27</m:t>
                  </m:r>
                </m:sup>
              </m:sSup>
              <m:r>
                <w:rPr>
                  <w:rFonts w:ascii="Cambria Math" w:hAnsi="Cambria Math"/>
                </w:rPr>
                <m:t>kg×2.639×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m/s</m:t>
              </m:r>
            </m:den>
          </m:f>
          <m:r>
            <w:rPr>
              <w:rFonts w:ascii="Cambria Math" w:hAnsi="Cambria Math"/>
            </w:rPr>
            <m:t>=1.499×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-10</m:t>
              </m:r>
            </m:sup>
          </m:sSup>
          <m:r>
            <w:rPr>
              <w:rFonts w:ascii="Cambria Math" w:hAnsi="Cambria Math"/>
            </w:rPr>
            <m:t>m</m:t>
          </m:r>
        </m:oMath>
      </m:oMathPara>
    </w:p>
    <w:p w14:paraId="42A3DC12" w14:textId="233E6CFE" w:rsidR="002F42E0" w:rsidRDefault="002F42E0"/>
    <w:p w14:paraId="2CE80692" w14:textId="2225E0AF" w:rsidR="002F42E0" w:rsidRDefault="002F42E0">
      <w:r>
        <w:rPr>
          <w:rFonts w:hint="eastAsia"/>
        </w:rPr>
        <w:t>（b）解：根据布拉格衍射公式，Na</w:t>
      </w:r>
      <w:r>
        <w:t>H</w:t>
      </w:r>
      <w:r>
        <w:rPr>
          <w:rFonts w:hint="eastAsia"/>
        </w:rPr>
        <w:t>立方晶胞的边长为</w:t>
      </w:r>
    </w:p>
    <w:p w14:paraId="22295213" w14:textId="0F1A5027" w:rsidR="002F42E0" w:rsidRPr="00815078" w:rsidRDefault="002F42E0">
      <m:oMathPara>
        <m:oMath>
          <m:r>
            <w:rPr>
              <w:rFonts w:ascii="Cambria Math" w:hAnsi="Cambria Math" w:hint="eastAsia"/>
            </w:rPr>
            <m:t>a=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2λ</m:t>
              </m:r>
            </m:num>
            <m:den>
              <m:r>
                <w:rPr>
                  <w:rFonts w:ascii="Cambria Math" w:hAnsi="Cambria Math"/>
                </w:rPr>
                <m:t>2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func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2×1.499×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-12</m:t>
                  </m:r>
                </m:sup>
              </m:sSup>
              <m:r>
                <w:rPr>
                  <w:rFonts w:ascii="Cambria Math" w:hAnsi="Cambria Math"/>
                </w:rPr>
                <m:t>m</m:t>
              </m:r>
            </m:num>
            <m:den>
              <m:r>
                <w:rPr>
                  <w:rFonts w:ascii="Cambria Math" w:hAnsi="Cambria Math"/>
                </w:rPr>
                <m:t>2×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(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36.26°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)</m:t>
                  </m:r>
                </m:e>
              </m:func>
            </m:den>
          </m:f>
          <m:r>
            <w:rPr>
              <w:rFonts w:ascii="Cambria Math" w:hAnsi="Cambria Math"/>
            </w:rPr>
            <m:t>≈4.817×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-10</m:t>
              </m:r>
            </m:sup>
          </m:sSup>
          <m:r>
            <w:rPr>
              <w:rFonts w:ascii="Cambria Math" w:hAnsi="Cambria Math"/>
            </w:rPr>
            <m:t>m</m:t>
          </m:r>
        </m:oMath>
      </m:oMathPara>
    </w:p>
    <w:p w14:paraId="0B82BB22" w14:textId="3151D0B5" w:rsidR="00815078" w:rsidRDefault="00815078"/>
    <w:p w14:paraId="2AC082ED" w14:textId="27F72ADA" w:rsidR="00815078" w:rsidRDefault="00815078">
      <w:r>
        <w:rPr>
          <w:rFonts w:hint="eastAsia"/>
        </w:rPr>
        <w:t>（c）解</w:t>
      </w:r>
      <w:r w:rsidR="00092023">
        <w:rPr>
          <w:rFonts w:hint="eastAsia"/>
        </w:rPr>
        <w:t>：</w:t>
      </w:r>
      <w:r w:rsidR="00BE73B1">
        <w:rPr>
          <w:rFonts w:hint="eastAsia"/>
        </w:rPr>
        <w:t>由每个立方晶胞中相当含有4个Na</w:t>
      </w:r>
      <w:r w:rsidR="00BE73B1">
        <w:t>H</w:t>
      </w:r>
      <w:r w:rsidR="00BE73B1">
        <w:rPr>
          <w:rFonts w:hint="eastAsia"/>
        </w:rPr>
        <w:t>知，</w:t>
      </w:r>
      <w:r w:rsidR="00092023">
        <w:rPr>
          <w:rFonts w:hint="eastAsia"/>
        </w:rPr>
        <w:t>与阴阳离子比同为1:</w:t>
      </w:r>
      <w:r w:rsidR="00092023">
        <w:t>1</w:t>
      </w:r>
      <w:r w:rsidR="00092023">
        <w:rPr>
          <w:rFonts w:hint="eastAsia"/>
        </w:rPr>
        <w:t>的Na</w:t>
      </w:r>
      <w:r w:rsidR="00092023">
        <w:t>C</w:t>
      </w:r>
      <w:r w:rsidR="00092023">
        <w:rPr>
          <w:rFonts w:hint="eastAsia"/>
        </w:rPr>
        <w:t>l类似，Li</w:t>
      </w:r>
      <w:r w:rsidR="00092023">
        <w:t>F</w:t>
      </w:r>
      <w:r w:rsidR="00092023">
        <w:rPr>
          <w:rFonts w:hint="eastAsia"/>
        </w:rPr>
        <w:t>的布拉维晶格结构也为面心格子，故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</w:rPr>
              <m:t>Na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</m:oMath>
      <w:r w:rsidR="00092023">
        <w:rPr>
          <w:rFonts w:hint="eastAsia"/>
        </w:rPr>
        <w:t>离子中心与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</w:rPr>
              <m:t>H</m:t>
            </m:r>
          </m:e>
          <m:sup>
            <m:r>
              <w:rPr>
                <w:rFonts w:ascii="微软雅黑" w:eastAsia="微软雅黑" w:hAnsi="微软雅黑" w:cs="微软雅黑" w:hint="eastAsia"/>
              </w:rPr>
              <m:t>-</m:t>
            </m:r>
          </m:sup>
        </m:sSup>
      </m:oMath>
      <w:r w:rsidR="00092023">
        <w:rPr>
          <w:rFonts w:hint="eastAsia"/>
        </w:rPr>
        <w:t>离子</w:t>
      </w:r>
      <w:r w:rsidR="00DA243E">
        <w:rPr>
          <w:rFonts w:hint="eastAsia"/>
        </w:rPr>
        <w:t>中心</w:t>
      </w:r>
      <w:r w:rsidR="00092023">
        <w:rPr>
          <w:rFonts w:hint="eastAsia"/>
        </w:rPr>
        <w:t>的</w:t>
      </w:r>
      <w:r w:rsidR="00DA243E">
        <w:rPr>
          <w:rFonts w:hint="eastAsia"/>
        </w:rPr>
        <w:t>距离为</w:t>
      </w:r>
      <w:r w:rsidR="00DD2214">
        <w:rPr>
          <w:rFonts w:hint="eastAsia"/>
        </w:rPr>
        <w:t>晶胞边长的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proofErr w:type="gramStart"/>
      <w:r w:rsidR="00DD2214">
        <w:rPr>
          <w:rFonts w:hint="eastAsia"/>
        </w:rPr>
        <w:t>倍</w:t>
      </w:r>
      <w:proofErr w:type="gramEnd"/>
      <w:r w:rsidR="00DD2214">
        <w:rPr>
          <w:rFonts w:hint="eastAsia"/>
        </w:rPr>
        <w:t>，即</w:t>
      </w:r>
    </w:p>
    <w:p w14:paraId="22EBC016" w14:textId="2C034860" w:rsidR="00DA243E" w:rsidRPr="00BC18F5" w:rsidRDefault="004F294B">
      <m:oMathPara>
        <m:oMath>
          <m:r>
            <m:rPr>
              <m:sty m:val="p"/>
            </m:rPr>
            <w:rPr>
              <w:rFonts w:ascii="Cambria Math" w:hAnsi="Cambria Math" w:hint="eastAsia"/>
            </w:rPr>
            <m:t>d=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 w:hint="eastAsia"/>
            </w:rPr>
            <m:t>a=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×4.817×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-10</m:t>
              </m:r>
            </m:sup>
          </m:sSup>
          <m:r>
            <w:rPr>
              <w:rFonts w:ascii="Cambria Math" w:hAnsi="Cambria Math"/>
            </w:rPr>
            <m:t>m≈2.409×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-10</m:t>
              </m:r>
            </m:sup>
          </m:sSup>
          <m:r>
            <w:rPr>
              <w:rFonts w:ascii="Cambria Math" w:hAnsi="Cambria Math"/>
            </w:rPr>
            <m:t>m</m:t>
          </m:r>
        </m:oMath>
      </m:oMathPara>
    </w:p>
    <w:p w14:paraId="2903E8A1" w14:textId="16003B5D" w:rsidR="00BC18F5" w:rsidRDefault="00BC18F5"/>
    <w:p w14:paraId="21F20E38" w14:textId="2E7731A3" w:rsidR="00BC18F5" w:rsidRDefault="00BC18F5">
      <w:r>
        <w:rPr>
          <w:rFonts w:hint="eastAsia"/>
        </w:rPr>
        <w:t>（d）解：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H</m:t>
            </m:r>
          </m:e>
          <m:sup>
            <m:r>
              <w:rPr>
                <w:rFonts w:ascii="微软雅黑" w:eastAsia="微软雅黑" w:hAnsi="微软雅黑" w:cs="微软雅黑" w:hint="eastAsia"/>
              </w:rPr>
              <m:t>-</m:t>
            </m:r>
          </m:sup>
        </m:sSup>
      </m:oMath>
      <w:r>
        <w:rPr>
          <w:rFonts w:hint="eastAsia"/>
        </w:rPr>
        <w:t>离子的半径可近似为两种离子中心距离减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</m:oMath>
      <w:r>
        <w:rPr>
          <w:rFonts w:hint="eastAsia"/>
        </w:rPr>
        <w:t>离子半径，即</w:t>
      </w:r>
    </w:p>
    <w:p w14:paraId="077BFF2A" w14:textId="139BCF79" w:rsidR="00BC18F5" w:rsidRPr="00BC18F5" w:rsidRDefault="00BC18F5">
      <m:oMathPara>
        <m:oMath>
          <m:r>
            <m:rPr>
              <m:sty m:val="p"/>
            </m:rPr>
            <w:rPr>
              <w:rFonts w:ascii="Cambria Math" w:hAnsi="Cambria Math" w:hint="eastAsia"/>
            </w:rPr>
            <m:t>r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m:t>≈d-r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Na</m:t>
                  </m:r>
                </m:e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2.409×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-10</m:t>
              </m:r>
            </m:sup>
          </m:sSup>
          <m:r>
            <w:rPr>
              <w:rFonts w:ascii="Cambria Math" w:hAnsi="Cambria Math"/>
            </w:rPr>
            <m:t>m</m:t>
          </m:r>
          <m:r>
            <w:rPr>
              <w:rFonts w:ascii="微软雅黑" w:eastAsia="微软雅黑" w:hAnsi="微软雅黑" w:cs="微软雅黑" w:hint="eastAsia"/>
            </w:rPr>
            <m:t>-</m:t>
          </m:r>
          <m:r>
            <w:rPr>
              <w:rFonts w:ascii="Cambria Math" w:hAnsi="Cambria Math"/>
            </w:rPr>
            <m:t>0.98Å×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-10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m/</m:t>
          </m:r>
          <m:r>
            <w:rPr>
              <w:rFonts w:ascii="Cambria Math" w:hAnsi="Cambria Math"/>
            </w:rPr>
            <m:t>Å</m:t>
          </m:r>
          <m:r>
            <m:rPr>
              <m:sty m:val="p"/>
            </m:rP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1.429×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-10</m:t>
              </m:r>
            </m:sup>
          </m:sSup>
          <m:r>
            <w:rPr>
              <w:rFonts w:ascii="Cambria Math" w:hAnsi="Cambria Math"/>
            </w:rPr>
            <m:t>m</m:t>
          </m:r>
        </m:oMath>
      </m:oMathPara>
    </w:p>
    <w:sectPr w:rsidR="00BC18F5" w:rsidRPr="00BC18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0B1"/>
    <w:rsid w:val="00073793"/>
    <w:rsid w:val="00092023"/>
    <w:rsid w:val="0016370C"/>
    <w:rsid w:val="00201CED"/>
    <w:rsid w:val="0023127F"/>
    <w:rsid w:val="00246445"/>
    <w:rsid w:val="002A5CAE"/>
    <w:rsid w:val="002D226B"/>
    <w:rsid w:val="002F0914"/>
    <w:rsid w:val="002F42E0"/>
    <w:rsid w:val="002F69D7"/>
    <w:rsid w:val="003615A4"/>
    <w:rsid w:val="00372A52"/>
    <w:rsid w:val="003C1E22"/>
    <w:rsid w:val="003D0453"/>
    <w:rsid w:val="003E2174"/>
    <w:rsid w:val="003E53CA"/>
    <w:rsid w:val="00461AF9"/>
    <w:rsid w:val="004A7003"/>
    <w:rsid w:val="004E25E6"/>
    <w:rsid w:val="004F294B"/>
    <w:rsid w:val="00505ECD"/>
    <w:rsid w:val="00541124"/>
    <w:rsid w:val="0067716F"/>
    <w:rsid w:val="006B3F35"/>
    <w:rsid w:val="006B51DA"/>
    <w:rsid w:val="00730BEC"/>
    <w:rsid w:val="007426D2"/>
    <w:rsid w:val="00767E7E"/>
    <w:rsid w:val="007720ED"/>
    <w:rsid w:val="007F0BE0"/>
    <w:rsid w:val="00815078"/>
    <w:rsid w:val="00836766"/>
    <w:rsid w:val="008A4FA9"/>
    <w:rsid w:val="009B4F05"/>
    <w:rsid w:val="009B6E2D"/>
    <w:rsid w:val="00A13EFC"/>
    <w:rsid w:val="00A14450"/>
    <w:rsid w:val="00A21C24"/>
    <w:rsid w:val="00A4468C"/>
    <w:rsid w:val="00A47598"/>
    <w:rsid w:val="00AA35BF"/>
    <w:rsid w:val="00AA43BD"/>
    <w:rsid w:val="00B16AEF"/>
    <w:rsid w:val="00B86C01"/>
    <w:rsid w:val="00B902DD"/>
    <w:rsid w:val="00BC05B6"/>
    <w:rsid w:val="00BC18F5"/>
    <w:rsid w:val="00BE73B1"/>
    <w:rsid w:val="00C80291"/>
    <w:rsid w:val="00CD76C5"/>
    <w:rsid w:val="00CE7716"/>
    <w:rsid w:val="00D22B0C"/>
    <w:rsid w:val="00D23BEF"/>
    <w:rsid w:val="00D344E1"/>
    <w:rsid w:val="00DA243E"/>
    <w:rsid w:val="00DD2214"/>
    <w:rsid w:val="00E9454A"/>
    <w:rsid w:val="00EA70AE"/>
    <w:rsid w:val="00EB1222"/>
    <w:rsid w:val="00EB2CF2"/>
    <w:rsid w:val="00EE40B1"/>
    <w:rsid w:val="00F31F4D"/>
    <w:rsid w:val="00F44695"/>
    <w:rsid w:val="00F9375C"/>
    <w:rsid w:val="00FD3EC4"/>
    <w:rsid w:val="00FE1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0AE77"/>
  <w15:chartTrackingRefBased/>
  <w15:docId w15:val="{69EC1776-7627-4095-9497-EAE4EAE62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01CE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493</TotalTime>
  <Pages>3</Pages>
  <Words>480</Words>
  <Characters>2740</Characters>
  <Application>Microsoft Office Word</Application>
  <DocSecurity>0</DocSecurity>
  <Lines>22</Lines>
  <Paragraphs>6</Paragraphs>
  <ScaleCrop>false</ScaleCrop>
  <Company/>
  <LinksUpToDate>false</LinksUpToDate>
  <CharactersWithSpaces>3214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陈稼霖</dc:creator>
  <cp:keywords/>
  <dc:description/>
  <cp:lastModifiedBy>陈稼霖</cp:lastModifiedBy>
  <cp:revision>30</cp:revision>
  <dcterms:created xsi:type="dcterms:W3CDTF">2017-12-27T13:13:00Z</dcterms:created>
  <dcterms:modified xsi:type="dcterms:W3CDTF">2018-01-04T04:47:00Z</dcterms:modified>
</cp:coreProperties>
</file>