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FA5C1" w14:textId="77777777" w:rsidR="00734471" w:rsidRPr="00047580" w:rsidRDefault="00734471">
      <w:pPr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/>
          <w:sz w:val="24"/>
          <w:szCs w:val="24"/>
        </w:rPr>
        <w:t>B</w:t>
      </w:r>
      <w:r w:rsidRPr="00047580">
        <w:rPr>
          <w:rFonts w:ascii="Times New Roman" w:hAnsi="Times New Roman" w:cs="Times New Roman" w:hint="eastAsia"/>
          <w:sz w:val="24"/>
          <w:szCs w:val="24"/>
        </w:rPr>
        <w:t>road</w:t>
      </w:r>
      <w:r w:rsidRPr="00047580">
        <w:rPr>
          <w:rFonts w:ascii="Times New Roman" w:hAnsi="Times New Roman" w:cs="Times New Roman"/>
          <w:sz w:val="24"/>
          <w:szCs w:val="24"/>
        </w:rPr>
        <w:t xml:space="preserve"> topic: </w:t>
      </w:r>
    </w:p>
    <w:p w14:paraId="56F84B5C" w14:textId="0321FB3B" w:rsidR="00F9375C" w:rsidRPr="00047580" w:rsidRDefault="00734471">
      <w:pPr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/>
          <w:sz w:val="24"/>
          <w:szCs w:val="24"/>
        </w:rPr>
        <w:t xml:space="preserve">Teaching </w:t>
      </w:r>
      <w:r w:rsidRPr="00047580">
        <w:rPr>
          <w:rFonts w:ascii="Times New Roman" w:hAnsi="Times New Roman" w:cs="Times New Roman" w:hint="eastAsia"/>
          <w:sz w:val="24"/>
          <w:szCs w:val="24"/>
        </w:rPr>
        <w:t>&amp;</w:t>
      </w:r>
      <w:r w:rsidRPr="00047580">
        <w:rPr>
          <w:rFonts w:ascii="Times New Roman" w:hAnsi="Times New Roman" w:cs="Times New Roman"/>
          <w:sz w:val="24"/>
          <w:szCs w:val="24"/>
        </w:rPr>
        <w:t xml:space="preserve"> </w:t>
      </w:r>
      <w:r w:rsidRPr="00047580">
        <w:rPr>
          <w:rFonts w:ascii="Times New Roman" w:hAnsi="Times New Roman" w:cs="Times New Roman" w:hint="eastAsia"/>
          <w:sz w:val="24"/>
          <w:szCs w:val="24"/>
        </w:rPr>
        <w:t>lear</w:t>
      </w:r>
      <w:r w:rsidRPr="00047580">
        <w:rPr>
          <w:rFonts w:ascii="Times New Roman" w:hAnsi="Times New Roman" w:cs="Times New Roman"/>
          <w:sz w:val="24"/>
          <w:szCs w:val="24"/>
        </w:rPr>
        <w:t>n</w:t>
      </w:r>
      <w:r w:rsidRPr="00047580">
        <w:rPr>
          <w:rFonts w:ascii="Times New Roman" w:hAnsi="Times New Roman" w:cs="Times New Roman" w:hint="eastAsia"/>
          <w:sz w:val="24"/>
          <w:szCs w:val="24"/>
        </w:rPr>
        <w:t>ing</w:t>
      </w:r>
    </w:p>
    <w:p w14:paraId="4EE85C3B" w14:textId="77777777" w:rsidR="00734471" w:rsidRPr="00047580" w:rsidRDefault="00734471">
      <w:pPr>
        <w:rPr>
          <w:rFonts w:ascii="Times New Roman" w:hAnsi="Times New Roman" w:cs="Times New Roman"/>
          <w:sz w:val="24"/>
          <w:szCs w:val="24"/>
        </w:rPr>
      </w:pPr>
    </w:p>
    <w:p w14:paraId="57B45B29" w14:textId="432716FB" w:rsidR="00734471" w:rsidRPr="00047580" w:rsidRDefault="00734471">
      <w:pPr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 w:hint="eastAsia"/>
          <w:sz w:val="24"/>
          <w:szCs w:val="24"/>
        </w:rPr>
        <w:t>G</w:t>
      </w:r>
      <w:r w:rsidRPr="00047580">
        <w:rPr>
          <w:rFonts w:ascii="Times New Roman" w:hAnsi="Times New Roman" w:cs="Times New Roman"/>
          <w:sz w:val="24"/>
          <w:szCs w:val="24"/>
        </w:rPr>
        <w:t>eneral research questions:</w:t>
      </w:r>
    </w:p>
    <w:p w14:paraId="4DA962F7" w14:textId="747C4E9D" w:rsidR="00734471" w:rsidRPr="00047580" w:rsidRDefault="00BE5A9D" w:rsidP="0073447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w does the </w:t>
      </w:r>
      <w:r w:rsidR="00734471" w:rsidRPr="00047580">
        <w:rPr>
          <w:rFonts w:ascii="Times New Roman" w:hAnsi="Times New Roman" w:cs="Times New Roman"/>
          <w:sz w:val="24"/>
          <w:szCs w:val="24"/>
        </w:rPr>
        <w:t>teachers’ credit</w:t>
      </w:r>
      <w:r>
        <w:rPr>
          <w:rFonts w:ascii="Times New Roman" w:hAnsi="Times New Roman" w:cs="Times New Roman"/>
          <w:sz w:val="24"/>
          <w:szCs w:val="24"/>
        </w:rPr>
        <w:t xml:space="preserve"> influence the students’ behavior in class?</w:t>
      </w:r>
    </w:p>
    <w:p w14:paraId="5E8B1E61" w14:textId="6C8DB406" w:rsidR="00734471" w:rsidRPr="00047580" w:rsidRDefault="00BE5A9D" w:rsidP="0073447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</w:t>
      </w:r>
      <w:r w:rsidR="00047580" w:rsidRPr="00047580">
        <w:rPr>
          <w:rFonts w:ascii="Times New Roman" w:hAnsi="Times New Roman" w:cs="Times New Roman"/>
          <w:sz w:val="24"/>
          <w:szCs w:val="24"/>
        </w:rPr>
        <w:t>quantity of homework</w:t>
      </w:r>
      <w:r>
        <w:rPr>
          <w:rFonts w:ascii="Times New Roman" w:hAnsi="Times New Roman" w:cs="Times New Roman"/>
          <w:sz w:val="24"/>
          <w:szCs w:val="24"/>
        </w:rPr>
        <w:t xml:space="preserve"> influence the students’ academic behavior?</w:t>
      </w:r>
    </w:p>
    <w:p w14:paraId="5460DB8E" w14:textId="1F8E1DB3" w:rsidR="00734471" w:rsidRPr="00047580" w:rsidRDefault="00BE5A9D" w:rsidP="0073447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047580" w:rsidRPr="00047580">
        <w:rPr>
          <w:rFonts w:ascii="Times New Roman" w:hAnsi="Times New Roman" w:cs="Times New Roman"/>
          <w:sz w:val="24"/>
          <w:szCs w:val="24"/>
        </w:rPr>
        <w:t>the relationship between students’ grades and their IQ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F407A0" w14:textId="0AF35C2B" w:rsidR="00734471" w:rsidRPr="00BE5A9D" w:rsidRDefault="00734471" w:rsidP="00734471">
      <w:pPr>
        <w:rPr>
          <w:rFonts w:ascii="Times New Roman" w:hAnsi="Times New Roman" w:cs="Times New Roman"/>
          <w:sz w:val="24"/>
          <w:szCs w:val="24"/>
        </w:rPr>
      </w:pPr>
    </w:p>
    <w:p w14:paraId="35239B83" w14:textId="37C2B3E2" w:rsidR="00734471" w:rsidRDefault="00734471" w:rsidP="00734471">
      <w:pPr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 w:hint="eastAsia"/>
          <w:sz w:val="24"/>
          <w:szCs w:val="24"/>
        </w:rPr>
        <w:t>S</w:t>
      </w:r>
      <w:r w:rsidRPr="00047580">
        <w:rPr>
          <w:rFonts w:ascii="Times New Roman" w:hAnsi="Times New Roman" w:cs="Times New Roman"/>
          <w:sz w:val="24"/>
          <w:szCs w:val="24"/>
        </w:rPr>
        <w:t>pecific questions:</w:t>
      </w:r>
    </w:p>
    <w:p w14:paraId="437BB75F" w14:textId="2473CE39" w:rsidR="0013027A" w:rsidRPr="00047580" w:rsidRDefault="0013027A" w:rsidP="00734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uantitative:</w:t>
      </w:r>
    </w:p>
    <w:p w14:paraId="1380B2E7" w14:textId="3EB8708A" w:rsidR="00734471" w:rsidRPr="00047580" w:rsidRDefault="00734471" w:rsidP="007344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 w:hint="eastAsia"/>
          <w:sz w:val="24"/>
          <w:szCs w:val="24"/>
        </w:rPr>
        <w:t>H</w:t>
      </w:r>
      <w:r w:rsidRPr="00047580">
        <w:rPr>
          <w:rFonts w:ascii="Times New Roman" w:hAnsi="Times New Roman" w:cs="Times New Roman"/>
          <w:sz w:val="24"/>
          <w:szCs w:val="24"/>
        </w:rPr>
        <w:t>ow will the teachers’ credit influence the students’ learning efficiency?</w:t>
      </w:r>
    </w:p>
    <w:p w14:paraId="44C23F64" w14:textId="11F485C5" w:rsidR="00734471" w:rsidRPr="00047580" w:rsidRDefault="00734471" w:rsidP="007344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 w:hint="eastAsia"/>
          <w:sz w:val="24"/>
          <w:szCs w:val="24"/>
        </w:rPr>
        <w:t>H</w:t>
      </w:r>
      <w:r w:rsidRPr="00047580">
        <w:rPr>
          <w:rFonts w:ascii="Times New Roman" w:hAnsi="Times New Roman" w:cs="Times New Roman"/>
          <w:sz w:val="24"/>
          <w:szCs w:val="24"/>
        </w:rPr>
        <w:t>ow will the teachers’ credit influence the rate of students’ finishing their homework after class?</w:t>
      </w:r>
    </w:p>
    <w:p w14:paraId="6CBC883E" w14:textId="5E5278C0" w:rsidR="00734471" w:rsidRPr="00047580" w:rsidRDefault="00734471" w:rsidP="007344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 w:hint="eastAsia"/>
          <w:sz w:val="24"/>
          <w:szCs w:val="24"/>
        </w:rPr>
        <w:t>H</w:t>
      </w:r>
      <w:r w:rsidRPr="00047580">
        <w:rPr>
          <w:rFonts w:ascii="Times New Roman" w:hAnsi="Times New Roman" w:cs="Times New Roman"/>
          <w:sz w:val="24"/>
          <w:szCs w:val="24"/>
        </w:rPr>
        <w:t>ow will the teachers’ credit influence the rate of students’ attendance in the class?</w:t>
      </w:r>
    </w:p>
    <w:p w14:paraId="1CEF4574" w14:textId="3E88CE4E" w:rsidR="00734471" w:rsidRDefault="00047580" w:rsidP="007344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/>
          <w:sz w:val="24"/>
          <w:szCs w:val="24"/>
        </w:rPr>
        <w:t>What is the difference of above response in student groups of different ages or grades?</w:t>
      </w:r>
    </w:p>
    <w:p w14:paraId="453FB2FF" w14:textId="77777777" w:rsidR="0013027A" w:rsidRDefault="0013027A" w:rsidP="001302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47580">
        <w:rPr>
          <w:rFonts w:ascii="Times New Roman" w:hAnsi="Times New Roman" w:cs="Times New Roman"/>
          <w:sz w:val="24"/>
          <w:szCs w:val="24"/>
        </w:rPr>
        <w:t>What is the difference of above response in student groups of different ages or grades?</w:t>
      </w:r>
    </w:p>
    <w:p w14:paraId="215F5F6E" w14:textId="2AA58CBE" w:rsidR="0013027A" w:rsidRDefault="00A5583E" w:rsidP="0073447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ow does the students feel about the teachers’ credit?</w:t>
      </w:r>
    </w:p>
    <w:p w14:paraId="2C15134A" w14:textId="36F7D2DC" w:rsidR="00012717" w:rsidRDefault="00012717" w:rsidP="00012717">
      <w:pPr>
        <w:rPr>
          <w:rFonts w:ascii="Times New Roman" w:hAnsi="Times New Roman" w:cs="Times New Roman"/>
          <w:sz w:val="24"/>
          <w:szCs w:val="24"/>
        </w:rPr>
      </w:pPr>
    </w:p>
    <w:p w14:paraId="5C610EB9" w14:textId="16746F09" w:rsidR="00012717" w:rsidRDefault="00012717" w:rsidP="0001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Hypothes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s:</w:t>
      </w:r>
    </w:p>
    <w:p w14:paraId="4A65D7BA" w14:textId="5328351E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teachers’ credit can increase the students learning efficiency</w:t>
      </w:r>
    </w:p>
    <w:p w14:paraId="066206CD" w14:textId="43A07345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teachers’ credit can increase the students </w:t>
      </w:r>
      <w:bookmarkStart w:id="0" w:name="_GoBack"/>
      <w:bookmarkEnd w:id="0"/>
    </w:p>
    <w:p w14:paraId="569A9163" w14:textId="3C9DC518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BC9DADB" w14:textId="4977BF3A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4310BC5" w14:textId="1ED85165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3E6C433" w14:textId="30226B1E" w:rsidR="00012717" w:rsidRDefault="00012717" w:rsidP="0001271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FED09D3" w14:textId="0454662C" w:rsidR="00012717" w:rsidRDefault="00012717" w:rsidP="00012717">
      <w:pPr>
        <w:rPr>
          <w:rFonts w:ascii="Times New Roman" w:hAnsi="Times New Roman" w:cs="Times New Roman"/>
          <w:sz w:val="24"/>
          <w:szCs w:val="24"/>
        </w:rPr>
      </w:pPr>
    </w:p>
    <w:p w14:paraId="34E0684C" w14:textId="6EC5C468" w:rsidR="00012717" w:rsidRDefault="00012717" w:rsidP="00012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redictions:</w:t>
      </w:r>
    </w:p>
    <w:p w14:paraId="340CC99C" w14:textId="41D836C4" w:rsid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who gain more credit from teacher can have more time concentrate on the class.</w:t>
      </w:r>
    </w:p>
    <w:p w14:paraId="1EB9DCBD" w14:textId="3C29FB14" w:rsid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C87D639" w14:textId="0CC25BD2" w:rsid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1C382FA" w14:textId="774DEFED" w:rsid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69CB2C7" w14:textId="1C870BE5" w:rsid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7246D2B" w14:textId="4741F5A9" w:rsidR="00012717" w:rsidRPr="00012717" w:rsidRDefault="00012717" w:rsidP="0001271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012717" w:rsidRPr="0001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1A6"/>
    <w:multiLevelType w:val="hybridMultilevel"/>
    <w:tmpl w:val="E8545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106E0"/>
    <w:multiLevelType w:val="hybridMultilevel"/>
    <w:tmpl w:val="E12A9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120A0"/>
    <w:multiLevelType w:val="hybridMultilevel"/>
    <w:tmpl w:val="A770D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22C17"/>
    <w:multiLevelType w:val="hybridMultilevel"/>
    <w:tmpl w:val="39F84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DB"/>
    <w:rsid w:val="00012717"/>
    <w:rsid w:val="00047580"/>
    <w:rsid w:val="0013027A"/>
    <w:rsid w:val="006F78DB"/>
    <w:rsid w:val="00734471"/>
    <w:rsid w:val="00A4468C"/>
    <w:rsid w:val="00A5583E"/>
    <w:rsid w:val="00AC6A25"/>
    <w:rsid w:val="00BE5A9D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69E6"/>
  <w15:chartTrackingRefBased/>
  <w15:docId w15:val="{9B470293-F242-4DD0-8D43-CE4AEC68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7</cp:revision>
  <dcterms:created xsi:type="dcterms:W3CDTF">2018-05-02T23:08:00Z</dcterms:created>
  <dcterms:modified xsi:type="dcterms:W3CDTF">2018-05-03T01:25:00Z</dcterms:modified>
</cp:coreProperties>
</file>