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06261" w14:textId="10055670" w:rsidR="003E6641" w:rsidRDefault="003B6CB9">
      <w:r w:rsidRPr="003B6CB9">
        <w:rPr>
          <w:rFonts w:hint="eastAsia"/>
          <w:b/>
        </w:rPr>
        <w:t>1</w:t>
      </w:r>
      <w:r w:rsidRPr="003B6CB9">
        <w:rPr>
          <w:b/>
        </w:rPr>
        <w:t>.</w:t>
      </w:r>
      <w:r>
        <w:rPr>
          <w:rFonts w:hint="eastAsia"/>
          <w:b/>
        </w:rPr>
        <w:t>（a）</w:t>
      </w:r>
      <w:r w:rsidRPr="003B6CB9">
        <w:rPr>
          <w:rFonts w:hint="eastAsia"/>
          <w:b/>
        </w:rPr>
        <w:t>解：</w:t>
      </w:r>
      <w:r w:rsidR="00D34F95">
        <w:rPr>
          <w:rFonts w:hint="eastAsia"/>
          <w:b/>
        </w:rPr>
        <w:t>解法</w:t>
      </w:r>
      <w:proofErr w:type="gramStart"/>
      <w:r w:rsidR="00D34F95">
        <w:rPr>
          <w:rFonts w:hint="eastAsia"/>
          <w:b/>
        </w:rPr>
        <w:t>一</w:t>
      </w:r>
      <w:proofErr w:type="gramEnd"/>
      <w:r w:rsidR="00D34F95">
        <w:rPr>
          <w:rFonts w:hint="eastAsia"/>
          <w:b/>
        </w:rPr>
        <w:t>：</w:t>
      </w:r>
      <w:r>
        <w:rPr>
          <w:rFonts w:hint="eastAsia"/>
        </w:rPr>
        <w:t>铜的功函数为</w:t>
      </w:r>
      <m:oMath>
        <m:r>
          <m:rPr>
            <m:sty m:val="p"/>
          </m:rPr>
          <w:rPr>
            <w:rFonts w:ascii="Cambria Math" w:hAnsi="Cambria Math" w:hint="eastAsia"/>
          </w:rPr>
          <m:t>4</m:t>
        </m:r>
        <m:r>
          <m:rPr>
            <m:sty m:val="p"/>
          </m:rPr>
          <w:rPr>
            <w:rFonts w:ascii="Cambria Math" w:hAnsi="Cambria Math"/>
          </w:rPr>
          <m:t>.65</m:t>
        </m:r>
        <m:r>
          <m:rPr>
            <m:sty m:val="p"/>
          </m:rPr>
          <w:rPr>
            <w:rFonts w:ascii="Cambria Math" w:hAnsi="Cambria Math" w:hint="eastAsia"/>
          </w:rPr>
          <m:t>eV</m:t>
        </m:r>
        <m:r>
          <m:rPr>
            <m:sty m:val="p"/>
          </m:rPr>
          <w:rPr>
            <w:rFonts w:ascii="Cambria Math" w:hAnsi="Cambria Math"/>
          </w:rPr>
          <m:t>(≈7.44×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m:rPr>
            <m:sty m:val="p"/>
          </m:rPr>
          <w:rPr>
            <w:rFonts w:ascii="Cambria Math" w:hAnsi="Cambria Math"/>
          </w:rPr>
          <m:t>J)</m:t>
        </m:r>
      </m:oMath>
      <w:r>
        <w:rPr>
          <w:rFonts w:hint="eastAsia"/>
        </w:rPr>
        <w:t>，锌的功函数为</w:t>
      </w:r>
      <m:oMath>
        <m:r>
          <m:rPr>
            <m:sty m:val="p"/>
          </m:rPr>
          <w:rPr>
            <w:rFonts w:ascii="Cambria Math" w:hAnsi="Cambria Math"/>
          </w:rPr>
          <m:t>4.33</m:t>
        </m:r>
        <m:r>
          <m:rPr>
            <m:sty m:val="p"/>
          </m:rPr>
          <w:rPr>
            <w:rFonts w:ascii="Cambria Math" w:hAnsi="Cambria Math" w:hint="eastAsia"/>
          </w:rPr>
          <m:t>eV</m:t>
        </m:r>
        <m:r>
          <m:rPr>
            <m:sty m:val="p"/>
          </m:rPr>
          <w:rPr>
            <w:rFonts w:ascii="Cambria Math" w:hAnsi="Cambria Math"/>
          </w:rPr>
          <m:t>(≈6.93×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m:rPr>
            <m:sty m:val="p"/>
          </m:rPr>
          <w:rPr>
            <w:rFonts w:ascii="Cambria Math" w:hAnsi="Cambria Math"/>
          </w:rPr>
          <m:t>J)</m:t>
        </m:r>
      </m:oMath>
      <w:r>
        <w:rPr>
          <w:rFonts w:hint="eastAsia"/>
        </w:rPr>
        <w:t>，故自由电子处在铜上时的能量比</w:t>
      </w:r>
      <w:proofErr w:type="gramStart"/>
      <w:r>
        <w:rPr>
          <w:rFonts w:hint="eastAsia"/>
        </w:rPr>
        <w:t>处在锌上时</w:t>
      </w:r>
      <w:proofErr w:type="gramEnd"/>
      <w:r>
        <w:rPr>
          <w:rFonts w:hint="eastAsia"/>
        </w:rPr>
        <w:t>的能量</w:t>
      </w:r>
      <w:r w:rsidR="00863371">
        <w:rPr>
          <w:rFonts w:hint="eastAsia"/>
        </w:rPr>
        <w:t>低</w:t>
      </w:r>
      <w:r w:rsidR="00AB5143">
        <w:rPr>
          <w:rFonts w:hint="eastAsia"/>
        </w:rPr>
        <w:t>。</w:t>
      </w:r>
      <w:r w:rsidR="00863371">
        <w:rPr>
          <w:rFonts w:hint="eastAsia"/>
        </w:rPr>
        <w:t>为了使系统总能量达到最小值，</w:t>
      </w:r>
      <w:r w:rsidR="00AB5143">
        <w:rPr>
          <w:rFonts w:hint="eastAsia"/>
        </w:rPr>
        <w:t>当两块金属平板互相接触时，</w:t>
      </w:r>
      <w:proofErr w:type="gramStart"/>
      <w:r w:rsidR="00AB5143">
        <w:rPr>
          <w:rFonts w:hint="eastAsia"/>
        </w:rPr>
        <w:t>锌上的</w:t>
      </w:r>
      <w:proofErr w:type="gramEnd"/>
      <w:r w:rsidR="00AB5143">
        <w:rPr>
          <w:rFonts w:hint="eastAsia"/>
        </w:rPr>
        <w:t>部分电子转移到铜上</w:t>
      </w:r>
      <w:r w:rsidR="008F074F">
        <w:rPr>
          <w:rFonts w:hint="eastAsia"/>
        </w:rPr>
        <w:t>。</w:t>
      </w:r>
      <w:r w:rsidR="003E6641">
        <w:rPr>
          <w:rFonts w:hint="eastAsia"/>
        </w:rPr>
        <w:t>相对于</w:t>
      </w:r>
      <w:r w:rsidR="009B1E01">
        <w:rPr>
          <w:rFonts w:hint="eastAsia"/>
        </w:rPr>
        <w:t>两金属平板之间的间隙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B1E01">
        <w:rPr>
          <w:rFonts w:hint="eastAsia"/>
        </w:rPr>
        <w:t>（数量级在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 w:hint="eastAsia"/>
          </w:rPr>
          <m:t>m</m:t>
        </m:r>
      </m:oMath>
      <w:r w:rsidR="009B1E01">
        <w:rPr>
          <w:rFonts w:hint="eastAsia"/>
        </w:rPr>
        <w:t>左右），</w:t>
      </w:r>
      <w:r w:rsidR="003E6641">
        <w:rPr>
          <w:rFonts w:hint="eastAsia"/>
        </w:rPr>
        <w:t>两金属平板的</w:t>
      </w:r>
      <w:r w:rsidR="009B1E01">
        <w:rPr>
          <w:rFonts w:hint="eastAsia"/>
        </w:rPr>
        <w:t>直径</w:t>
      </w:r>
      <m:oMath>
        <m:r>
          <m:rPr>
            <m:sty m:val="p"/>
          </m:rPr>
          <w:rPr>
            <w:rFonts w:ascii="Cambria Math" w:hAnsi="Cambria Math"/>
          </w:rPr>
          <m:t>D(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5cm)</m:t>
        </m:r>
      </m:oMath>
      <w:r w:rsidR="009B1E01">
        <w:rPr>
          <w:rFonts w:hint="eastAsia"/>
        </w:rPr>
        <w:t>近似于无穷大，因此在两金属</w:t>
      </w:r>
      <w:r w:rsidR="008F074F">
        <w:rPr>
          <w:rFonts w:hint="eastAsia"/>
        </w:rPr>
        <w:t>平</w:t>
      </w:r>
      <w:r w:rsidR="009B1E01">
        <w:rPr>
          <w:rFonts w:hint="eastAsia"/>
        </w:rPr>
        <w:t>板间隙处的电场可近似视为两个</w:t>
      </w:r>
      <w:r w:rsidR="008F074F">
        <w:rPr>
          <w:rFonts w:hint="eastAsia"/>
        </w:rPr>
        <w:t>无限大</w:t>
      </w:r>
      <w:r w:rsidR="009B1E01">
        <w:rPr>
          <w:rFonts w:hint="eastAsia"/>
        </w:rPr>
        <w:t>均匀带电</w:t>
      </w:r>
      <w:r w:rsidR="008F074F">
        <w:rPr>
          <w:rFonts w:hint="eastAsia"/>
        </w:rPr>
        <w:t>平板产生的电场，随着转移电子数量的增加，两金属平板之间的电场不断增大，两金属平板之间的电势差不断增大，直至电子</w:t>
      </w:r>
      <w:proofErr w:type="gramStart"/>
      <w:r w:rsidR="008F074F">
        <w:rPr>
          <w:rFonts w:hint="eastAsia"/>
        </w:rPr>
        <w:t>从锌上</w:t>
      </w:r>
      <w:proofErr w:type="gramEnd"/>
      <w:r w:rsidR="008F074F">
        <w:rPr>
          <w:rFonts w:hint="eastAsia"/>
        </w:rPr>
        <w:t>转移到铜上的能量变化减小到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8F074F">
        <w:rPr>
          <w:rFonts w:hint="eastAsia"/>
        </w:rPr>
        <w:t>，</w:t>
      </w:r>
      <w:r w:rsidR="00286615">
        <w:rPr>
          <w:rFonts w:hint="eastAsia"/>
        </w:rPr>
        <w:t>电子停止</w:t>
      </w:r>
      <w:proofErr w:type="gramStart"/>
      <w:r w:rsidR="00286615">
        <w:rPr>
          <w:rFonts w:hint="eastAsia"/>
        </w:rPr>
        <w:t>从锌上</w:t>
      </w:r>
      <w:proofErr w:type="gramEnd"/>
      <w:r w:rsidR="00286615">
        <w:rPr>
          <w:rFonts w:hint="eastAsia"/>
        </w:rPr>
        <w:t>向铜上转移。此时一个电子</w:t>
      </w:r>
      <w:proofErr w:type="gramStart"/>
      <w:r w:rsidR="00286615">
        <w:rPr>
          <w:rFonts w:hint="eastAsia"/>
        </w:rPr>
        <w:t>从锌上</w:t>
      </w:r>
      <w:proofErr w:type="gramEnd"/>
      <w:r w:rsidR="00286615">
        <w:rPr>
          <w:rFonts w:hint="eastAsia"/>
        </w:rPr>
        <w:t>转移到铜上时，克服电场力所做的功等于铜和锌的功函数之差</w:t>
      </w:r>
    </w:p>
    <w:p w14:paraId="07AED58E" w14:textId="545003B5" w:rsidR="00286615" w:rsidRPr="00286615" w:rsidRDefault="00286615"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∙2∙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Cu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Zn</m:t>
              </m:r>
            </m:sub>
          </m:sSub>
        </m:oMath>
      </m:oMathPara>
    </w:p>
    <w:p w14:paraId="2C4B7134" w14:textId="78505839" w:rsidR="00286615" w:rsidRPr="00286615" w:rsidRDefault="00340758">
      <w:r>
        <w:rPr>
          <w:rFonts w:hint="eastAsia"/>
        </w:rPr>
        <w:t>不妨设两金属板之间的间隙</w:t>
      </w:r>
      <m:oMath>
        <m:r>
          <m:rPr>
            <m:sty m:val="p"/>
          </m:rPr>
          <w:rPr>
            <w:rFonts w:ascii="Cambria Math" w:hAnsi="Cambria Math" w:hint="eastAsia"/>
          </w:rPr>
          <m:t>d=</m:t>
        </m:r>
        <m:r>
          <m:rPr>
            <m:sty m:val="p"/>
          </m:rPr>
          <w:rPr>
            <w:rFonts w:ascii="Cambria Math" w:hAnsi="Cambria Math"/>
          </w:rPr>
          <m:t>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m</m:t>
        </m:r>
      </m:oMath>
      <w:r>
        <w:rPr>
          <w:rFonts w:hint="eastAsia"/>
        </w:rPr>
        <w:t>，</w:t>
      </w:r>
      <w:r w:rsidR="00286615">
        <w:rPr>
          <w:rFonts w:hint="eastAsia"/>
        </w:rPr>
        <w:t>解得所能转移的最大电荷</w:t>
      </w:r>
      <w:r w:rsidR="009466ED">
        <w:rPr>
          <w:rFonts w:hint="eastAsia"/>
        </w:rPr>
        <w:t>量，即两块</w:t>
      </w:r>
      <w:proofErr w:type="gramStart"/>
      <w:r w:rsidR="009466ED">
        <w:rPr>
          <w:rFonts w:hint="eastAsia"/>
        </w:rPr>
        <w:t>板完全</w:t>
      </w:r>
      <w:proofErr w:type="gramEnd"/>
      <w:r w:rsidR="009466ED">
        <w:rPr>
          <w:rFonts w:hint="eastAsia"/>
        </w:rPr>
        <w:t>脱离后所带的极大电荷</w:t>
      </w:r>
    </w:p>
    <w:p w14:paraId="53E165D8" w14:textId="2692D2E6" w:rsidR="00286615" w:rsidRPr="00DF2345" w:rsidRDefault="005A7E09"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1.11×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14:paraId="10B52F01" w14:textId="2D254924" w:rsidR="00DF2345" w:rsidRDefault="00DF2345"/>
    <w:p w14:paraId="0A73B469" w14:textId="4A0326CB" w:rsidR="00D34F95" w:rsidRDefault="00D34F95">
      <w:r w:rsidRPr="00D34F95">
        <w:rPr>
          <w:rFonts w:hint="eastAsia"/>
          <w:b/>
        </w:rPr>
        <w:t>解法二</w:t>
      </w:r>
      <w:r>
        <w:rPr>
          <w:rFonts w:hint="eastAsia"/>
          <w:b/>
        </w:rPr>
        <w:t>：</w:t>
      </w:r>
      <w:r w:rsidR="009466ED">
        <w:rPr>
          <w:rFonts w:hint="eastAsia"/>
        </w:rPr>
        <w:t>铜的功函数为</w:t>
      </w:r>
      <m:oMath>
        <m:r>
          <m:rPr>
            <m:sty m:val="p"/>
          </m:rPr>
          <w:rPr>
            <w:rFonts w:ascii="Cambria Math" w:hAnsi="Cambria Math" w:hint="eastAsia"/>
          </w:rPr>
          <m:t>4</m:t>
        </m:r>
        <m:r>
          <m:rPr>
            <m:sty m:val="p"/>
          </m:rPr>
          <w:rPr>
            <w:rFonts w:ascii="Cambria Math" w:hAnsi="Cambria Math"/>
          </w:rPr>
          <m:t>.65</m:t>
        </m:r>
        <m:r>
          <m:rPr>
            <m:sty m:val="p"/>
          </m:rPr>
          <w:rPr>
            <w:rFonts w:ascii="Cambria Math" w:hAnsi="Cambria Math" w:hint="eastAsia"/>
          </w:rPr>
          <m:t>eV</m:t>
        </m:r>
        <m:r>
          <m:rPr>
            <m:sty m:val="p"/>
          </m:rPr>
          <w:rPr>
            <w:rFonts w:ascii="Cambria Math" w:hAnsi="Cambria Math"/>
          </w:rPr>
          <m:t>(≈7.44×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m:rPr>
            <m:sty m:val="p"/>
          </m:rPr>
          <w:rPr>
            <w:rFonts w:ascii="Cambria Math" w:hAnsi="Cambria Math"/>
          </w:rPr>
          <m:t>J)</m:t>
        </m:r>
      </m:oMath>
      <w:r w:rsidR="009466ED">
        <w:rPr>
          <w:rFonts w:hint="eastAsia"/>
        </w:rPr>
        <w:t>，锌的功函数为</w:t>
      </w:r>
      <m:oMath>
        <m:r>
          <m:rPr>
            <m:sty m:val="p"/>
          </m:rPr>
          <w:rPr>
            <w:rFonts w:ascii="Cambria Math" w:hAnsi="Cambria Math"/>
          </w:rPr>
          <m:t>4.33</m:t>
        </m:r>
        <m:r>
          <m:rPr>
            <m:sty m:val="p"/>
          </m:rPr>
          <w:rPr>
            <w:rFonts w:ascii="Cambria Math" w:hAnsi="Cambria Math" w:hint="eastAsia"/>
          </w:rPr>
          <m:t>eV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≈6.93×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-19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</m:d>
      </m:oMath>
      <w:r w:rsidR="009466ED">
        <w:rPr>
          <w:rFonts w:hint="eastAsia"/>
        </w:rPr>
        <w:t>，</w:t>
      </w:r>
      <w:r w:rsidR="00435FFC" w:rsidRPr="00435FFC">
        <w:rPr>
          <w:rFonts w:hint="eastAsia"/>
        </w:rPr>
        <w:t>设</w:t>
      </w:r>
      <w:r w:rsidR="00435FFC">
        <w:rPr>
          <w:rFonts w:hint="eastAsia"/>
        </w:rPr>
        <w:t>两金属板</w:t>
      </w:r>
      <w:r w:rsidR="009D69AC">
        <w:rPr>
          <w:rFonts w:hint="eastAsia"/>
        </w:rPr>
        <w:t>间</w:t>
      </w:r>
      <w:r w:rsidR="00435FFC">
        <w:rPr>
          <w:rFonts w:hint="eastAsia"/>
        </w:rPr>
        <w:t>转移的</w:t>
      </w:r>
      <w:r w:rsidR="009466ED">
        <w:rPr>
          <w:rFonts w:hint="eastAsia"/>
        </w:rPr>
        <w:t>电荷量为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 w:rsidR="00706A1B">
        <w:rPr>
          <w:rFonts w:hint="eastAsia"/>
        </w:rPr>
        <w:t>，</w:t>
      </w:r>
      <w:r w:rsidRPr="00D34F95">
        <w:rPr>
          <w:rFonts w:hint="eastAsia"/>
        </w:rPr>
        <w:t>将</w:t>
      </w:r>
      <w:r w:rsidR="009466ED">
        <w:rPr>
          <w:rFonts w:hint="eastAsia"/>
        </w:rPr>
        <w:t>直径为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 w:hint="eastAsia"/>
          </w:rPr>
          <m:t>cm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 w:hint="eastAsia"/>
          </w:rPr>
          <m:t>m</m:t>
        </m:r>
      </m:oMath>
      <w:r w:rsidR="009466ED">
        <w:rPr>
          <w:rFonts w:hint="eastAsia"/>
        </w:rPr>
        <w:t>的</w:t>
      </w:r>
      <w:r>
        <w:rPr>
          <w:rFonts w:hint="eastAsia"/>
        </w:rPr>
        <w:t>两</w:t>
      </w:r>
      <w:r w:rsidR="00340758">
        <w:rPr>
          <w:rFonts w:hint="eastAsia"/>
        </w:rPr>
        <w:t>金属板视为</w:t>
      </w:r>
      <w:r w:rsidR="009466ED">
        <w:rPr>
          <w:rFonts w:hint="eastAsia"/>
        </w:rPr>
        <w:t>正对面积为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9466ED">
        <w:rPr>
          <w:rFonts w:hint="eastAsia"/>
        </w:rPr>
        <w:t>，间距为</w:t>
      </w:r>
      <m:oMath>
        <m:r>
          <m:rPr>
            <m:sty m:val="p"/>
          </m:rPr>
          <w:rPr>
            <w:rFonts w:ascii="Cambria Math" w:hAnsi="Cambria Math" w:hint="eastAsia"/>
          </w:rPr>
          <m:t>d=</m:t>
        </m:r>
        <m:r>
          <m:rPr>
            <m:sty m:val="p"/>
          </m:rPr>
          <w:rPr>
            <w:rFonts w:ascii="Cambria Math" w:hAnsi="Cambria Math"/>
          </w:rPr>
          <m:t>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m</m:t>
        </m:r>
      </m:oMath>
      <w:r w:rsidR="009466ED">
        <w:rPr>
          <w:rFonts w:hint="eastAsia"/>
        </w:rPr>
        <w:t>的</w:t>
      </w:r>
      <w:r w:rsidR="00340758">
        <w:rPr>
          <w:rFonts w:hint="eastAsia"/>
        </w:rPr>
        <w:t>平行板电容器，</w:t>
      </w:r>
      <w:r w:rsidR="009466ED">
        <w:rPr>
          <w:rFonts w:hint="eastAsia"/>
        </w:rPr>
        <w:t>则电容器</w:t>
      </w:r>
      <w:r w:rsidR="00706A1B">
        <w:rPr>
          <w:rFonts w:hint="eastAsia"/>
        </w:rPr>
        <w:t>两极板之间电势差</w:t>
      </w:r>
      <w:r w:rsidR="009466ED">
        <w:rPr>
          <w:rFonts w:hint="eastAsia"/>
        </w:rPr>
        <w:t>为</w:t>
      </w:r>
    </w:p>
    <w:p w14:paraId="5B7CA92B" w14:textId="3F288A4A" w:rsidR="00D34F95" w:rsidRPr="00AB378A" w:rsidRDefault="00AB378A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den>
          </m:f>
        </m:oMath>
      </m:oMathPara>
    </w:p>
    <w:p w14:paraId="6BD3BBCC" w14:textId="1ACFCE78" w:rsidR="009466ED" w:rsidRDefault="009466ED">
      <w:r>
        <w:rPr>
          <w:rFonts w:hint="eastAsia"/>
        </w:rPr>
        <w:t>故</w:t>
      </w:r>
      <w:r w:rsidR="005422E9">
        <w:rPr>
          <w:rFonts w:hint="eastAsia"/>
        </w:rPr>
        <w:t>一个</w:t>
      </w:r>
      <w:r>
        <w:rPr>
          <w:rFonts w:hint="eastAsia"/>
        </w:rPr>
        <w:t>电荷</w:t>
      </w:r>
      <w:r w:rsidR="005422E9">
        <w:rPr>
          <w:rFonts w:hint="eastAsia"/>
        </w:rPr>
        <w:t>从铜上</w:t>
      </w:r>
      <w:r>
        <w:rPr>
          <w:rFonts w:hint="eastAsia"/>
        </w:rPr>
        <w:t>转移</w:t>
      </w:r>
      <w:proofErr w:type="gramStart"/>
      <w:r w:rsidR="005422E9">
        <w:rPr>
          <w:rFonts w:hint="eastAsia"/>
        </w:rPr>
        <w:t>到锌上</w:t>
      </w:r>
      <w:proofErr w:type="gramEnd"/>
      <w:r w:rsidR="005422E9">
        <w:rPr>
          <w:rFonts w:hint="eastAsia"/>
        </w:rPr>
        <w:t>，其</w:t>
      </w:r>
      <w:r w:rsidR="00521B83">
        <w:rPr>
          <w:rFonts w:hint="eastAsia"/>
        </w:rPr>
        <w:t>能量的变化量</w:t>
      </w:r>
      <w:r>
        <w:rPr>
          <w:rFonts w:hint="eastAsia"/>
        </w:rPr>
        <w:t>为</w:t>
      </w:r>
    </w:p>
    <w:p w14:paraId="435F4842" w14:textId="777B9529" w:rsidR="009466ED" w:rsidRPr="009466ED" w:rsidRDefault="009466ED">
      <m:oMathPara>
        <m:oMath>
          <m:r>
            <m:rPr>
              <m:sty m:val="p"/>
            </m:rPr>
            <w:rPr>
              <w:rFonts w:ascii="Cambria Math" w:hAnsi="Cambria Math"/>
            </w:rPr>
            <m:t>ΔE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eastAsia="微软雅黑" w:hAnsi="Cambria Math" w:cs="微软雅黑"/>
            </w:rPr>
            <m:t>e-</m:t>
          </m:r>
          <m:d>
            <m:dPr>
              <m:ctrlPr>
                <w:rPr>
                  <w:rFonts w:ascii="Cambria Math" w:eastAsia="微软雅黑" w:hAnsi="Cambria Math" w:cs="微软雅黑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 w:hint="eastAsia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70C96B2" w14:textId="42EC15B9" w:rsidR="009466ED" w:rsidRDefault="00521B83">
      <w:r w:rsidRPr="00521B83">
        <w:rPr>
          <w:rFonts w:hint="eastAsia"/>
        </w:rPr>
        <w:t>显然</w:t>
      </w:r>
      <w:r w:rsidR="005422E9">
        <w:rPr>
          <w:rFonts w:hint="eastAsia"/>
        </w:rPr>
        <w:t>电子</w:t>
      </w:r>
      <w:r>
        <w:rPr>
          <w:rFonts w:hint="eastAsia"/>
        </w:rPr>
        <w:t>的能量是不可能自发增大的，故</w:t>
      </w:r>
    </w:p>
    <w:p w14:paraId="0850556A" w14:textId="0FA31630" w:rsidR="00521B83" w:rsidRPr="00521B83" w:rsidRDefault="00521B83">
      <m:oMathPara>
        <m:oMath>
          <m:r>
            <m:rPr>
              <m:sty m:val="p"/>
            </m:rPr>
            <w:rPr>
              <w:rFonts w:ascii="Cambria Math" w:hAnsi="Cambria Math"/>
            </w:rPr>
            <m:t>ΔE≤0</m:t>
          </m:r>
        </m:oMath>
      </m:oMathPara>
    </w:p>
    <w:p w14:paraId="7E96EB01" w14:textId="3E4B7E9B" w:rsidR="00521B83" w:rsidRDefault="00521B83">
      <w:r>
        <w:rPr>
          <w:rFonts w:hint="eastAsia"/>
        </w:rPr>
        <w:t>解得</w:t>
      </w:r>
      <w:r w:rsidR="009D69AC">
        <w:rPr>
          <w:rFonts w:hint="eastAsia"/>
        </w:rPr>
        <w:t>两金属板间转移的电荷量，即两金属</w:t>
      </w:r>
      <w:proofErr w:type="gramStart"/>
      <w:r w:rsidR="009D69AC">
        <w:rPr>
          <w:rFonts w:hint="eastAsia"/>
        </w:rPr>
        <w:t>板完全</w:t>
      </w:r>
      <w:proofErr w:type="gramEnd"/>
      <w:r w:rsidR="009D69AC">
        <w:rPr>
          <w:rFonts w:hint="eastAsia"/>
        </w:rPr>
        <w:t>脱离后所带的极大电荷</w:t>
      </w:r>
    </w:p>
    <w:p w14:paraId="5374E6A6" w14:textId="072797D8" w:rsidR="00521B83" w:rsidRPr="00521B83" w:rsidRDefault="005422E9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1.11×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14:paraId="7892DC37" w14:textId="77777777" w:rsidR="00521B83" w:rsidRPr="00521B83" w:rsidRDefault="00521B83"/>
    <w:p w14:paraId="497E8BBA" w14:textId="156994FE" w:rsidR="00DF2345" w:rsidRDefault="00DF2345">
      <w:r>
        <w:rPr>
          <w:rFonts w:hint="eastAsia"/>
          <w:b/>
        </w:rPr>
        <w:t>（b）</w:t>
      </w:r>
      <w:r w:rsidRPr="00DF2345">
        <w:rPr>
          <w:rFonts w:hint="eastAsia"/>
          <w:b/>
        </w:rPr>
        <w:t>解</w:t>
      </w:r>
      <w:r w:rsidR="00E0249E">
        <w:rPr>
          <w:rFonts w:hint="eastAsia"/>
          <w:b/>
        </w:rPr>
        <w:t>：</w:t>
      </w:r>
      <w:r w:rsidR="00E0249E">
        <w:rPr>
          <w:rFonts w:hint="eastAsia"/>
        </w:rPr>
        <w:t>实验测量得到的电量</w:t>
      </w:r>
      <w:r w:rsidR="005422E9">
        <w:rPr>
          <w:rFonts w:hint="eastAsia"/>
        </w:rPr>
        <w:t>和</w:t>
      </w:r>
      <w:r w:rsidR="00E0249E">
        <w:rPr>
          <w:rFonts w:hint="eastAsia"/>
        </w:rPr>
        <w:t>理论计算得到的电量</w:t>
      </w:r>
      <w:r w:rsidR="005422E9">
        <w:rPr>
          <w:rFonts w:hint="eastAsia"/>
        </w:rPr>
        <w:t>在同一个数量级上，但数值可能较理论计算值略大。</w:t>
      </w:r>
    </w:p>
    <w:p w14:paraId="0E8593F7" w14:textId="4381FB41" w:rsidR="00875344" w:rsidRPr="00875344" w:rsidRDefault="00875344">
      <w:pPr>
        <w:rPr>
          <w:rFonts w:hint="eastAsia"/>
        </w:rPr>
      </w:pPr>
      <w:r w:rsidRPr="00875344">
        <w:rPr>
          <w:rFonts w:hint="eastAsia"/>
          <w:b/>
        </w:rPr>
        <w:t>造成这种差别的原因：</w:t>
      </w:r>
      <w:r w:rsidRPr="00875344">
        <w:rPr>
          <w:rFonts w:hint="eastAsia"/>
        </w:rPr>
        <w:t>如</w:t>
      </w:r>
      <w:r>
        <w:rPr>
          <w:rFonts w:hint="eastAsia"/>
        </w:rPr>
        <w:t>上面解法二所述，将两金属板视为平行板电容器</w:t>
      </w:r>
      <w:r w:rsidR="00AB378A">
        <w:rPr>
          <w:rFonts w:hint="eastAsia"/>
        </w:rPr>
        <w:t>进行计算，但没有考虑到金属板的</w:t>
      </w:r>
      <w:r w:rsidR="00F00DC6">
        <w:rPr>
          <w:rFonts w:hint="eastAsia"/>
        </w:rPr>
        <w:t>边缘效应，若考虑到金属板的边缘效应</w:t>
      </w:r>
      <w:r w:rsidR="009D69AC">
        <w:rPr>
          <w:rFonts w:hint="eastAsia"/>
        </w:rPr>
        <w:t>，平行板电容器的电容将略大于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9D69AC">
        <w:rPr>
          <w:rFonts w:hint="eastAsia"/>
        </w:rPr>
        <w:t>，故实际转移的电荷，即两金属</w:t>
      </w:r>
      <w:proofErr w:type="gramStart"/>
      <w:r w:rsidR="009D69AC">
        <w:rPr>
          <w:rFonts w:hint="eastAsia"/>
        </w:rPr>
        <w:t>板完全</w:t>
      </w:r>
      <w:proofErr w:type="gramEnd"/>
      <w:r w:rsidR="009D69AC">
        <w:rPr>
          <w:rFonts w:hint="eastAsia"/>
        </w:rPr>
        <w:t>脱离后所带的极大电荷，应当略大于理论计算值。</w:t>
      </w:r>
    </w:p>
    <w:p w14:paraId="7BFC3200" w14:textId="151733DF" w:rsidR="003A3597" w:rsidRPr="009D69AC" w:rsidRDefault="003A3597"/>
    <w:p w14:paraId="0EFAAFE7" w14:textId="76E352E2" w:rsidR="003A3597" w:rsidRDefault="003A3597">
      <w:pPr>
        <w:rPr>
          <w:b/>
        </w:rPr>
      </w:pPr>
      <w:r w:rsidRPr="003A3597">
        <w:rPr>
          <w:rFonts w:hint="eastAsia"/>
          <w:b/>
        </w:rPr>
        <w:t>2</w:t>
      </w:r>
      <w:r w:rsidRPr="003A3597">
        <w:rPr>
          <w:b/>
        </w:rPr>
        <w:t>.</w:t>
      </w:r>
      <w:r w:rsidRPr="003A3597">
        <w:rPr>
          <w:rFonts w:hint="eastAsia"/>
          <w:b/>
        </w:rPr>
        <w:t>解：</w:t>
      </w:r>
      <w:r w:rsidRPr="003A3597">
        <w:rPr>
          <w:rFonts w:hint="eastAsia"/>
        </w:rPr>
        <w:t>设</w:t>
      </w:r>
      <w:r>
        <w:rPr>
          <w:rFonts w:hint="eastAsia"/>
        </w:rPr>
        <w:t>导体的电容为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，金属板的电容为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导体第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次接触充电的金属板后</w:t>
      </w:r>
      <w:r w:rsidR="00CC4EF2">
        <w:rPr>
          <w:rFonts w:hint="eastAsia"/>
        </w:rPr>
        <w:t>，导体</w:t>
      </w:r>
      <w:r>
        <w:rPr>
          <w:rFonts w:hint="eastAsia"/>
        </w:rPr>
        <w:t>所带电荷量为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，导体和</w:t>
      </w:r>
      <w:r w:rsidR="00CC4EF2">
        <w:rPr>
          <w:rFonts w:hint="eastAsia"/>
        </w:rPr>
        <w:t>金属板所组成的系统所储存的电能为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CC4EF2">
        <w:rPr>
          <w:rFonts w:hint="eastAsia"/>
        </w:rPr>
        <w:t>。</w:t>
      </w:r>
    </w:p>
    <w:p w14:paraId="362DADE1" w14:textId="20B100F8" w:rsidR="003A3597" w:rsidRDefault="003A3597">
      <w:r w:rsidRPr="003A3597">
        <w:rPr>
          <w:rFonts w:hint="eastAsia"/>
        </w:rPr>
        <w:t>导体</w:t>
      </w:r>
      <w:r w:rsidRPr="003A3597">
        <w:rPr>
          <w:rFonts w:hint="eastAsia"/>
          <w:b/>
        </w:rPr>
        <w:t>第一次</w:t>
      </w:r>
      <w:r>
        <w:rPr>
          <w:rFonts w:hint="eastAsia"/>
        </w:rPr>
        <w:t>接触充电的金属板后，导体和金属板所带的总电荷量为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，导体所带的电荷量为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，则导体和金属板所组成的系统</w:t>
      </w:r>
      <w:r w:rsidR="00CC4EF2">
        <w:rPr>
          <w:rFonts w:hint="eastAsia"/>
        </w:rPr>
        <w:t>所储存</w:t>
      </w:r>
      <w:r>
        <w:rPr>
          <w:rFonts w:hint="eastAsia"/>
        </w:rPr>
        <w:t>的能量为</w:t>
      </w:r>
    </w:p>
    <w:p w14:paraId="1ADE8A7D" w14:textId="7BCB806A" w:rsidR="003A3597" w:rsidRPr="00CC4EF2" w:rsidRDefault="005B41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490A5705" w14:textId="4C008254" w:rsidR="00CC4EF2" w:rsidRDefault="00CC4EF2">
      <w:r>
        <w:rPr>
          <w:rFonts w:hint="eastAsia"/>
        </w:rPr>
        <w:t>当导体和金属</w:t>
      </w:r>
      <w:proofErr w:type="gramStart"/>
      <w:r>
        <w:rPr>
          <w:rFonts w:hint="eastAsia"/>
        </w:rPr>
        <w:t>板接触</w:t>
      </w:r>
      <w:proofErr w:type="gramEnd"/>
      <w:r>
        <w:rPr>
          <w:rFonts w:hint="eastAsia"/>
        </w:rPr>
        <w:t>并达到平衡后，系统的能量</w:t>
      </w:r>
      <w:r w:rsidR="003A7F83">
        <w:rPr>
          <w:rFonts w:hint="eastAsia"/>
        </w:rPr>
        <w:t>必然</w:t>
      </w:r>
      <w:r w:rsidR="00B256FA">
        <w:rPr>
          <w:rFonts w:hint="eastAsia"/>
        </w:rPr>
        <w:t>达到</w:t>
      </w:r>
      <w:r>
        <w:rPr>
          <w:rFonts w:hint="eastAsia"/>
        </w:rPr>
        <w:t>最低，即要使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取到最小值，故要求</w:t>
      </w:r>
    </w:p>
    <w:p w14:paraId="54D41203" w14:textId="34DBB427" w:rsidR="0075287E" w:rsidRPr="00277374" w:rsidRDefault="005B41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=q</m:t>
          </m:r>
          <m:r>
            <m:rPr>
              <m:sty m:val="p"/>
            </m:rPr>
            <w:rPr>
              <w:rFonts w:ascii="Cambria Math" w:hAnsi="Cambria Math"/>
            </w:rPr>
            <m:t>,  (*)</m:t>
          </m:r>
        </m:oMath>
      </m:oMathPara>
    </w:p>
    <w:p w14:paraId="225EFA9B" w14:textId="77777777" w:rsidR="004B229F" w:rsidRDefault="004B229F"/>
    <w:p w14:paraId="5EBF2205" w14:textId="2E2619C8" w:rsidR="004B229F" w:rsidRDefault="004B229F">
      <w:r>
        <w:rPr>
          <w:rFonts w:hint="eastAsia"/>
        </w:rPr>
        <w:t>导体</w:t>
      </w:r>
      <w:r w:rsidRPr="004B229F">
        <w:rPr>
          <w:rFonts w:hint="eastAsia"/>
          <w:b/>
        </w:rPr>
        <w:t>第二次</w:t>
      </w:r>
      <w:r w:rsidRPr="004B229F">
        <w:rPr>
          <w:rFonts w:hint="eastAsia"/>
        </w:rPr>
        <w:t>接触充电的金属板</w:t>
      </w:r>
      <w:r>
        <w:rPr>
          <w:rFonts w:hint="eastAsia"/>
        </w:rPr>
        <w:t>后，导体和金属板所带的总电荷量为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，导体所带的电荷量为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，则导体和金属板所组成的系统所储存的能量为</w:t>
      </w:r>
    </w:p>
    <w:p w14:paraId="06B7D272" w14:textId="2A3E9492" w:rsidR="004B229F" w:rsidRPr="00B256FA" w:rsidRDefault="005B41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716860F" w14:textId="7ED009DB" w:rsidR="003A7F83" w:rsidRDefault="003A7F83" w:rsidP="003A7F83">
      <w:r>
        <w:rPr>
          <w:rFonts w:hint="eastAsia"/>
        </w:rPr>
        <w:t>当导体和金属</w:t>
      </w:r>
      <w:proofErr w:type="gramStart"/>
      <w:r>
        <w:rPr>
          <w:rFonts w:hint="eastAsia"/>
        </w:rPr>
        <w:t>板接触</w:t>
      </w:r>
      <w:proofErr w:type="gramEnd"/>
      <w:r>
        <w:rPr>
          <w:rFonts w:hint="eastAsia"/>
        </w:rPr>
        <w:t>并达到平衡后，系统的能量必然达到最低，即要使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取到最小值，故要求</w:t>
      </w:r>
    </w:p>
    <w:p w14:paraId="0621B469" w14:textId="6BD31C6F" w:rsidR="003A7F83" w:rsidRPr="004B229F" w:rsidRDefault="005B41B8" w:rsidP="003A7F8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807BF08" w14:textId="7CBF65F2" w:rsidR="00B256FA" w:rsidRDefault="00B256FA"/>
    <w:p w14:paraId="55B6FC62" w14:textId="291D4093" w:rsidR="00BA0840" w:rsidRDefault="00BA0840">
      <w:proofErr w:type="gramStart"/>
      <w:r>
        <w:rPr>
          <w:rFonts w:hint="eastAsia"/>
        </w:rPr>
        <w:t>导体</w:t>
      </w:r>
      <w:r w:rsidRPr="00652042">
        <w:rPr>
          <w:rFonts w:hint="eastAsia"/>
          <w:b/>
        </w:rPr>
        <w:t>第</w:t>
      </w:r>
      <w:proofErr w:type="gramEnd"/>
      <m:oMath>
        <m:r>
          <m:rPr>
            <m:sty m:val="b"/>
          </m:rPr>
          <w:rPr>
            <w:rFonts w:ascii="Cambria Math" w:hAnsi="Cambria Math" w:hint="eastAsia"/>
          </w:rPr>
          <m:t>n</m:t>
        </m:r>
      </m:oMath>
      <w:r w:rsidR="00652042">
        <w:rPr>
          <w:rFonts w:hint="eastAsia"/>
          <w:b/>
        </w:rPr>
        <w:t>次</w:t>
      </w:r>
      <w:r w:rsidR="00652042" w:rsidRPr="00652042">
        <w:rPr>
          <w:rFonts w:hint="eastAsia"/>
        </w:rPr>
        <w:t>接触充电的</w:t>
      </w:r>
      <w:r w:rsidR="00652042">
        <w:rPr>
          <w:rFonts w:hint="eastAsia"/>
        </w:rPr>
        <w:t>金属板后，导体和金属板所带的总电荷量为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2042">
        <w:rPr>
          <w:rFonts w:hint="eastAsia"/>
        </w:rPr>
        <w:t>，导体所带的电荷量为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652042">
        <w:rPr>
          <w:rFonts w:hint="eastAsia"/>
        </w:rPr>
        <w:t>，则导体和金属板所组成的系统所储存的能量为</w:t>
      </w:r>
    </w:p>
    <w:p w14:paraId="624317F3" w14:textId="149F1944" w:rsidR="00652042" w:rsidRPr="004F091C" w:rsidRDefault="005B41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1150672C" w14:textId="161B45AD" w:rsidR="004F091C" w:rsidRDefault="004F091C" w:rsidP="004F091C">
      <w:r>
        <w:rPr>
          <w:rFonts w:hint="eastAsia"/>
        </w:rPr>
        <w:t>当导体和金属</w:t>
      </w:r>
      <w:proofErr w:type="gramStart"/>
      <w:r>
        <w:rPr>
          <w:rFonts w:hint="eastAsia"/>
        </w:rPr>
        <w:t>板接触</w:t>
      </w:r>
      <w:proofErr w:type="gramEnd"/>
      <w:r>
        <w:rPr>
          <w:rFonts w:hint="eastAsia"/>
        </w:rPr>
        <w:t>并达到平衡后，系统的能量必然达到最低，即要使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取到最小值，故要求</w:t>
      </w:r>
    </w:p>
    <w:p w14:paraId="5492B749" w14:textId="03B3A8F4" w:rsidR="004F091C" w:rsidRPr="004B229F" w:rsidRDefault="005B41B8" w:rsidP="004F091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698F3DC" w14:textId="41F648EF" w:rsidR="004F091C" w:rsidRDefault="004F091C"/>
    <w:p w14:paraId="0359A547" w14:textId="77777777" w:rsidR="004F091C" w:rsidRDefault="004F091C">
      <w:r>
        <w:rPr>
          <w:rFonts w:hint="eastAsia"/>
        </w:rPr>
        <w:t>故</w:t>
      </w:r>
    </w:p>
    <w:p w14:paraId="2058C939" w14:textId="2217C298" w:rsidR="004F091C" w:rsidRPr="006F7B14" w:rsidRDefault="005B41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,  (n≥2)</m:t>
          </m:r>
        </m:oMath>
      </m:oMathPara>
    </w:p>
    <w:p w14:paraId="04911837" w14:textId="19967C5C" w:rsidR="006F7B14" w:rsidRDefault="007B3D21">
      <w:r>
        <w:rPr>
          <w:rFonts w:hint="eastAsia"/>
        </w:rPr>
        <w:t>故</w:t>
      </w:r>
      <w:r w:rsidR="006F7B14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≥2</m:t>
        </m:r>
      </m:oMath>
      <w:r w:rsidR="006F7B14">
        <w:rPr>
          <w:rFonts w:hint="eastAsia"/>
        </w:rPr>
        <w:t>时，</w:t>
      </w:r>
    </w:p>
    <w:p w14:paraId="576E7162" w14:textId="6FC73260" w:rsidR="006F7B14" w:rsidRPr="008E28EB" w:rsidRDefault="005B41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47E4733A" w14:textId="6DF8F4F9" w:rsidR="008E28EB" w:rsidRDefault="008E28EB">
      <w:r>
        <w:rPr>
          <w:rFonts w:hint="eastAsia"/>
        </w:rPr>
        <w:t>发现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是一个首项为</w:t>
      </w:r>
      <m:oMath>
        <m:r>
          <m:rPr>
            <m:sty m:val="p"/>
          </m:rPr>
          <w:rPr>
            <w:rFonts w:ascii="Cambria Math" w:eastAsia="微软雅黑" w:hAnsi="Cambria Math" w:cs="微软雅黑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，公比为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>的等比数列，故其通项公式为</w:t>
      </w:r>
    </w:p>
    <w:p w14:paraId="02DAEB39" w14:textId="3B0BEEA5" w:rsidR="008E28EB" w:rsidRPr="008E28EB" w:rsidRDefault="005B41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3CF091B" w14:textId="7EF603DB" w:rsidR="008E28EB" w:rsidRDefault="008E28EB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>时，</w:t>
      </w:r>
    </w:p>
    <w:p w14:paraId="3EFEDCC6" w14:textId="1847C3BB" w:rsidR="00277374" w:rsidRPr="00277374" w:rsidRDefault="005B41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142C92BC" w14:textId="394D46ED" w:rsidR="00277374" w:rsidRDefault="00277374">
      <w:r>
        <w:rPr>
          <w:rFonts w:hint="eastAsia"/>
        </w:rPr>
        <w:t>即</w:t>
      </w:r>
    </w:p>
    <w:p w14:paraId="64A6CBEF" w14:textId="5B7170A7" w:rsidR="00277374" w:rsidRPr="00277374" w:rsidRDefault="005B41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9FBA929" w14:textId="5F25041E" w:rsidR="00277374" w:rsidRDefault="00277374">
      <w:r>
        <w:rPr>
          <w:rFonts w:hint="eastAsia"/>
        </w:rPr>
        <w:t>再由上面的式</w:t>
      </w:r>
      <m:oMath>
        <m:r>
          <m:rPr>
            <m:sty m:val="p"/>
          </m:rPr>
          <w:rPr>
            <w:rFonts w:ascii="Cambria Math" w:hAnsi="Cambria Math"/>
          </w:rPr>
          <m:t>(*)</m:t>
        </m:r>
      </m:oMath>
      <w:r>
        <w:rPr>
          <w:rFonts w:hint="eastAsia"/>
        </w:rPr>
        <w:t>得</w:t>
      </w:r>
    </w:p>
    <w:p w14:paraId="2A1BCEC3" w14:textId="0F232471" w:rsidR="00277374" w:rsidRPr="00277374" w:rsidRDefault="005B41B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</m:den>
          </m:f>
        </m:oMath>
      </m:oMathPara>
    </w:p>
    <w:p w14:paraId="5239C117" w14:textId="7AAE6A4C" w:rsidR="00277374" w:rsidRDefault="00277374">
      <w:r>
        <w:rPr>
          <w:rFonts w:hint="eastAsia"/>
        </w:rPr>
        <w:t>故最终导体上的电荷量为</w:t>
      </w:r>
    </w:p>
    <w:p w14:paraId="1030DE06" w14:textId="256D5A7F" w:rsidR="00277374" w:rsidRPr="00D132D7" w:rsidRDefault="005B41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q</m:t>
              </m:r>
            </m:den>
          </m:f>
        </m:oMath>
      </m:oMathPara>
    </w:p>
    <w:p w14:paraId="6F357793" w14:textId="71394081" w:rsidR="00D132D7" w:rsidRDefault="00D132D7"/>
    <w:p w14:paraId="3C6C89AD" w14:textId="20C12550" w:rsidR="00D132D7" w:rsidRDefault="00D132D7">
      <w:r w:rsidRPr="00D132D7">
        <w:rPr>
          <w:rFonts w:hint="eastAsia"/>
          <w:b/>
        </w:rPr>
        <w:t>3</w:t>
      </w:r>
      <w:r w:rsidRPr="00D132D7">
        <w:rPr>
          <w:b/>
        </w:rPr>
        <w:t>.</w:t>
      </w:r>
      <w:r w:rsidRPr="00D132D7">
        <w:rPr>
          <w:rFonts w:hint="eastAsia"/>
          <w:b/>
        </w:rPr>
        <w:t>（a）解：</w:t>
      </w:r>
      <w:r>
        <w:rPr>
          <w:rFonts w:hint="eastAsia"/>
        </w:rPr>
        <w:t>系统的重力势能为</w:t>
      </w:r>
    </w:p>
    <w:p w14:paraId="2CC14368" w14:textId="20A49F92" w:rsidR="00D132D7" w:rsidRPr="00D132D7" w:rsidRDefault="005B41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=Mgh</m:t>
          </m:r>
        </m:oMath>
      </m:oMathPara>
    </w:p>
    <w:p w14:paraId="668A5CC2" w14:textId="595DA62A" w:rsidR="00D132D7" w:rsidRDefault="00D132D7"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是当地重力加速度。</w:t>
      </w:r>
    </w:p>
    <w:p w14:paraId="78BC6FA6" w14:textId="70141DB3" w:rsidR="00D132D7" w:rsidRDefault="00D132D7"/>
    <w:p w14:paraId="4A448EF8" w14:textId="275A37C0" w:rsidR="00FD3715" w:rsidRDefault="00557C46">
      <w:bookmarkStart w:id="0" w:name="_GoBack"/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 wp14:anchorId="3CE87B37" wp14:editId="6E190668">
            <wp:simplePos x="0" y="0"/>
            <wp:positionH relativeFrom="column">
              <wp:align>center</wp:align>
            </wp:positionH>
            <wp:positionV relativeFrom="paragraph">
              <wp:posOffset>502920</wp:posOffset>
            </wp:positionV>
            <wp:extent cx="1976400" cy="1216800"/>
            <wp:effectExtent l="0" t="0" r="508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3题电路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12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132D7" w:rsidRPr="00D132D7">
        <w:rPr>
          <w:rFonts w:hint="eastAsia"/>
          <w:b/>
        </w:rPr>
        <w:t>（b）解：</w:t>
      </w:r>
      <w:r w:rsidR="00FD3715">
        <w:rPr>
          <w:rFonts w:hint="eastAsia"/>
        </w:rPr>
        <w:t>三块金属板相当于两个相同的平板电容器并联</w:t>
      </w:r>
      <w:r w:rsidR="00DE4E5F">
        <w:rPr>
          <w:rFonts w:hint="eastAsia"/>
        </w:rPr>
        <w:t>，每个平行板电容器上带电荷量为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FD3715">
        <w:rPr>
          <w:rFonts w:hint="eastAsia"/>
        </w:rPr>
        <w:t>，全电路如图所示。</w:t>
      </w:r>
    </w:p>
    <w:p w14:paraId="47BDC3CA" w14:textId="428C9C6F" w:rsidR="00E33861" w:rsidRDefault="00E33861">
      <w:pPr>
        <w:rPr>
          <w:b/>
        </w:rPr>
      </w:pPr>
      <w:r w:rsidRPr="00E33861">
        <w:rPr>
          <w:rFonts w:hint="eastAsia"/>
        </w:rPr>
        <w:t>设</w:t>
      </w:r>
      <w:r w:rsidR="00A13C1A">
        <w:rPr>
          <w:rFonts w:hint="eastAsia"/>
        </w:rPr>
        <w:t>金属平板侧边长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A13C1A">
        <w:rPr>
          <w:rFonts w:hint="eastAsia"/>
        </w:rPr>
        <w:t>，</w:t>
      </w:r>
      <w:r w:rsidR="00722EED">
        <w:rPr>
          <w:rFonts w:hint="eastAsia"/>
        </w:rPr>
        <w:t>宽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722EED">
        <w:rPr>
          <w:rFonts w:hint="eastAsia"/>
        </w:rPr>
        <w:t>，极板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722EED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722EED">
        <w:rPr>
          <w:rFonts w:hint="eastAsia"/>
        </w:rPr>
        <w:t>之间的间距分别为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722EED">
        <w:rPr>
          <w:rFonts w:hint="eastAsia"/>
        </w:rPr>
        <w:t>，</w:t>
      </w:r>
      <w:r>
        <w:rPr>
          <w:rFonts w:hint="eastAsia"/>
        </w:rPr>
        <w:t>初始状态下，</w:t>
      </w:r>
      <m:oMath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。</w:t>
      </w:r>
    </w:p>
    <w:p w14:paraId="226CC0D8" w14:textId="76927D4A" w:rsidR="00E33861" w:rsidRDefault="00C670E7">
      <w:r w:rsidRPr="00994562">
        <w:rPr>
          <w:rFonts w:hint="eastAsia"/>
          <w:b/>
        </w:rPr>
        <w:t>当</w:t>
      </w:r>
      <w:bookmarkStart w:id="1" w:name="_Hlk510637948"/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-h</m:t>
            </m:r>
          </m:e>
        </m:d>
      </m:oMath>
      <w:bookmarkEnd w:id="1"/>
      <w:r w:rsidRPr="00994562">
        <w:rPr>
          <w:rFonts w:hint="eastAsia"/>
          <w:b/>
        </w:rPr>
        <w:t>时</w:t>
      </w:r>
      <w:r>
        <w:rPr>
          <w:rFonts w:hint="eastAsia"/>
        </w:rPr>
        <w:t>，</w:t>
      </w:r>
      <w:r w:rsidR="00E33861">
        <w:rPr>
          <w:rFonts w:hint="eastAsia"/>
        </w:rPr>
        <w:t>由</w:t>
      </w:r>
      <w:r w:rsidR="00A13C1A">
        <w:rPr>
          <w:rFonts w:hint="eastAsia"/>
        </w:rPr>
        <w:t>平板</w:t>
      </w:r>
      <w:r w:rsidR="00E33861">
        <w:rPr>
          <w:rFonts w:hint="eastAsia"/>
        </w:rPr>
        <w:t>电容的决定式</w:t>
      </w:r>
      <w:r w:rsidR="00722EED">
        <w:rPr>
          <w:rFonts w:hint="eastAsia"/>
        </w:rPr>
        <w:t>，</w:t>
      </w:r>
      <w:r w:rsidR="00C84559">
        <w:rPr>
          <w:rFonts w:hint="eastAsia"/>
        </w:rPr>
        <w:t>单个</w:t>
      </w:r>
      <w:r w:rsidR="004F3A07">
        <w:rPr>
          <w:rFonts w:hint="eastAsia"/>
        </w:rPr>
        <w:t>电容器的电容为</w:t>
      </w:r>
    </w:p>
    <w:p w14:paraId="53E2012D" w14:textId="64D9B713" w:rsidR="00FF2DCF" w:rsidRDefault="004F3A0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4EC45988" w14:textId="4CC6D4A5" w:rsidR="00D132D7" w:rsidRDefault="00D132D7">
      <w:r>
        <w:rPr>
          <w:rFonts w:hint="eastAsia"/>
        </w:rPr>
        <w:t>系统的静电能量</w:t>
      </w:r>
      <w:r w:rsidR="00E33861">
        <w:rPr>
          <w:rFonts w:hint="eastAsia"/>
        </w:rPr>
        <w:t>为</w:t>
      </w:r>
    </w:p>
    <w:p w14:paraId="5E71B842" w14:textId="1C7C0CF7" w:rsidR="00E33861" w:rsidRPr="00994562" w:rsidRDefault="00C557B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静电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26D490E5" w14:textId="1EBECA35" w:rsidR="00994562" w:rsidRDefault="00994562">
      <w:r w:rsidRPr="00994562">
        <w:rPr>
          <w:rFonts w:hint="eastAsia"/>
          <w:b/>
        </w:rPr>
        <w:t>当</w:t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r>
          <m:rPr>
            <m:sty m:val="bi"/>
          </m:rPr>
          <w:rPr>
            <w:rFonts w:ascii="Cambria Math" w:hAnsi="Cambria Math"/>
          </w:rPr>
          <m:t>≤(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-h)</m:t>
        </m:r>
      </m:oMath>
      <w:r w:rsidRPr="00994562">
        <w:rPr>
          <w:rFonts w:hint="eastAsia"/>
          <w:b/>
        </w:rPr>
        <w:t>时</w:t>
      </w:r>
      <w:r w:rsidRPr="00994562">
        <w:rPr>
          <w:rFonts w:hint="eastAsia"/>
        </w:rPr>
        <w:t>，</w:t>
      </w:r>
      <w:r>
        <w:rPr>
          <w:rFonts w:hint="eastAsia"/>
        </w:rPr>
        <w:t>电容器平板正对面积变为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，故系统静电能为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。</w:t>
      </w:r>
    </w:p>
    <w:p w14:paraId="18601678" w14:textId="38F03899" w:rsidR="00994562" w:rsidRDefault="00994562">
      <w:r>
        <w:rPr>
          <w:rFonts w:hint="eastAsia"/>
          <w:b/>
        </w:rPr>
        <w:t>综上：</w:t>
      </w:r>
      <w:r>
        <w:rPr>
          <w:rFonts w:hint="eastAsia"/>
        </w:rPr>
        <w:t>系统静电能为</w:t>
      </w:r>
    </w:p>
    <w:p w14:paraId="72B81946" w14:textId="60FF901C" w:rsidR="00994562" w:rsidRPr="00994562" w:rsidRDefault="0099456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静电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-h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≤(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-h)</m:t>
                  </m:r>
                </m:e>
              </m:eqArr>
            </m:e>
          </m:d>
        </m:oMath>
      </m:oMathPara>
    </w:p>
    <w:p w14:paraId="7D247FC2" w14:textId="77777777" w:rsidR="00994562" w:rsidRDefault="00994562">
      <w:pPr>
        <w:rPr>
          <w:rFonts w:hint="eastAsia"/>
        </w:rPr>
      </w:pPr>
    </w:p>
    <w:p w14:paraId="05C28668" w14:textId="5F968F8B" w:rsidR="00A00400" w:rsidRDefault="001B640B">
      <w:r w:rsidRPr="001B640B">
        <w:rPr>
          <w:rFonts w:hint="eastAsia"/>
          <w:b/>
        </w:rPr>
        <w:t>（</w:t>
      </w:r>
      <w:r>
        <w:rPr>
          <w:rFonts w:hint="eastAsia"/>
          <w:b/>
        </w:rPr>
        <w:t>c</w:t>
      </w:r>
      <w:r w:rsidRPr="001B640B">
        <w:rPr>
          <w:rFonts w:hint="eastAsia"/>
          <w:b/>
        </w:rPr>
        <w:t>）</w:t>
      </w:r>
      <w:r>
        <w:rPr>
          <w:rFonts w:hint="eastAsia"/>
          <w:b/>
        </w:rPr>
        <w:t>解：</w:t>
      </w:r>
      <w:r w:rsidR="00A00400">
        <w:rPr>
          <w:rFonts w:hint="eastAsia"/>
        </w:rPr>
        <w:t>根据电容器定义式</w:t>
      </w:r>
    </w:p>
    <w:p w14:paraId="02A2321B" w14:textId="14A515FA" w:rsidR="00256FC7" w:rsidRPr="00256FC7" w:rsidRDefault="00256FC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5BFE35B3" w14:textId="0993AF2A" w:rsidR="00256FC7" w:rsidRDefault="00256FC7">
      <w:r>
        <w:rPr>
          <w:rFonts w:hint="eastAsia"/>
        </w:rPr>
        <w:t>此即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的关系。</w:t>
      </w:r>
    </w:p>
    <w:p w14:paraId="2E521144" w14:textId="77777777" w:rsidR="00994562" w:rsidRDefault="00994562">
      <w:pPr>
        <w:rPr>
          <w:rFonts w:hint="eastAsia"/>
        </w:rPr>
      </w:pPr>
    </w:p>
    <w:p w14:paraId="35B4CF7A" w14:textId="36D2B276" w:rsidR="001B640B" w:rsidRDefault="001B640B">
      <w:pPr>
        <w:rPr>
          <w:b/>
        </w:rPr>
      </w:pPr>
      <w:r w:rsidRPr="001B640B">
        <w:rPr>
          <w:rFonts w:hint="eastAsia"/>
          <w:b/>
        </w:rPr>
        <w:t>（d）</w:t>
      </w:r>
      <w:r>
        <w:rPr>
          <w:rFonts w:hint="eastAsia"/>
          <w:b/>
        </w:rPr>
        <w:t>解：</w:t>
      </w:r>
      <w:r w:rsidRPr="001B640B">
        <w:rPr>
          <w:rFonts w:hint="eastAsia"/>
        </w:rPr>
        <w:t>当系统放电时</w:t>
      </w:r>
      <w:r>
        <w:rPr>
          <w:rFonts w:hint="eastAsia"/>
        </w:rPr>
        <w:t>，外电压减小。</w:t>
      </w:r>
    </w:p>
    <w:p w14:paraId="77716FD2" w14:textId="4C152212" w:rsidR="005B41B8" w:rsidRPr="001B640B" w:rsidRDefault="001B640B">
      <w:pPr>
        <w:rPr>
          <w:rFonts w:hint="eastAsia"/>
        </w:rPr>
      </w:pPr>
      <w:r>
        <w:rPr>
          <w:rFonts w:hint="eastAsia"/>
        </w:rPr>
        <w:t>因为当系统放电时，金属板上所带的电荷量减小，产生由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流回电源正极，再从电源负极流向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的电流，该电流与电动势方向相反，故外电压减小。</w:t>
      </w:r>
    </w:p>
    <w:sectPr w:rsidR="005B41B8" w:rsidRPr="001B6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C1"/>
    <w:rsid w:val="00006163"/>
    <w:rsid w:val="00055C1A"/>
    <w:rsid w:val="00057259"/>
    <w:rsid w:val="000E2526"/>
    <w:rsid w:val="00144E6D"/>
    <w:rsid w:val="001A6ABA"/>
    <w:rsid w:val="001B640B"/>
    <w:rsid w:val="002178CC"/>
    <w:rsid w:val="00256FC7"/>
    <w:rsid w:val="00277374"/>
    <w:rsid w:val="00286615"/>
    <w:rsid w:val="00317423"/>
    <w:rsid w:val="00340758"/>
    <w:rsid w:val="003724B4"/>
    <w:rsid w:val="003A3597"/>
    <w:rsid w:val="003A7F83"/>
    <w:rsid w:val="003B6CB9"/>
    <w:rsid w:val="003E6641"/>
    <w:rsid w:val="00435FFC"/>
    <w:rsid w:val="00465995"/>
    <w:rsid w:val="004B229F"/>
    <w:rsid w:val="004F091C"/>
    <w:rsid w:val="004F3A07"/>
    <w:rsid w:val="00521B83"/>
    <w:rsid w:val="005422E9"/>
    <w:rsid w:val="00557C46"/>
    <w:rsid w:val="005A7E09"/>
    <w:rsid w:val="005B41B8"/>
    <w:rsid w:val="00652042"/>
    <w:rsid w:val="00676215"/>
    <w:rsid w:val="006C5BD3"/>
    <w:rsid w:val="006F22F0"/>
    <w:rsid w:val="006F7B14"/>
    <w:rsid w:val="00706A1B"/>
    <w:rsid w:val="00722EED"/>
    <w:rsid w:val="0074118C"/>
    <w:rsid w:val="0075287E"/>
    <w:rsid w:val="007B2A37"/>
    <w:rsid w:val="007B3D21"/>
    <w:rsid w:val="007C19EF"/>
    <w:rsid w:val="007F3D8A"/>
    <w:rsid w:val="00863371"/>
    <w:rsid w:val="00875344"/>
    <w:rsid w:val="008926F8"/>
    <w:rsid w:val="008A1722"/>
    <w:rsid w:val="008A34B6"/>
    <w:rsid w:val="008E28EB"/>
    <w:rsid w:val="008F074F"/>
    <w:rsid w:val="00906DF0"/>
    <w:rsid w:val="009466ED"/>
    <w:rsid w:val="00994562"/>
    <w:rsid w:val="009B1E01"/>
    <w:rsid w:val="009D69AC"/>
    <w:rsid w:val="00A00400"/>
    <w:rsid w:val="00A13C1A"/>
    <w:rsid w:val="00A26400"/>
    <w:rsid w:val="00A4468C"/>
    <w:rsid w:val="00AB378A"/>
    <w:rsid w:val="00AB5143"/>
    <w:rsid w:val="00AD5143"/>
    <w:rsid w:val="00B256FA"/>
    <w:rsid w:val="00B75DE8"/>
    <w:rsid w:val="00BA0840"/>
    <w:rsid w:val="00C557B9"/>
    <w:rsid w:val="00C670E7"/>
    <w:rsid w:val="00C84559"/>
    <w:rsid w:val="00CC4EF2"/>
    <w:rsid w:val="00CD45C1"/>
    <w:rsid w:val="00D132D7"/>
    <w:rsid w:val="00D34F95"/>
    <w:rsid w:val="00DE4E5F"/>
    <w:rsid w:val="00DF2345"/>
    <w:rsid w:val="00E0249E"/>
    <w:rsid w:val="00E33861"/>
    <w:rsid w:val="00E63DCD"/>
    <w:rsid w:val="00E83882"/>
    <w:rsid w:val="00EB6E3E"/>
    <w:rsid w:val="00F00DC6"/>
    <w:rsid w:val="00F42600"/>
    <w:rsid w:val="00F456C1"/>
    <w:rsid w:val="00F9375C"/>
    <w:rsid w:val="00FA615B"/>
    <w:rsid w:val="00FD3715"/>
    <w:rsid w:val="00F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18B5"/>
  <w15:chartTrackingRefBased/>
  <w15:docId w15:val="{E96F0DB8-872C-4843-B765-B7FB3445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6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45</cp:revision>
  <dcterms:created xsi:type="dcterms:W3CDTF">2018-03-30T16:07:00Z</dcterms:created>
  <dcterms:modified xsi:type="dcterms:W3CDTF">2018-04-04T14:32:00Z</dcterms:modified>
</cp:coreProperties>
</file>