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AD1A" w14:textId="7A5136B8" w:rsidR="00F9375C" w:rsidRDefault="00265DDF">
      <w:pPr>
        <w:rPr>
          <w:rFonts w:ascii="宋体" w:eastAsia="宋体" w:hAnsi="宋体"/>
          <w:sz w:val="24"/>
          <w:szCs w:val="24"/>
        </w:rPr>
      </w:pPr>
      <w:r w:rsidRPr="00265DDF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实验数据与结果</w:t>
      </w:r>
      <w:r w:rsidRPr="00265DDF">
        <w:rPr>
          <w:rFonts w:ascii="宋体" w:eastAsia="宋体" w:hAnsi="宋体"/>
          <w:sz w:val="24"/>
          <w:szCs w:val="24"/>
        </w:rPr>
        <w:t>]</w:t>
      </w:r>
    </w:p>
    <w:p w14:paraId="2CE104E7" w14:textId="3EB5AF27" w:rsidR="00680743" w:rsidRDefault="00680743">
      <w:pPr>
        <w:rPr>
          <w:rFonts w:ascii="宋体" w:eastAsia="宋体" w:hAnsi="宋体"/>
          <w:sz w:val="24"/>
          <w:szCs w:val="24"/>
        </w:rPr>
      </w:pPr>
      <w:r w:rsidRPr="00680743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335952F9" wp14:editId="269BD538">
            <wp:simplePos x="0" y="0"/>
            <wp:positionH relativeFrom="column">
              <wp:posOffset>-229870</wp:posOffset>
            </wp:positionH>
            <wp:positionV relativeFrom="paragraph">
              <wp:posOffset>401955</wp:posOffset>
            </wp:positionV>
            <wp:extent cx="5734685" cy="3027045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B6A" w:rsidRPr="008A2B6A">
        <w:rPr>
          <w:rFonts w:ascii="宋体" w:eastAsia="宋体" w:hAnsi="宋体" w:hint="eastAsia"/>
          <w:sz w:val="24"/>
          <w:szCs w:val="24"/>
        </w:rPr>
        <w:t>汞灯光栅衍射实验光谱波长</w:t>
      </w:r>
      <w:r w:rsidR="008A2B6A">
        <w:rPr>
          <w:rFonts w:ascii="宋体" w:eastAsia="宋体" w:hAnsi="宋体" w:hint="eastAsia"/>
          <w:sz w:val="24"/>
          <w:szCs w:val="24"/>
        </w:rPr>
        <w:t>及其与</w:t>
      </w:r>
      <w:proofErr w:type="gramStart"/>
      <w:r w:rsidR="008A2B6A">
        <w:rPr>
          <w:rFonts w:ascii="宋体" w:eastAsia="宋体" w:hAnsi="宋体" w:hint="eastAsia"/>
          <w:sz w:val="24"/>
          <w:szCs w:val="24"/>
        </w:rPr>
        <w:t>公认值</w:t>
      </w:r>
      <w:proofErr w:type="gramEnd"/>
      <w:r w:rsidR="008A2B6A">
        <w:rPr>
          <w:rFonts w:ascii="宋体" w:eastAsia="宋体" w:hAnsi="宋体" w:hint="eastAsia"/>
          <w:sz w:val="24"/>
          <w:szCs w:val="24"/>
        </w:rPr>
        <w:t>的相对误差见表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 w:rsidR="008A2B6A">
        <w:rPr>
          <w:rFonts w:ascii="宋体" w:eastAsia="宋体" w:hAnsi="宋体" w:hint="eastAsia"/>
          <w:sz w:val="24"/>
          <w:szCs w:val="24"/>
        </w:rPr>
        <w:t>。</w:t>
      </w:r>
    </w:p>
    <w:p w14:paraId="5FB8E37C" w14:textId="1686714F" w:rsidR="008A2B6A" w:rsidRDefault="008A2B6A" w:rsidP="00492F2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各波长光的色散率也已算出，一并列入表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378C7061" w14:textId="6DD2F966" w:rsidR="00680743" w:rsidRDefault="00680743">
      <w:pPr>
        <w:rPr>
          <w:rFonts w:ascii="宋体" w:eastAsia="宋体" w:hAnsi="宋体"/>
          <w:sz w:val="24"/>
          <w:szCs w:val="24"/>
        </w:rPr>
      </w:pPr>
    </w:p>
    <w:p w14:paraId="51B6BA23" w14:textId="77777777" w:rsidR="00E61944" w:rsidRDefault="00E61944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32373D17" w14:textId="5ABC9059" w:rsidR="00680743" w:rsidRDefault="00265D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分辨率</w:t>
      </w:r>
      <w:r w:rsidR="008A2B6A">
        <w:rPr>
          <w:rFonts w:ascii="宋体" w:eastAsia="宋体" w:hAnsi="宋体" w:hint="eastAsia"/>
          <w:sz w:val="24"/>
          <w:szCs w:val="24"/>
        </w:rPr>
        <w:t>的估计：</w:t>
      </w:r>
      <w:r w:rsidR="00680743">
        <w:rPr>
          <w:rFonts w:ascii="宋体" w:eastAsia="宋体" w:hAnsi="宋体" w:hint="eastAsia"/>
          <w:sz w:val="24"/>
          <w:szCs w:val="24"/>
        </w:rPr>
        <w:t>实验中波长最接近的两条谱线——黄1和黄2，波长差为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δλ=580.74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nm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微软雅黑" w:cs="微软雅黑"/>
            <w:sz w:val="24"/>
            <w:szCs w:val="24"/>
          </w:rPr>
          <m:t>576.92nm=3.82nm</m:t>
        </m:r>
      </m:oMath>
      <w:r w:rsidR="00680743">
        <w:rPr>
          <w:rFonts w:ascii="宋体" w:eastAsia="宋体" w:hAnsi="宋体" w:hint="eastAsia"/>
          <w:sz w:val="24"/>
          <w:szCs w:val="24"/>
        </w:rPr>
        <w:t>，这应当不小于光栅可分辨的最小波长差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δλ≥Δλ</m:t>
        </m:r>
      </m:oMath>
      <w:r w:rsidR="00680743">
        <w:rPr>
          <w:rFonts w:ascii="宋体" w:eastAsia="宋体" w:hAnsi="宋体" w:hint="eastAsia"/>
          <w:sz w:val="24"/>
          <w:szCs w:val="24"/>
        </w:rPr>
        <w:t>，从而光栅分辨率的最大值为</w:t>
      </w:r>
    </w:p>
    <w:p w14:paraId="7F4E1B5C" w14:textId="746AE42A" w:rsidR="00680743" w:rsidRPr="00680743" w:rsidRDefault="00680743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(580.74+576.92)/2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3.82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=152</m:t>
          </m:r>
        </m:oMath>
      </m:oMathPara>
    </w:p>
    <w:p w14:paraId="43C0186B" w14:textId="3DDDD23D" w:rsidR="00680743" w:rsidRDefault="00680743" w:rsidP="0068074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</w:t>
      </w:r>
      <w:r w:rsidR="006D2ED3">
        <w:rPr>
          <w:rFonts w:ascii="宋体" w:eastAsia="宋体" w:hAnsi="宋体" w:hint="eastAsia"/>
          <w:sz w:val="24"/>
          <w:szCs w:val="24"/>
        </w:rPr>
        <w:t>，我们还可以据此估计光栅被汞灯光线照亮的刻痕数，由于实验中测量的是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±1</m:t>
        </m:r>
      </m:oMath>
      <w:r w:rsidR="006D2ED3">
        <w:rPr>
          <w:rFonts w:ascii="宋体" w:eastAsia="宋体" w:hAnsi="宋体" w:hint="eastAsia"/>
          <w:sz w:val="24"/>
          <w:szCs w:val="24"/>
        </w:rPr>
        <w:t>级衍射条纹，</w:t>
      </w:r>
      <w:r w:rsidR="006D2ED3">
        <w:rPr>
          <w:rFonts w:ascii="宋体" w:eastAsia="宋体" w:hAnsi="宋体" w:hint="eastAsia"/>
          <w:sz w:val="24"/>
          <w:szCs w:val="24"/>
        </w:rPr>
        <w:t>光栅被汞灯光线照亮的刻痕数</w:t>
      </w:r>
      <w:r w:rsidR="006D2ED3">
        <w:rPr>
          <w:rFonts w:ascii="宋体" w:eastAsia="宋体" w:hAnsi="宋体" w:hint="eastAsia"/>
          <w:sz w:val="24"/>
          <w:szCs w:val="24"/>
        </w:rPr>
        <w:t>的最大值为</w:t>
      </w:r>
    </w:p>
    <w:p w14:paraId="607AE3AC" w14:textId="24768C11" w:rsidR="006D2ED3" w:rsidRPr="006D2ED3" w:rsidRDefault="006D2ED3" w:rsidP="006D2ED3">
      <w:pPr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≤152</m:t>
          </m:r>
        </m:oMath>
      </m:oMathPara>
    </w:p>
    <w:sectPr w:rsidR="006D2ED3" w:rsidRPr="006D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65EE6" w14:textId="77777777" w:rsidR="003155B1" w:rsidRDefault="003155B1" w:rsidP="00265DDF">
      <w:r>
        <w:separator/>
      </w:r>
    </w:p>
  </w:endnote>
  <w:endnote w:type="continuationSeparator" w:id="0">
    <w:p w14:paraId="0DD875D5" w14:textId="77777777" w:rsidR="003155B1" w:rsidRDefault="003155B1" w:rsidP="0026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29CAC" w14:textId="77777777" w:rsidR="003155B1" w:rsidRDefault="003155B1" w:rsidP="00265DDF">
      <w:r>
        <w:separator/>
      </w:r>
    </w:p>
  </w:footnote>
  <w:footnote w:type="continuationSeparator" w:id="0">
    <w:p w14:paraId="424AD255" w14:textId="77777777" w:rsidR="003155B1" w:rsidRDefault="003155B1" w:rsidP="00265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11"/>
    <w:rsid w:val="00265DDF"/>
    <w:rsid w:val="003155B1"/>
    <w:rsid w:val="00492F22"/>
    <w:rsid w:val="00680743"/>
    <w:rsid w:val="006D2ED3"/>
    <w:rsid w:val="00895911"/>
    <w:rsid w:val="008A2B6A"/>
    <w:rsid w:val="00A4468C"/>
    <w:rsid w:val="00E61944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354421"/>
  <w15:chartTrackingRefBased/>
  <w15:docId w15:val="{C5C60BA0-68F2-4C78-BB8A-FEA1455A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DD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A2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稼霖 陈</cp:lastModifiedBy>
  <cp:revision>5</cp:revision>
  <dcterms:created xsi:type="dcterms:W3CDTF">2018-11-30T11:08:00Z</dcterms:created>
  <dcterms:modified xsi:type="dcterms:W3CDTF">2018-12-05T12:21:00Z</dcterms:modified>
</cp:coreProperties>
</file>