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5A2963">
      <w:pPr>
        <w:pStyle w:val="39"/>
        <w:outlineLvl w:val="0"/>
        <w:rPr>
          <w:rFonts w:ascii="黑体" w:hAnsi="Arial" w:eastAsia="黑体"/>
          <w:sz w:val="48"/>
        </w:rPr>
      </w:pPr>
      <w:bookmarkStart w:id="0" w:name="_Toc26682"/>
      <w:bookmarkStart w:id="1" w:name="_Toc2378"/>
      <w:bookmarkStart w:id="2" w:name="_Toc29872"/>
      <w:r>
        <w:rPr>
          <w:rFonts w:ascii="黑体" w:hAnsi="Arial" w:eastAsia="黑体"/>
          <w:sz w:val="48"/>
        </w:rPr>
        <w:fldChar w:fldCharType="begin"/>
      </w:r>
      <w:r>
        <w:rPr>
          <w:rFonts w:ascii="黑体" w:hAnsi="Arial" w:eastAsia="黑体"/>
          <w:sz w:val="48"/>
        </w:rPr>
        <w:instrText xml:space="preserve"> SUBJECT  \* MERGEFORMAT </w:instrText>
      </w:r>
      <w:r>
        <w:rPr>
          <w:rFonts w:ascii="黑体" w:hAnsi="Arial" w:eastAsia="黑体"/>
          <w:sz w:val="48"/>
        </w:rPr>
        <w:fldChar w:fldCharType="separate"/>
      </w:r>
      <w:bookmarkStart w:id="3" w:name="_Toc180000779"/>
      <w:bookmarkStart w:id="4" w:name="_Toc180001427"/>
      <w:bookmarkStart w:id="5" w:name="_Toc180696276"/>
      <w:bookmarkStart w:id="6" w:name="_Toc180695991"/>
      <w:bookmarkStart w:id="7" w:name="_Toc180000736"/>
      <w:bookmarkStart w:id="8" w:name="_Toc180666077"/>
      <w:bookmarkStart w:id="9" w:name="_Toc180001929"/>
      <w:bookmarkStart w:id="10" w:name="_Toc180001173"/>
      <w:r>
        <w:rPr>
          <w:rFonts w:hint="eastAsia" w:ascii="黑体" w:hAnsi="Arial" w:eastAsia="黑体"/>
          <w:sz w:val="48"/>
        </w:rPr>
        <w:t>智能在线学习平台</w:t>
      </w:r>
      <w:bookmarkEnd w:id="3"/>
      <w:bookmarkEnd w:id="4"/>
      <w:bookmarkEnd w:id="5"/>
      <w:bookmarkEnd w:id="6"/>
      <w:bookmarkEnd w:id="7"/>
      <w:bookmarkEnd w:id="8"/>
      <w:bookmarkEnd w:id="9"/>
      <w:bookmarkEnd w:id="10"/>
      <w:r>
        <w:rPr>
          <w:rFonts w:ascii="黑体" w:hAnsi="Arial" w:eastAsia="黑体"/>
          <w:sz w:val="48"/>
        </w:rPr>
        <w:fldChar w:fldCharType="end"/>
      </w:r>
      <w:bookmarkEnd w:id="0"/>
      <w:bookmarkEnd w:id="1"/>
      <w:bookmarkEnd w:id="2"/>
      <w:bookmarkStart w:id="150" w:name="_GoBack"/>
      <w:bookmarkEnd w:id="150"/>
    </w:p>
    <w:p w14:paraId="6CF27E8D"/>
    <w:p w14:paraId="2DEDD1EC">
      <w:pPr>
        <w:pStyle w:val="39"/>
      </w:pPr>
      <w:r>
        <w:rPr>
          <w:rFonts w:ascii="Arial" w:hAnsi="Arial"/>
        </w:rPr>
        <w:fldChar w:fldCharType="begin"/>
      </w:r>
      <w:r>
        <w:rPr>
          <w:rFonts w:ascii="Arial" w:hAnsi="Arial"/>
        </w:rPr>
        <w:instrText xml:space="preserve">title  \* Mergeformat </w:instrText>
      </w:r>
      <w:r>
        <w:rPr>
          <w:rFonts w:ascii="Arial" w:hAnsi="Arial"/>
        </w:rPr>
        <w:fldChar w:fldCharType="separate"/>
      </w:r>
      <w:r>
        <w:rPr>
          <w:rFonts w:hint="eastAsia" w:ascii="Arial" w:hAnsi="Arial"/>
        </w:rPr>
        <w:t>涉众请求</w:t>
      </w:r>
      <w:r>
        <w:rPr>
          <w:rFonts w:ascii="Arial" w:hAnsi="Arial"/>
        </w:rPr>
        <w:fldChar w:fldCharType="end"/>
      </w:r>
    </w:p>
    <w:p w14:paraId="179B1764">
      <w:pPr>
        <w:pStyle w:val="39"/>
      </w:pPr>
    </w:p>
    <w:p w14:paraId="33DD03D6">
      <w:pPr>
        <w:pStyle w:val="39"/>
        <w:rPr>
          <w:sz w:val="28"/>
        </w:rPr>
      </w:pPr>
      <w:r>
        <w:rPr>
          <w:rFonts w:hint="eastAsia"/>
          <w:sz w:val="28"/>
        </w:rPr>
        <w:t>版本</w:t>
      </w:r>
      <w:r>
        <w:rPr>
          <w:rFonts w:ascii="Arial" w:hAnsi="Arial"/>
          <w:sz w:val="28"/>
        </w:rPr>
        <w:t xml:space="preserve"> &lt;1.0&gt;</w:t>
      </w:r>
    </w:p>
    <w:p w14:paraId="40E8FE89">
      <w:pPr>
        <w:pStyle w:val="39"/>
        <w:rPr>
          <w:sz w:val="28"/>
        </w:rPr>
      </w:pPr>
    </w:p>
    <w:p w14:paraId="4579A6C9"/>
    <w:p w14:paraId="67003EC4">
      <w:pPr>
        <w:pStyle w:val="56"/>
      </w:pPr>
      <w:r>
        <w:rPr>
          <w:rFonts w:ascii="Times New Roman"/>
        </w:rPr>
        <w:t xml:space="preserve"> </w:t>
      </w:r>
    </w:p>
    <w:p w14:paraId="72AD91CF">
      <w:pPr>
        <w:sectPr>
          <w:headerReference r:id="rId5" w:type="default"/>
          <w:endnotePr>
            <w:numFmt w:val="decimal"/>
          </w:endnotePr>
          <w:pgSz w:w="12240" w:h="15840"/>
          <w:pgMar w:top="1440" w:right="1440" w:bottom="1440" w:left="1440" w:header="720" w:footer="720" w:gutter="0"/>
          <w:cols w:space="720" w:num="1"/>
          <w:vAlign w:val="center"/>
        </w:sectPr>
      </w:pPr>
    </w:p>
    <w:p w14:paraId="0DCBEF6C">
      <w:pPr>
        <w:pStyle w:val="39"/>
        <w:outlineLvl w:val="0"/>
      </w:pPr>
      <w:bookmarkStart w:id="11" w:name="_Toc30995"/>
      <w:bookmarkStart w:id="12" w:name="_Toc180666078"/>
      <w:bookmarkStart w:id="13" w:name="_Toc180695992"/>
      <w:bookmarkStart w:id="14" w:name="_Toc180696277"/>
      <w:r>
        <w:rPr>
          <w:rFonts w:hint="eastAsia"/>
        </w:rPr>
        <w:t>修订历史记录</w:t>
      </w:r>
      <w:bookmarkEnd w:id="11"/>
      <w:bookmarkEnd w:id="12"/>
      <w:bookmarkEnd w:id="13"/>
      <w:bookmarkEnd w:id="14"/>
    </w:p>
    <w:tbl>
      <w:tblPr>
        <w:tblStyle w:val="40"/>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04"/>
        <w:gridCol w:w="1152"/>
        <w:gridCol w:w="3744"/>
        <w:gridCol w:w="2304"/>
      </w:tblGrid>
      <w:tr w14:paraId="623CAD7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63ACA7FF">
            <w:pPr>
              <w:pStyle w:val="47"/>
              <w:jc w:val="center"/>
              <w:rPr>
                <w:b/>
              </w:rPr>
            </w:pPr>
            <w:r>
              <w:rPr>
                <w:rFonts w:hint="eastAsia"/>
                <w:b/>
              </w:rPr>
              <w:t>日期</w:t>
            </w:r>
          </w:p>
        </w:tc>
        <w:tc>
          <w:tcPr>
            <w:tcW w:w="1152" w:type="dxa"/>
          </w:tcPr>
          <w:p w14:paraId="71B5D074">
            <w:pPr>
              <w:pStyle w:val="47"/>
              <w:jc w:val="center"/>
              <w:rPr>
                <w:b/>
              </w:rPr>
            </w:pPr>
            <w:r>
              <w:rPr>
                <w:rFonts w:hint="eastAsia"/>
                <w:b/>
              </w:rPr>
              <w:t>版本</w:t>
            </w:r>
          </w:p>
        </w:tc>
        <w:tc>
          <w:tcPr>
            <w:tcW w:w="3744" w:type="dxa"/>
          </w:tcPr>
          <w:p w14:paraId="670AE4C7">
            <w:pPr>
              <w:pStyle w:val="47"/>
              <w:jc w:val="center"/>
              <w:rPr>
                <w:b/>
              </w:rPr>
            </w:pPr>
            <w:r>
              <w:rPr>
                <w:rFonts w:hint="eastAsia"/>
                <w:b/>
              </w:rPr>
              <w:t>说明</w:t>
            </w:r>
          </w:p>
        </w:tc>
        <w:tc>
          <w:tcPr>
            <w:tcW w:w="2304" w:type="dxa"/>
          </w:tcPr>
          <w:p w14:paraId="27F7A333">
            <w:pPr>
              <w:pStyle w:val="47"/>
              <w:jc w:val="center"/>
              <w:rPr>
                <w:b/>
              </w:rPr>
            </w:pPr>
            <w:r>
              <w:rPr>
                <w:rFonts w:hint="eastAsia"/>
                <w:b/>
              </w:rPr>
              <w:t>作者</w:t>
            </w:r>
          </w:p>
        </w:tc>
      </w:tr>
      <w:tr w14:paraId="56B373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CD8D666">
            <w:pPr>
              <w:pStyle w:val="47"/>
            </w:pPr>
            <w:r>
              <w:rPr>
                <w:rFonts w:ascii="Times New Roman"/>
              </w:rPr>
              <w:t>&lt;</w:t>
            </w:r>
            <w:r>
              <w:rPr>
                <w:rFonts w:hint="eastAsia"/>
              </w:rPr>
              <w:t>日</w:t>
            </w:r>
            <w:r>
              <w:rPr>
                <w:rFonts w:ascii="Times New Roman"/>
              </w:rPr>
              <w:t>/</w:t>
            </w:r>
            <w:r>
              <w:rPr>
                <w:rFonts w:hint="eastAsia"/>
              </w:rPr>
              <w:t>月</w:t>
            </w:r>
            <w:r>
              <w:rPr>
                <w:rFonts w:ascii="Times New Roman"/>
              </w:rPr>
              <w:t>/</w:t>
            </w:r>
            <w:r>
              <w:rPr>
                <w:rFonts w:hint="eastAsia"/>
              </w:rPr>
              <w:t>年</w:t>
            </w:r>
            <w:r>
              <w:rPr>
                <w:rFonts w:ascii="Times New Roman"/>
              </w:rPr>
              <w:t>&gt;</w:t>
            </w:r>
          </w:p>
        </w:tc>
        <w:tc>
          <w:tcPr>
            <w:tcW w:w="1152" w:type="dxa"/>
          </w:tcPr>
          <w:p w14:paraId="35A5EB29">
            <w:pPr>
              <w:pStyle w:val="47"/>
            </w:pPr>
            <w:r>
              <w:t>&lt;x.x&gt;</w:t>
            </w:r>
          </w:p>
        </w:tc>
        <w:tc>
          <w:tcPr>
            <w:tcW w:w="3744" w:type="dxa"/>
          </w:tcPr>
          <w:p w14:paraId="393B5125">
            <w:pPr>
              <w:pStyle w:val="47"/>
            </w:pPr>
            <w:r>
              <w:rPr>
                <w:rFonts w:ascii="Times New Roman"/>
              </w:rPr>
              <w:t>&lt;</w:t>
            </w:r>
            <w:r>
              <w:rPr>
                <w:rFonts w:hint="eastAsia"/>
              </w:rPr>
              <w:t>详细信息</w:t>
            </w:r>
            <w:r>
              <w:rPr>
                <w:rFonts w:ascii="Times New Roman"/>
              </w:rPr>
              <w:t>&gt;</w:t>
            </w:r>
          </w:p>
        </w:tc>
        <w:tc>
          <w:tcPr>
            <w:tcW w:w="2304" w:type="dxa"/>
          </w:tcPr>
          <w:p w14:paraId="33A4DCB2">
            <w:pPr>
              <w:pStyle w:val="47"/>
            </w:pPr>
            <w:r>
              <w:rPr>
                <w:rFonts w:ascii="Times New Roman"/>
              </w:rPr>
              <w:t>&lt;</w:t>
            </w:r>
            <w:r>
              <w:rPr>
                <w:rFonts w:hint="eastAsia"/>
              </w:rPr>
              <w:t>姓名</w:t>
            </w:r>
            <w:r>
              <w:rPr>
                <w:rFonts w:ascii="Times New Roman"/>
              </w:rPr>
              <w:t>&gt;</w:t>
            </w:r>
          </w:p>
        </w:tc>
      </w:tr>
      <w:tr w14:paraId="157266C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3D704E35">
            <w:pPr>
              <w:pStyle w:val="47"/>
            </w:pPr>
          </w:p>
        </w:tc>
        <w:tc>
          <w:tcPr>
            <w:tcW w:w="1152" w:type="dxa"/>
          </w:tcPr>
          <w:p w14:paraId="18752332">
            <w:pPr>
              <w:pStyle w:val="47"/>
            </w:pPr>
          </w:p>
        </w:tc>
        <w:tc>
          <w:tcPr>
            <w:tcW w:w="3744" w:type="dxa"/>
          </w:tcPr>
          <w:p w14:paraId="60D3E3C5">
            <w:pPr>
              <w:pStyle w:val="47"/>
            </w:pPr>
          </w:p>
        </w:tc>
        <w:tc>
          <w:tcPr>
            <w:tcW w:w="2304" w:type="dxa"/>
          </w:tcPr>
          <w:p w14:paraId="3BD5D5A8">
            <w:pPr>
              <w:pStyle w:val="47"/>
            </w:pPr>
          </w:p>
        </w:tc>
      </w:tr>
      <w:tr w14:paraId="3721F6D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60DC899F">
            <w:pPr>
              <w:pStyle w:val="47"/>
            </w:pPr>
          </w:p>
        </w:tc>
        <w:tc>
          <w:tcPr>
            <w:tcW w:w="1152" w:type="dxa"/>
          </w:tcPr>
          <w:p w14:paraId="0798899C">
            <w:pPr>
              <w:pStyle w:val="47"/>
            </w:pPr>
          </w:p>
        </w:tc>
        <w:tc>
          <w:tcPr>
            <w:tcW w:w="3744" w:type="dxa"/>
          </w:tcPr>
          <w:p w14:paraId="01E3C7EB">
            <w:pPr>
              <w:pStyle w:val="47"/>
            </w:pPr>
          </w:p>
        </w:tc>
        <w:tc>
          <w:tcPr>
            <w:tcW w:w="2304" w:type="dxa"/>
          </w:tcPr>
          <w:p w14:paraId="1A793639">
            <w:pPr>
              <w:pStyle w:val="47"/>
            </w:pPr>
          </w:p>
        </w:tc>
      </w:tr>
      <w:tr w14:paraId="7D70A17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2D0831B6">
            <w:pPr>
              <w:pStyle w:val="47"/>
            </w:pPr>
          </w:p>
        </w:tc>
        <w:tc>
          <w:tcPr>
            <w:tcW w:w="1152" w:type="dxa"/>
          </w:tcPr>
          <w:p w14:paraId="2E67DA27">
            <w:pPr>
              <w:pStyle w:val="47"/>
            </w:pPr>
          </w:p>
        </w:tc>
        <w:tc>
          <w:tcPr>
            <w:tcW w:w="3744" w:type="dxa"/>
          </w:tcPr>
          <w:p w14:paraId="6128C523">
            <w:pPr>
              <w:pStyle w:val="47"/>
            </w:pPr>
          </w:p>
        </w:tc>
        <w:tc>
          <w:tcPr>
            <w:tcW w:w="2304" w:type="dxa"/>
          </w:tcPr>
          <w:p w14:paraId="741FA7AE">
            <w:pPr>
              <w:pStyle w:val="47"/>
            </w:pPr>
          </w:p>
        </w:tc>
      </w:tr>
    </w:tbl>
    <w:p w14:paraId="64F02C2C"/>
    <w:p w14:paraId="6CDB863F"/>
    <w:p w14:paraId="081AB3D7">
      <w:pPr>
        <w:spacing w:line="240" w:lineRule="auto"/>
        <w:jc w:val="center"/>
        <w:rPr>
          <w:rFonts w:hint="eastAsia" w:hAnsi="宋体"/>
          <w:sz w:val="21"/>
        </w:rPr>
        <w:sectPr>
          <w:headerReference r:id="rId6" w:type="default"/>
          <w:footerReference r:id="rId7" w:type="default"/>
          <w:endnotePr>
            <w:numFmt w:val="decimal"/>
          </w:endnotePr>
          <w:pgSz w:w="12240" w:h="15840"/>
          <w:pgMar w:top="1440" w:right="1440" w:bottom="1440" w:left="1440" w:header="720" w:footer="720" w:gutter="0"/>
          <w:cols w:space="720" w:num="1"/>
        </w:sectPr>
      </w:pPr>
    </w:p>
    <w:sdt>
      <w:sdtPr>
        <w:rPr>
          <w:rFonts w:ascii="宋体" w:hAnsi="Times New Roman" w:eastAsia="宋体" w:cs="Times New Roman"/>
          <w:snapToGrid w:val="0"/>
          <w:color w:val="auto"/>
          <w:sz w:val="20"/>
          <w:szCs w:val="20"/>
          <w:lang w:val="zh-CN"/>
        </w:rPr>
        <w:id w:val="1291482963"/>
        <w:docPartObj>
          <w:docPartGallery w:val="Table of Contents"/>
          <w:docPartUnique/>
        </w:docPartObj>
      </w:sdtPr>
      <w:sdtEndPr>
        <w:rPr>
          <w:rFonts w:ascii="宋体" w:hAnsi="Times New Roman" w:eastAsia="宋体" w:cs="Times New Roman"/>
          <w:b/>
          <w:bCs/>
          <w:snapToGrid w:val="0"/>
          <w:color w:val="auto"/>
          <w:sz w:val="20"/>
          <w:szCs w:val="20"/>
          <w:lang w:val="zh-CN"/>
        </w:rPr>
      </w:sdtEndPr>
      <w:sdtContent>
        <w:p w14:paraId="4B4A66E6">
          <w:pPr>
            <w:pStyle w:val="68"/>
            <w:spacing w:after="240" w:line="240" w:lineRule="auto"/>
            <w:jc w:val="center"/>
            <w:rPr>
              <w:rFonts w:hint="eastAsia" w:ascii="黑体" w:hAnsi="黑体" w:eastAsia="黑体"/>
              <w:color w:val="auto"/>
              <w:sz w:val="36"/>
              <w:szCs w:val="36"/>
            </w:rPr>
          </w:pPr>
          <w:r>
            <w:rPr>
              <w:rFonts w:ascii="黑体" w:hAnsi="黑体" w:eastAsia="黑体"/>
              <w:color w:val="auto"/>
              <w:sz w:val="36"/>
              <w:szCs w:val="36"/>
              <w:lang w:val="zh-CN"/>
            </w:rPr>
            <w:t>目录</w:t>
          </w:r>
        </w:p>
        <w:p w14:paraId="5C2E2529">
          <w:pPr>
            <w:pStyle w:val="27"/>
            <w:rPr>
              <w:rFonts w:hint="eastAsia" w:asciiTheme="minorHAnsi" w:hAnsiTheme="minorHAnsi" w:eastAsiaTheme="minorEastAsia" w:cstheme="minorBidi"/>
              <w:snapToGrid/>
              <w:kern w:val="2"/>
              <w:sz w:val="21"/>
              <w:szCs w:val="22"/>
              <w14:ligatures w14:val="standardContextual"/>
            </w:rPr>
          </w:pPr>
          <w:r>
            <w:fldChar w:fldCharType="begin"/>
          </w:r>
          <w:r>
            <w:instrText xml:space="preserve"> TOC \o "1-3" \h \z \u </w:instrText>
          </w:r>
          <w:r>
            <w:fldChar w:fldCharType="separate"/>
          </w:r>
          <w:r>
            <w:fldChar w:fldCharType="begin"/>
          </w:r>
          <w:r>
            <w:instrText xml:space="preserve"> HYPERLINK \l "_Toc180696278" </w:instrText>
          </w:r>
          <w:r>
            <w:fldChar w:fldCharType="separate"/>
          </w:r>
          <w:r>
            <w:rPr>
              <w:rStyle w:val="44"/>
              <w:rFonts w:hint="eastAsia" w:hAnsi="宋体"/>
            </w:rPr>
            <w:t>1.涉众或用户简档</w:t>
          </w:r>
          <w:r>
            <w:rPr>
              <w:rFonts w:hint="eastAsia"/>
            </w:rPr>
            <w:tab/>
          </w:r>
          <w:r>
            <w:rPr>
              <w:rFonts w:hint="eastAsia"/>
            </w:rPr>
            <w:fldChar w:fldCharType="begin"/>
          </w:r>
          <w:r>
            <w:rPr>
              <w:rFonts w:hint="eastAsia"/>
            </w:rPr>
            <w:instrText xml:space="preserve"> </w:instrText>
          </w:r>
          <w:r>
            <w:instrText xml:space="preserve">PAGEREF _Toc180696278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7154731B">
          <w:pPr>
            <w:pStyle w:val="36"/>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"_Toc180696279" </w:instrText>
          </w:r>
          <w:r>
            <w:fldChar w:fldCharType="separate"/>
          </w:r>
          <w:r>
            <w:rPr>
              <w:rStyle w:val="44"/>
              <w:rFonts w:hint="eastAsia" w:hAnsi="宋体"/>
            </w:rPr>
            <w:t>1.1.</w:t>
          </w:r>
          <w:r>
            <w:rPr>
              <w:rFonts w:hint="eastAsia" w:asciiTheme="minorHAnsi" w:hAnsiTheme="minorHAnsi" w:eastAsiaTheme="minorEastAsia" w:cstheme="minorBidi"/>
              <w:snapToGrid/>
              <w:kern w:val="2"/>
              <w:sz w:val="21"/>
              <w:szCs w:val="22"/>
              <w14:ligatures w14:val="standardContextual"/>
            </w:rPr>
            <w:tab/>
          </w:r>
          <w:r>
            <w:rPr>
              <w:rStyle w:val="44"/>
              <w:rFonts w:hint="eastAsia" w:cs="黑体"/>
            </w:rPr>
            <w:t>&lt;在读</w:t>
          </w:r>
          <w:r>
            <w:rPr>
              <w:rStyle w:val="44"/>
              <w:rFonts w:hint="eastAsia" w:hAnsi="宋体"/>
            </w:rPr>
            <w:t>学生用户</w:t>
          </w:r>
          <w:r>
            <w:rPr>
              <w:rStyle w:val="44"/>
              <w:rFonts w:hint="eastAsia" w:cs="黑体"/>
            </w:rPr>
            <w:t>&gt;</w:t>
          </w:r>
          <w:r>
            <w:rPr>
              <w:rFonts w:hint="eastAsia"/>
            </w:rPr>
            <w:tab/>
          </w:r>
          <w:r>
            <w:rPr>
              <w:rFonts w:hint="eastAsia"/>
            </w:rPr>
            <w:fldChar w:fldCharType="begin"/>
          </w:r>
          <w:r>
            <w:rPr>
              <w:rFonts w:hint="eastAsia"/>
            </w:rPr>
            <w:instrText xml:space="preserve"> </w:instrText>
          </w:r>
          <w:r>
            <w:instrText xml:space="preserve">PAGEREF _Toc180696279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4FD0C227">
          <w:pPr>
            <w:pStyle w:val="36"/>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"_Toc180696280" </w:instrText>
          </w:r>
          <w:r>
            <w:fldChar w:fldCharType="separate"/>
          </w:r>
          <w:r>
            <w:rPr>
              <w:rStyle w:val="44"/>
              <w:rFonts w:hint="eastAsia" w:hAnsi="宋体"/>
            </w:rPr>
            <w:t>1.2.</w:t>
          </w:r>
          <w:r>
            <w:rPr>
              <w:rFonts w:hint="eastAsia" w:asciiTheme="minorHAnsi" w:hAnsiTheme="minorHAnsi" w:eastAsiaTheme="minorEastAsia" w:cstheme="minorBidi"/>
              <w:snapToGrid/>
              <w:kern w:val="2"/>
              <w:sz w:val="21"/>
              <w:szCs w:val="22"/>
              <w14:ligatures w14:val="standardContextual"/>
            </w:rPr>
            <w:tab/>
          </w:r>
          <w:r>
            <w:rPr>
              <w:rStyle w:val="44"/>
              <w:rFonts w:hint="eastAsia" w:cs="黑体"/>
            </w:rPr>
            <w:t>&lt;</w:t>
          </w:r>
          <w:r>
            <w:rPr>
              <w:rStyle w:val="44"/>
              <w:rFonts w:hint="eastAsia" w:hAnsi="宋体"/>
            </w:rPr>
            <w:t>在职人员用户</w:t>
          </w:r>
          <w:r>
            <w:rPr>
              <w:rStyle w:val="44"/>
              <w:rFonts w:hint="eastAsia" w:cs="黑体"/>
            </w:rPr>
            <w:t>&gt;</w:t>
          </w:r>
          <w:r>
            <w:rPr>
              <w:rFonts w:hint="eastAsia"/>
            </w:rPr>
            <w:tab/>
          </w:r>
          <w:r>
            <w:rPr>
              <w:rFonts w:hint="eastAsia"/>
            </w:rPr>
            <w:fldChar w:fldCharType="begin"/>
          </w:r>
          <w:r>
            <w:rPr>
              <w:rFonts w:hint="eastAsia"/>
            </w:rPr>
            <w:instrText xml:space="preserve"> </w:instrText>
          </w:r>
          <w:r>
            <w:instrText xml:space="preserve">PAGEREF _Toc180696280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16B52903">
          <w:pPr>
            <w:pStyle w:val="36"/>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"_Toc180696281" </w:instrText>
          </w:r>
          <w:r>
            <w:fldChar w:fldCharType="separate"/>
          </w:r>
          <w:r>
            <w:rPr>
              <w:rStyle w:val="44"/>
              <w:rFonts w:hint="eastAsia" w:cs="黑体"/>
            </w:rPr>
            <w:t>1.3.</w:t>
          </w:r>
          <w:r>
            <w:rPr>
              <w:rFonts w:hint="eastAsia" w:asciiTheme="minorHAnsi" w:hAnsiTheme="minorHAnsi" w:eastAsiaTheme="minorEastAsia" w:cstheme="minorBidi"/>
              <w:snapToGrid/>
              <w:kern w:val="2"/>
              <w:sz w:val="21"/>
              <w:szCs w:val="22"/>
              <w14:ligatures w14:val="standardContextual"/>
            </w:rPr>
            <w:tab/>
          </w:r>
          <w:r>
            <w:rPr>
              <w:rStyle w:val="44"/>
              <w:rFonts w:hint="eastAsia" w:cs="黑体"/>
            </w:rPr>
            <w:t>&lt;教育机构&gt;</w:t>
          </w:r>
          <w:r>
            <w:rPr>
              <w:rFonts w:hint="eastAsia"/>
            </w:rPr>
            <w:tab/>
          </w:r>
          <w:r>
            <w:rPr>
              <w:rFonts w:hint="eastAsia"/>
            </w:rPr>
            <w:fldChar w:fldCharType="begin"/>
          </w:r>
          <w:r>
            <w:rPr>
              <w:rFonts w:hint="eastAsia"/>
            </w:rPr>
            <w:instrText xml:space="preserve"> </w:instrText>
          </w:r>
          <w:r>
            <w:instrText xml:space="preserve">PAGEREF _Toc180696281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3EF31F92">
          <w:pPr>
            <w:pStyle w:val="36"/>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"_Toc180696282" </w:instrText>
          </w:r>
          <w:r>
            <w:fldChar w:fldCharType="separate"/>
          </w:r>
          <w:r>
            <w:rPr>
              <w:rStyle w:val="44"/>
              <w:rFonts w:hint="eastAsia" w:cs="黑体"/>
            </w:rPr>
            <w:t>1.4.</w:t>
          </w:r>
          <w:r>
            <w:rPr>
              <w:rFonts w:hint="eastAsia" w:asciiTheme="minorHAnsi" w:hAnsiTheme="minorHAnsi" w:eastAsiaTheme="minorEastAsia" w:cstheme="minorBidi"/>
              <w:snapToGrid/>
              <w:kern w:val="2"/>
              <w:sz w:val="21"/>
              <w:szCs w:val="22"/>
              <w14:ligatures w14:val="standardContextual"/>
            </w:rPr>
            <w:tab/>
          </w:r>
          <w:r>
            <w:rPr>
              <w:rStyle w:val="44"/>
              <w:rFonts w:hint="eastAsia" w:cs="黑体"/>
            </w:rPr>
            <w:t>&lt;技术开发团队&gt;</w:t>
          </w:r>
          <w:r>
            <w:rPr>
              <w:rFonts w:hint="eastAsia"/>
            </w:rPr>
            <w:tab/>
          </w:r>
          <w:r>
            <w:rPr>
              <w:rFonts w:hint="eastAsia"/>
            </w:rPr>
            <w:fldChar w:fldCharType="begin"/>
          </w:r>
          <w:r>
            <w:rPr>
              <w:rFonts w:hint="eastAsia"/>
            </w:rPr>
            <w:instrText xml:space="preserve"> </w:instrText>
          </w:r>
          <w:r>
            <w:instrText xml:space="preserve">PAGEREF _Toc180696282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100F08D2">
          <w:pPr>
            <w:pStyle w:val="36"/>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"_Toc180696283" </w:instrText>
          </w:r>
          <w:r>
            <w:fldChar w:fldCharType="separate"/>
          </w:r>
          <w:r>
            <w:rPr>
              <w:rStyle w:val="44"/>
              <w:rFonts w:hint="eastAsia" w:cs="黑体"/>
            </w:rPr>
            <w:t>1.5.</w:t>
          </w:r>
          <w:r>
            <w:rPr>
              <w:rFonts w:hint="eastAsia" w:asciiTheme="minorHAnsi" w:hAnsiTheme="minorHAnsi" w:eastAsiaTheme="minorEastAsia" w:cstheme="minorBidi"/>
              <w:snapToGrid/>
              <w:kern w:val="2"/>
              <w:sz w:val="21"/>
              <w:szCs w:val="22"/>
              <w14:ligatures w14:val="standardContextual"/>
            </w:rPr>
            <w:tab/>
          </w:r>
          <w:r>
            <w:rPr>
              <w:rStyle w:val="44"/>
              <w:rFonts w:hint="eastAsia" w:cs="黑体"/>
            </w:rPr>
            <w:t>&lt;平台运营团队&gt;</w:t>
          </w:r>
          <w:r>
            <w:rPr>
              <w:rFonts w:hint="eastAsia"/>
            </w:rPr>
            <w:tab/>
          </w:r>
          <w:r>
            <w:rPr>
              <w:rFonts w:hint="eastAsia"/>
            </w:rPr>
            <w:fldChar w:fldCharType="begin"/>
          </w:r>
          <w:r>
            <w:rPr>
              <w:rFonts w:hint="eastAsia"/>
            </w:rPr>
            <w:instrText xml:space="preserve"> </w:instrText>
          </w:r>
          <w:r>
            <w:instrText xml:space="preserve">PAGEREF _Toc180696283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2BD21F88">
          <w:pPr>
            <w:pStyle w:val="27"/>
            <w:tabs>
              <w:tab w:val="left" w:pos="864"/>
            </w:tabs>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"_Toc180696284" </w:instrText>
          </w:r>
          <w:r>
            <w:fldChar w:fldCharType="separate"/>
          </w:r>
          <w:r>
            <w:rPr>
              <w:rStyle w:val="44"/>
              <w:rFonts w:hint="eastAsia" w:hAnsi="宋体"/>
            </w:rPr>
            <w:t>2.</w:t>
          </w:r>
          <w:r>
            <w:rPr>
              <w:rFonts w:hint="eastAsia" w:asciiTheme="minorHAnsi" w:hAnsiTheme="minorHAnsi" w:eastAsiaTheme="minorEastAsia" w:cstheme="minorBidi"/>
              <w:snapToGrid/>
              <w:kern w:val="2"/>
              <w:sz w:val="21"/>
              <w:szCs w:val="22"/>
              <w14:ligatures w14:val="standardContextual"/>
            </w:rPr>
            <w:tab/>
          </w:r>
          <w:r>
            <w:rPr>
              <w:rStyle w:val="44"/>
              <w:rFonts w:hint="eastAsia" w:hAnsi="宋体"/>
            </w:rPr>
            <w:t>评估问题</w:t>
          </w:r>
          <w:r>
            <w:rPr>
              <w:rFonts w:hint="eastAsia"/>
            </w:rPr>
            <w:tab/>
          </w:r>
          <w:r>
            <w:rPr>
              <w:rFonts w:hint="eastAsia"/>
            </w:rPr>
            <w:fldChar w:fldCharType="begin"/>
          </w:r>
          <w:r>
            <w:rPr>
              <w:rFonts w:hint="eastAsia"/>
            </w:rPr>
            <w:instrText xml:space="preserve"> </w:instrText>
          </w:r>
          <w:r>
            <w:instrText xml:space="preserve">PAGEREF _Toc180696284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37106392">
          <w:pPr>
            <w:pStyle w:val="36"/>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"_Toc180696285" </w:instrText>
          </w:r>
          <w:r>
            <w:fldChar w:fldCharType="separate"/>
          </w:r>
          <w:r>
            <w:rPr>
              <w:rStyle w:val="44"/>
              <w:rFonts w:hint="eastAsia" w:hAnsi="宋体"/>
            </w:rPr>
            <w:t>2.1.</w:t>
          </w:r>
          <w:r>
            <w:rPr>
              <w:rFonts w:hint="eastAsia" w:asciiTheme="minorHAnsi" w:hAnsiTheme="minorHAnsi" w:eastAsiaTheme="minorEastAsia" w:cstheme="minorBidi"/>
              <w:snapToGrid/>
              <w:kern w:val="2"/>
              <w:sz w:val="21"/>
              <w:szCs w:val="22"/>
              <w14:ligatures w14:val="standardContextual"/>
            </w:rPr>
            <w:tab/>
          </w:r>
          <w:r>
            <w:rPr>
              <w:rStyle w:val="44"/>
              <w:rFonts w:hint="eastAsia" w:hAnsi="宋体"/>
            </w:rPr>
            <w:t>在读学生用户</w:t>
          </w:r>
          <w:r>
            <w:rPr>
              <w:rFonts w:hint="eastAsia"/>
            </w:rPr>
            <w:tab/>
          </w:r>
          <w:r>
            <w:rPr>
              <w:rFonts w:hint="eastAsia"/>
            </w:rPr>
            <w:fldChar w:fldCharType="begin"/>
          </w:r>
          <w:r>
            <w:rPr>
              <w:rFonts w:hint="eastAsia"/>
            </w:rPr>
            <w:instrText xml:space="preserve"> </w:instrText>
          </w:r>
          <w:r>
            <w:instrText xml:space="preserve">PAGEREF _Toc180696285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49F380F3">
          <w:pPr>
            <w:pStyle w:val="36"/>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"_Toc180696292" </w:instrText>
          </w:r>
          <w:r>
            <w:fldChar w:fldCharType="separate"/>
          </w:r>
          <w:r>
            <w:rPr>
              <w:rStyle w:val="44"/>
              <w:rFonts w:hint="eastAsia" w:hAnsi="宋体"/>
            </w:rPr>
            <w:t>2.2.</w:t>
          </w:r>
          <w:r>
            <w:rPr>
              <w:rFonts w:hint="eastAsia" w:asciiTheme="minorHAnsi" w:hAnsiTheme="minorHAnsi" w:eastAsiaTheme="minorEastAsia" w:cstheme="minorBidi"/>
              <w:snapToGrid/>
              <w:kern w:val="2"/>
              <w:sz w:val="21"/>
              <w:szCs w:val="22"/>
              <w14:ligatures w14:val="standardContextual"/>
            </w:rPr>
            <w:tab/>
          </w:r>
          <w:r>
            <w:rPr>
              <w:rStyle w:val="44"/>
              <w:rFonts w:hint="eastAsia" w:hAnsi="宋体"/>
            </w:rPr>
            <w:t>在职人员用户</w:t>
          </w:r>
          <w:r>
            <w:rPr>
              <w:rFonts w:hint="eastAsia"/>
            </w:rPr>
            <w:tab/>
          </w:r>
          <w:r>
            <w:rPr>
              <w:rFonts w:hint="eastAsia"/>
            </w:rPr>
            <w:fldChar w:fldCharType="begin"/>
          </w:r>
          <w:r>
            <w:rPr>
              <w:rFonts w:hint="eastAsia"/>
            </w:rPr>
            <w:instrText xml:space="preserve"> </w:instrText>
          </w:r>
          <w:r>
            <w:instrText xml:space="preserve">PAGEREF _Toc180696292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65C58AD9">
          <w:pPr>
            <w:pStyle w:val="36"/>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"_Toc180696299" </w:instrText>
          </w:r>
          <w:r>
            <w:fldChar w:fldCharType="separate"/>
          </w:r>
          <w:r>
            <w:rPr>
              <w:rStyle w:val="44"/>
              <w:rFonts w:hint="eastAsia" w:hAnsi="宋体"/>
            </w:rPr>
            <w:t>2.3.</w:t>
          </w:r>
          <w:r>
            <w:rPr>
              <w:rFonts w:hint="eastAsia" w:asciiTheme="minorHAnsi" w:hAnsiTheme="minorHAnsi" w:eastAsiaTheme="minorEastAsia" w:cstheme="minorBidi"/>
              <w:snapToGrid/>
              <w:kern w:val="2"/>
              <w:sz w:val="21"/>
              <w:szCs w:val="22"/>
              <w14:ligatures w14:val="standardContextual"/>
            </w:rPr>
            <w:tab/>
          </w:r>
          <w:r>
            <w:rPr>
              <w:rStyle w:val="44"/>
              <w:rFonts w:hint="eastAsia" w:hAnsi="宋体"/>
            </w:rPr>
            <w:t>教育机构</w:t>
          </w:r>
          <w:r>
            <w:rPr>
              <w:rFonts w:hint="eastAsia"/>
            </w:rPr>
            <w:tab/>
          </w:r>
          <w:r>
            <w:rPr>
              <w:rFonts w:hint="eastAsia"/>
            </w:rPr>
            <w:fldChar w:fldCharType="begin"/>
          </w:r>
          <w:r>
            <w:rPr>
              <w:rFonts w:hint="eastAsia"/>
            </w:rPr>
            <w:instrText xml:space="preserve"> </w:instrText>
          </w:r>
          <w:r>
            <w:instrText xml:space="preserve">PAGEREF _Toc180696299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4BD22230">
          <w:pPr>
            <w:pStyle w:val="27"/>
            <w:tabs>
              <w:tab w:val="left" w:pos="864"/>
            </w:tabs>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"_Toc180696308" </w:instrText>
          </w:r>
          <w:r>
            <w:fldChar w:fldCharType="separate"/>
          </w:r>
          <w:r>
            <w:rPr>
              <w:rStyle w:val="44"/>
              <w:rFonts w:hint="eastAsia" w:hAnsi="宋体"/>
            </w:rPr>
            <w:t>3.</w:t>
          </w:r>
          <w:r>
            <w:rPr>
              <w:rFonts w:hint="eastAsia" w:asciiTheme="minorHAnsi" w:hAnsiTheme="minorHAnsi" w:eastAsiaTheme="minorEastAsia" w:cstheme="minorBidi"/>
              <w:snapToGrid/>
              <w:kern w:val="2"/>
              <w:sz w:val="21"/>
              <w:szCs w:val="22"/>
              <w14:ligatures w14:val="standardContextual"/>
            </w:rPr>
            <w:tab/>
          </w:r>
          <w:r>
            <w:rPr>
              <w:rStyle w:val="44"/>
              <w:rFonts w:hint="eastAsia" w:hAnsi="宋体"/>
            </w:rPr>
            <w:t>了解用户环境</w:t>
          </w:r>
          <w:r>
            <w:rPr>
              <w:rFonts w:hint="eastAsia"/>
            </w:rPr>
            <w:tab/>
          </w:r>
          <w:r>
            <w:rPr>
              <w:rFonts w:hint="eastAsia"/>
            </w:rPr>
            <w:fldChar w:fldCharType="begin"/>
          </w:r>
          <w:r>
            <w:rPr>
              <w:rFonts w:hint="eastAsia"/>
            </w:rPr>
            <w:instrText xml:space="preserve"> </w:instrText>
          </w:r>
          <w:r>
            <w:instrText xml:space="preserve">PAGEREF _Toc180696308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57766CC5">
          <w:pPr>
            <w:pStyle w:val="36"/>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"_Toc180696309" </w:instrText>
          </w:r>
          <w:r>
            <w:fldChar w:fldCharType="separate"/>
          </w:r>
          <w:r>
            <w:rPr>
              <w:rStyle w:val="44"/>
              <w:rFonts w:hint="eastAsia" w:hAnsi="宋体"/>
            </w:rPr>
            <w:t>3.1.</w:t>
          </w:r>
          <w:r>
            <w:rPr>
              <w:rFonts w:hint="eastAsia" w:asciiTheme="minorHAnsi" w:hAnsiTheme="minorHAnsi" w:eastAsiaTheme="minorEastAsia" w:cstheme="minorBidi"/>
              <w:snapToGrid/>
              <w:kern w:val="2"/>
              <w:sz w:val="21"/>
              <w:szCs w:val="22"/>
              <w14:ligatures w14:val="standardContextual"/>
            </w:rPr>
            <w:tab/>
          </w:r>
          <w:r>
            <w:rPr>
              <w:rStyle w:val="44"/>
              <w:rFonts w:hint="eastAsia" w:hAnsi="宋体"/>
            </w:rPr>
            <w:t>了解用户环境</w:t>
          </w:r>
          <w:r>
            <w:rPr>
              <w:rFonts w:hint="eastAsia"/>
            </w:rPr>
            <w:tab/>
          </w:r>
          <w:r>
            <w:rPr>
              <w:rFonts w:hint="eastAsia"/>
            </w:rPr>
            <w:fldChar w:fldCharType="begin"/>
          </w:r>
          <w:r>
            <w:rPr>
              <w:rFonts w:hint="eastAsia"/>
            </w:rPr>
            <w:instrText xml:space="preserve"> </w:instrText>
          </w:r>
          <w:r>
            <w:instrText xml:space="preserve">PAGEREF _Toc180696309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6E74191C">
          <w:pPr>
            <w:pStyle w:val="27"/>
            <w:tabs>
              <w:tab w:val="left" w:pos="864"/>
            </w:tabs>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"_Toc180696316" </w:instrText>
          </w:r>
          <w:r>
            <w:fldChar w:fldCharType="separate"/>
          </w:r>
          <w:r>
            <w:rPr>
              <w:rStyle w:val="44"/>
              <w:rFonts w:hint="eastAsia" w:hAnsi="宋体"/>
            </w:rPr>
            <w:t>4.</w:t>
          </w:r>
          <w:r>
            <w:rPr>
              <w:rFonts w:hint="eastAsia" w:asciiTheme="minorHAnsi" w:hAnsiTheme="minorHAnsi" w:eastAsiaTheme="minorEastAsia" w:cstheme="minorBidi"/>
              <w:snapToGrid/>
              <w:kern w:val="2"/>
              <w:sz w:val="21"/>
              <w:szCs w:val="22"/>
              <w14:ligatures w14:val="standardContextual"/>
            </w:rPr>
            <w:tab/>
          </w:r>
          <w:r>
            <w:rPr>
              <w:rStyle w:val="44"/>
              <w:rFonts w:hint="eastAsia" w:hAnsi="宋体"/>
            </w:rPr>
            <w:t>扼要重述了解内容</w:t>
          </w:r>
          <w:r>
            <w:rPr>
              <w:rFonts w:hint="eastAsia"/>
            </w:rPr>
            <w:tab/>
          </w:r>
          <w:r>
            <w:rPr>
              <w:rFonts w:hint="eastAsia"/>
            </w:rPr>
            <w:fldChar w:fldCharType="begin"/>
          </w:r>
          <w:r>
            <w:rPr>
              <w:rFonts w:hint="eastAsia"/>
            </w:rPr>
            <w:instrText xml:space="preserve"> </w:instrText>
          </w:r>
          <w:r>
            <w:instrText xml:space="preserve">PAGEREF _Toc180696316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76F43C22">
          <w:pPr>
            <w:pStyle w:val="36"/>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"_Toc180696317" </w:instrText>
          </w:r>
          <w:r>
            <w:fldChar w:fldCharType="separate"/>
          </w:r>
          <w:r>
            <w:rPr>
              <w:rStyle w:val="44"/>
              <w:rFonts w:hint="eastAsia" w:hAnsi="宋体"/>
            </w:rPr>
            <w:t>4.1.</w:t>
          </w:r>
          <w:r>
            <w:rPr>
              <w:rFonts w:hint="eastAsia" w:asciiTheme="minorHAnsi" w:hAnsiTheme="minorHAnsi" w:eastAsiaTheme="minorEastAsia" w:cstheme="minorBidi"/>
              <w:snapToGrid/>
              <w:kern w:val="2"/>
              <w:sz w:val="21"/>
              <w:szCs w:val="22"/>
              <w14:ligatures w14:val="standardContextual"/>
            </w:rPr>
            <w:tab/>
          </w:r>
          <w:r>
            <w:rPr>
              <w:rStyle w:val="44"/>
              <w:rFonts w:hint="eastAsia" w:hAnsi="宋体"/>
            </w:rPr>
            <w:t>在读学生用户</w:t>
          </w:r>
          <w:r>
            <w:rPr>
              <w:rFonts w:hint="eastAsia"/>
            </w:rPr>
            <w:tab/>
          </w:r>
          <w:r>
            <w:rPr>
              <w:rFonts w:hint="eastAsia"/>
            </w:rPr>
            <w:fldChar w:fldCharType="begin"/>
          </w:r>
          <w:r>
            <w:rPr>
              <w:rFonts w:hint="eastAsia"/>
            </w:rPr>
            <w:instrText xml:space="preserve"> </w:instrText>
          </w:r>
          <w:r>
            <w:instrText xml:space="preserve">PAGEREF _Toc180696317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31CEBCD1">
          <w:pPr>
            <w:pStyle w:val="36"/>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"_Toc180696321" </w:instrText>
          </w:r>
          <w:r>
            <w:fldChar w:fldCharType="separate"/>
          </w:r>
          <w:r>
            <w:rPr>
              <w:rStyle w:val="44"/>
              <w:rFonts w:hint="eastAsia" w:hAnsi="宋体"/>
            </w:rPr>
            <w:t>4.2.</w:t>
          </w:r>
          <w:r>
            <w:rPr>
              <w:rFonts w:hint="eastAsia" w:asciiTheme="minorHAnsi" w:hAnsiTheme="minorHAnsi" w:eastAsiaTheme="minorEastAsia" w:cstheme="minorBidi"/>
              <w:snapToGrid/>
              <w:kern w:val="2"/>
              <w:sz w:val="21"/>
              <w:szCs w:val="22"/>
              <w14:ligatures w14:val="standardContextual"/>
            </w:rPr>
            <w:tab/>
          </w:r>
          <w:r>
            <w:rPr>
              <w:rStyle w:val="44"/>
              <w:rFonts w:hint="eastAsia" w:hAnsi="宋体"/>
            </w:rPr>
            <w:t>在职人员用户</w:t>
          </w:r>
          <w:r>
            <w:rPr>
              <w:rFonts w:hint="eastAsia"/>
            </w:rPr>
            <w:tab/>
          </w:r>
          <w:r>
            <w:rPr>
              <w:rFonts w:hint="eastAsia"/>
            </w:rPr>
            <w:fldChar w:fldCharType="begin"/>
          </w:r>
          <w:r>
            <w:rPr>
              <w:rFonts w:hint="eastAsia"/>
            </w:rPr>
            <w:instrText xml:space="preserve"> </w:instrText>
          </w:r>
          <w:r>
            <w:instrText xml:space="preserve">PAGEREF _Toc180696321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49FA6F34">
          <w:pPr>
            <w:pStyle w:val="36"/>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"_Toc180696325" </w:instrText>
          </w:r>
          <w:r>
            <w:fldChar w:fldCharType="separate"/>
          </w:r>
          <w:r>
            <w:rPr>
              <w:rStyle w:val="44"/>
              <w:rFonts w:hint="eastAsia" w:hAnsi="宋体"/>
            </w:rPr>
            <w:t>4.3.</w:t>
          </w:r>
          <w:r>
            <w:rPr>
              <w:rFonts w:hint="eastAsia" w:asciiTheme="minorHAnsi" w:hAnsiTheme="minorHAnsi" w:eastAsiaTheme="minorEastAsia" w:cstheme="minorBidi"/>
              <w:snapToGrid/>
              <w:kern w:val="2"/>
              <w:sz w:val="21"/>
              <w:szCs w:val="22"/>
              <w14:ligatures w14:val="standardContextual"/>
            </w:rPr>
            <w:tab/>
          </w:r>
          <w:r>
            <w:rPr>
              <w:rStyle w:val="44"/>
              <w:rFonts w:hint="eastAsia" w:hAnsi="宋体"/>
            </w:rPr>
            <w:t>教育机构</w:t>
          </w:r>
          <w:r>
            <w:rPr>
              <w:rFonts w:hint="eastAsia"/>
            </w:rPr>
            <w:tab/>
          </w:r>
          <w:r>
            <w:rPr>
              <w:rFonts w:hint="eastAsia"/>
            </w:rPr>
            <w:fldChar w:fldCharType="begin"/>
          </w:r>
          <w:r>
            <w:rPr>
              <w:rFonts w:hint="eastAsia"/>
            </w:rPr>
            <w:instrText xml:space="preserve"> </w:instrText>
          </w:r>
          <w:r>
            <w:instrText xml:space="preserve">PAGEREF _Toc180696325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12910AA4">
          <w:pPr>
            <w:pStyle w:val="27"/>
            <w:tabs>
              <w:tab w:val="left" w:pos="864"/>
            </w:tabs>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"_Toc180696329" </w:instrText>
          </w:r>
          <w:r>
            <w:fldChar w:fldCharType="separate"/>
          </w:r>
          <w:r>
            <w:rPr>
              <w:rStyle w:val="44"/>
              <w:rFonts w:hint="eastAsia" w:hAnsi="宋体"/>
            </w:rPr>
            <w:t>5.</w:t>
          </w:r>
          <w:r>
            <w:rPr>
              <w:rFonts w:hint="eastAsia" w:asciiTheme="minorHAnsi" w:hAnsiTheme="minorHAnsi" w:eastAsiaTheme="minorEastAsia" w:cstheme="minorBidi"/>
              <w:snapToGrid/>
              <w:kern w:val="2"/>
              <w:sz w:val="21"/>
              <w:szCs w:val="22"/>
              <w14:ligatures w14:val="standardContextual"/>
            </w:rPr>
            <w:tab/>
          </w:r>
          <w:r>
            <w:rPr>
              <w:rStyle w:val="44"/>
              <w:rFonts w:hint="eastAsia" w:hAnsi="宋体"/>
            </w:rPr>
            <w:t>分析员对涉众问题的输入</w:t>
          </w:r>
          <w:r>
            <w:rPr>
              <w:rFonts w:hint="eastAsia"/>
            </w:rPr>
            <w:tab/>
          </w:r>
          <w:r>
            <w:rPr>
              <w:rFonts w:hint="eastAsia"/>
            </w:rPr>
            <w:fldChar w:fldCharType="begin"/>
          </w:r>
          <w:r>
            <w:rPr>
              <w:rFonts w:hint="eastAsia"/>
            </w:rPr>
            <w:instrText xml:space="preserve"> </w:instrText>
          </w:r>
          <w:r>
            <w:instrText xml:space="preserve">PAGEREF _Toc180696329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615203F4">
          <w:pPr>
            <w:pStyle w:val="36"/>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"_Toc180696330" </w:instrText>
          </w:r>
          <w:r>
            <w:fldChar w:fldCharType="separate"/>
          </w:r>
          <w:r>
            <w:rPr>
              <w:rStyle w:val="44"/>
              <w:rFonts w:hint="eastAsia" w:hAnsi="宋体"/>
            </w:rPr>
            <w:t>5.1.</w:t>
          </w:r>
          <w:r>
            <w:rPr>
              <w:rFonts w:hint="eastAsia" w:asciiTheme="minorHAnsi" w:hAnsiTheme="minorHAnsi" w:eastAsiaTheme="minorEastAsia" w:cstheme="minorBidi"/>
              <w:snapToGrid/>
              <w:kern w:val="2"/>
              <w:sz w:val="21"/>
              <w:szCs w:val="22"/>
              <w14:ligatures w14:val="standardContextual"/>
            </w:rPr>
            <w:tab/>
          </w:r>
          <w:r>
            <w:rPr>
              <w:rStyle w:val="44"/>
              <w:rFonts w:hint="eastAsia" w:hAnsi="宋体"/>
            </w:rPr>
            <w:t>分析员对涉众问题的输入</w:t>
          </w:r>
          <w:r>
            <w:rPr>
              <w:rFonts w:hint="eastAsia"/>
            </w:rPr>
            <w:tab/>
          </w:r>
          <w:r>
            <w:rPr>
              <w:rFonts w:hint="eastAsia"/>
            </w:rPr>
            <w:fldChar w:fldCharType="begin"/>
          </w:r>
          <w:r>
            <w:rPr>
              <w:rFonts w:hint="eastAsia"/>
            </w:rPr>
            <w:instrText xml:space="preserve"> </w:instrText>
          </w:r>
          <w:r>
            <w:instrText xml:space="preserve">PAGEREF _Toc180696330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226E8155">
          <w:pPr>
            <w:pStyle w:val="27"/>
            <w:tabs>
              <w:tab w:val="left" w:pos="864"/>
            </w:tabs>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"_Toc180696331" </w:instrText>
          </w:r>
          <w:r>
            <w:fldChar w:fldCharType="separate"/>
          </w:r>
          <w:r>
            <w:rPr>
              <w:rStyle w:val="44"/>
              <w:rFonts w:hint="eastAsia" w:hAnsi="宋体"/>
            </w:rPr>
            <w:t>6.</w:t>
          </w:r>
          <w:r>
            <w:rPr>
              <w:rFonts w:hint="eastAsia" w:asciiTheme="minorHAnsi" w:hAnsiTheme="minorHAnsi" w:eastAsiaTheme="minorEastAsia" w:cstheme="minorBidi"/>
              <w:snapToGrid/>
              <w:kern w:val="2"/>
              <w:sz w:val="21"/>
              <w:szCs w:val="22"/>
              <w14:ligatures w14:val="standardContextual"/>
            </w:rPr>
            <w:tab/>
          </w:r>
          <w:r>
            <w:rPr>
              <w:rStyle w:val="44"/>
              <w:rFonts w:hint="eastAsia" w:hAnsi="宋体"/>
            </w:rPr>
            <w:t>评估解决方案</w:t>
          </w:r>
          <w:r>
            <w:rPr>
              <w:rFonts w:hint="eastAsia"/>
            </w:rPr>
            <w:tab/>
          </w:r>
          <w:r>
            <w:rPr>
              <w:rFonts w:hint="eastAsia"/>
            </w:rPr>
            <w:fldChar w:fldCharType="begin"/>
          </w:r>
          <w:r>
            <w:rPr>
              <w:rFonts w:hint="eastAsia"/>
            </w:rPr>
            <w:instrText xml:space="preserve"> </w:instrText>
          </w:r>
          <w:r>
            <w:instrText xml:space="preserve">PAGEREF _Toc180696331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04645D9E">
          <w:pPr>
            <w:pStyle w:val="36"/>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"_Toc180696332" </w:instrText>
          </w:r>
          <w:r>
            <w:fldChar w:fldCharType="separate"/>
          </w:r>
          <w:r>
            <w:rPr>
              <w:rStyle w:val="44"/>
              <w:rFonts w:hint="eastAsia" w:hAnsi="宋体"/>
            </w:rPr>
            <w:t>6.1.</w:t>
          </w:r>
          <w:r>
            <w:rPr>
              <w:rFonts w:hint="eastAsia" w:asciiTheme="minorHAnsi" w:hAnsiTheme="minorHAnsi" w:eastAsiaTheme="minorEastAsia" w:cstheme="minorBidi"/>
              <w:snapToGrid/>
              <w:kern w:val="2"/>
              <w:sz w:val="21"/>
              <w:szCs w:val="22"/>
              <w14:ligatures w14:val="standardContextual"/>
            </w:rPr>
            <w:tab/>
          </w:r>
          <w:r>
            <w:rPr>
              <w:rStyle w:val="44"/>
              <w:rFonts w:hint="eastAsia" w:hAnsi="宋体"/>
            </w:rPr>
            <w:t>早期需求分析</w:t>
          </w:r>
          <w:r>
            <w:rPr>
              <w:rFonts w:hint="eastAsia"/>
            </w:rPr>
            <w:tab/>
          </w:r>
          <w:r>
            <w:rPr>
              <w:rFonts w:hint="eastAsia"/>
            </w:rPr>
            <w:fldChar w:fldCharType="begin"/>
          </w:r>
          <w:r>
            <w:rPr>
              <w:rFonts w:hint="eastAsia"/>
            </w:rPr>
            <w:instrText xml:space="preserve"> </w:instrText>
          </w:r>
          <w:r>
            <w:instrText xml:space="preserve">PAGEREF _Toc180696332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196831AB">
          <w:pPr>
            <w:pStyle w:val="36"/>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"_Toc180696333" </w:instrText>
          </w:r>
          <w:r>
            <w:fldChar w:fldCharType="separate"/>
          </w:r>
          <w:r>
            <w:rPr>
              <w:rStyle w:val="44"/>
              <w:rFonts w:hint="eastAsia" w:hAnsi="宋体"/>
            </w:rPr>
            <w:t>6.2.</w:t>
          </w:r>
          <w:r>
            <w:rPr>
              <w:rFonts w:hint="eastAsia" w:asciiTheme="minorHAnsi" w:hAnsiTheme="minorHAnsi" w:eastAsiaTheme="minorEastAsia" w:cstheme="minorBidi"/>
              <w:snapToGrid/>
              <w:kern w:val="2"/>
              <w:sz w:val="21"/>
              <w:szCs w:val="22"/>
              <w14:ligatures w14:val="standardContextual"/>
            </w:rPr>
            <w:tab/>
          </w:r>
          <w:r>
            <w:rPr>
              <w:rStyle w:val="44"/>
              <w:rFonts w:hint="eastAsia" w:hAnsi="宋体"/>
            </w:rPr>
            <w:t>后期需求分析</w:t>
          </w:r>
          <w:r>
            <w:rPr>
              <w:rFonts w:hint="eastAsia"/>
            </w:rPr>
            <w:tab/>
          </w:r>
          <w:r>
            <w:rPr>
              <w:rFonts w:hint="eastAsia"/>
            </w:rPr>
            <w:fldChar w:fldCharType="begin"/>
          </w:r>
          <w:r>
            <w:rPr>
              <w:rFonts w:hint="eastAsia"/>
            </w:rPr>
            <w:instrText xml:space="preserve"> </w:instrText>
          </w:r>
          <w:r>
            <w:instrText xml:space="preserve">PAGEREF _Toc180696333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4D463A99">
          <w:pPr>
            <w:pStyle w:val="36"/>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"_Toc180696334" </w:instrText>
          </w:r>
          <w:r>
            <w:fldChar w:fldCharType="separate"/>
          </w:r>
          <w:r>
            <w:rPr>
              <w:rStyle w:val="44"/>
              <w:rFonts w:hint="eastAsia" w:hAnsi="宋体"/>
            </w:rPr>
            <w:t>6.3.</w:t>
          </w:r>
          <w:r>
            <w:rPr>
              <w:rFonts w:hint="eastAsia" w:asciiTheme="minorHAnsi" w:hAnsiTheme="minorHAnsi" w:eastAsiaTheme="minorEastAsia" w:cstheme="minorBidi"/>
              <w:snapToGrid/>
              <w:kern w:val="2"/>
              <w:sz w:val="21"/>
              <w:szCs w:val="22"/>
              <w14:ligatures w14:val="standardContextual"/>
            </w:rPr>
            <w:tab/>
          </w:r>
          <w:r>
            <w:rPr>
              <w:rStyle w:val="44"/>
              <w:rFonts w:hint="eastAsia" w:hAnsi="宋体"/>
            </w:rPr>
            <w:t>解决方案评估</w:t>
          </w:r>
          <w:r>
            <w:rPr>
              <w:rFonts w:hint="eastAsia"/>
            </w:rPr>
            <w:tab/>
          </w:r>
          <w:r>
            <w:rPr>
              <w:rFonts w:hint="eastAsia"/>
            </w:rPr>
            <w:fldChar w:fldCharType="begin"/>
          </w:r>
          <w:r>
            <w:rPr>
              <w:rFonts w:hint="eastAsia"/>
            </w:rPr>
            <w:instrText xml:space="preserve"> </w:instrText>
          </w:r>
          <w:r>
            <w:instrText xml:space="preserve">PAGEREF _Toc180696334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1A42D261">
          <w:pPr>
            <w:pStyle w:val="27"/>
            <w:rPr>
              <w:rFonts w:hint="eastAsia" w:asciiTheme="minorHAnsi" w:hAnsiTheme="minorHAnsi" w:eastAsiaTheme="minorEastAsia" w:cstheme="minorBidi"/>
              <w:snapToGrid/>
              <w:kern w:val="2"/>
              <w:sz w:val="21"/>
              <w:szCs w:val="22"/>
              <w14:ligatures w14:val="standardContextual"/>
            </w:rPr>
          </w:pPr>
          <w:r>
            <w:fldChar w:fldCharType="begin"/>
          </w:r>
          <w:r>
            <w:instrText xml:space="preserve"> HYPERLINK \l "_Toc180696335" </w:instrText>
          </w:r>
          <w:r>
            <w:fldChar w:fldCharType="separate"/>
          </w:r>
          <w:r>
            <w:rPr>
              <w:rStyle w:val="44"/>
              <w:rFonts w:hint="eastAsia"/>
            </w:rPr>
            <w:t>参考文献</w:t>
          </w:r>
          <w:r>
            <w:rPr>
              <w:rFonts w:hint="eastAsia"/>
            </w:rPr>
            <w:tab/>
          </w:r>
          <w:r>
            <w:rPr>
              <w:rFonts w:hint="eastAsia"/>
            </w:rPr>
            <w:fldChar w:fldCharType="begin"/>
          </w:r>
          <w:r>
            <w:rPr>
              <w:rFonts w:hint="eastAsia"/>
            </w:rPr>
            <w:instrText xml:space="preserve"> </w:instrText>
          </w:r>
          <w:r>
            <w:instrText xml:space="preserve">PAGEREF _Toc180696335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685C4B67">
          <w:pPr>
            <w:rPr>
              <w:rFonts w:hint="eastAsia"/>
            </w:rPr>
          </w:pPr>
          <w:r>
            <w:rPr>
              <w:b/>
              <w:bCs/>
              <w:lang w:val="zh-CN"/>
            </w:rPr>
            <w:fldChar w:fldCharType="end"/>
          </w:r>
        </w:p>
      </w:sdtContent>
    </w:sdt>
    <w:p w14:paraId="37C5A4A8">
      <w:pPr>
        <w:pStyle w:val="39"/>
        <w:jc w:val="left"/>
      </w:pPr>
      <w:r>
        <w:br w:type="page"/>
      </w:r>
    </w:p>
    <w:p w14:paraId="344A8CA3">
      <w:pPr>
        <w:pStyle w:val="2"/>
        <w:numPr>
          <w:ilvl w:val="0"/>
          <w:numId w:val="2"/>
        </w:numPr>
        <w:spacing w:before="240" w:after="240"/>
        <w:jc w:val="center"/>
        <w:rPr>
          <w:rFonts w:hint="eastAsia" w:hAnsi="宋体" w:eastAsia="黑体"/>
          <w:b w:val="0"/>
          <w:sz w:val="36"/>
        </w:rPr>
      </w:pPr>
      <w:bookmarkStart w:id="15" w:name="_Toc535948173"/>
      <w:bookmarkStart w:id="16" w:name="_Toc180696278"/>
      <w:r>
        <w:rPr>
          <w:rFonts w:hint="eastAsia" w:hAnsi="宋体" w:eastAsia="黑体"/>
          <w:b w:val="0"/>
          <w:sz w:val="36"/>
        </w:rPr>
        <w:t>涉众或用户简档</w:t>
      </w:r>
      <w:bookmarkEnd w:id="15"/>
      <w:bookmarkEnd w:id="16"/>
    </w:p>
    <w:p w14:paraId="2B020742">
      <w:pPr>
        <w:pStyle w:val="3"/>
        <w:numPr>
          <w:ilvl w:val="1"/>
          <w:numId w:val="2"/>
        </w:numPr>
        <w:spacing w:before="240" w:after="240"/>
        <w:rPr>
          <w:rFonts w:hint="eastAsia" w:hAnsi="宋体" w:eastAsia="黑体"/>
          <w:b w:val="0"/>
          <w:sz w:val="28"/>
        </w:rPr>
      </w:pPr>
      <w:bookmarkStart w:id="17" w:name="_Toc180001958"/>
      <w:bookmarkStart w:id="18" w:name="_Toc180696279"/>
      <w:r>
        <w:rPr>
          <w:rFonts w:hint="eastAsia" w:ascii="黑体" w:hAnsi="黑体" w:eastAsia="黑体" w:cs="黑体"/>
          <w:b w:val="0"/>
          <w:sz w:val="28"/>
        </w:rPr>
        <w:t>&lt;在读</w:t>
      </w:r>
      <w:r>
        <w:rPr>
          <w:rFonts w:hint="eastAsia" w:hAnsi="宋体" w:eastAsia="黑体"/>
          <w:b w:val="0"/>
          <w:sz w:val="28"/>
        </w:rPr>
        <w:t>学生用户</w:t>
      </w:r>
      <w:r>
        <w:rPr>
          <w:rFonts w:hint="eastAsia" w:ascii="黑体" w:hAnsi="黑体" w:eastAsia="黑体" w:cs="黑体"/>
          <w:b w:val="0"/>
          <w:sz w:val="28"/>
        </w:rPr>
        <w:t>&gt;</w:t>
      </w:r>
      <w:bookmarkEnd w:id="17"/>
      <w:bookmarkEnd w:id="18"/>
    </w:p>
    <w:p w14:paraId="07DD31BE">
      <w:pPr>
        <w:jc w:val="center"/>
      </w:pPr>
      <w:r>
        <w:rPr>
          <w:rFonts w:hint="eastAsia"/>
          <w:b/>
          <w:bCs/>
          <w:sz w:val="21"/>
          <w:szCs w:val="21"/>
        </w:rPr>
        <w:t>表1-1-1 在读学生用户</w:t>
      </w:r>
    </w:p>
    <w:tbl>
      <w:tblPr>
        <w:tblStyle w:val="40"/>
        <w:tblW w:w="0" w:type="auto"/>
        <w:tblInd w:w="7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6948"/>
      </w:tblGrid>
      <w:tr w14:paraId="36D57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4BC9F36E">
            <w:pPr>
              <w:rPr>
                <w:b/>
                <w:szCs w:val="24"/>
              </w:rPr>
            </w:pPr>
            <w:r>
              <w:rPr>
                <w:rFonts w:hint="eastAsia"/>
                <w:b/>
                <w:szCs w:val="24"/>
              </w:rPr>
              <w:t>姓名</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1D8C9FA6">
            <w:pPr>
              <w:spacing w:after="120"/>
              <w:rPr>
                <w:rFonts w:ascii="Arial" w:hAnsi="Arial"/>
                <w:szCs w:val="24"/>
              </w:rPr>
            </w:pPr>
            <w:r>
              <w:rPr>
                <w:rFonts w:hint="eastAsia" w:ascii="Arial" w:hAnsi="Arial"/>
                <w:szCs w:val="24"/>
              </w:rPr>
              <w:t>张三</w:t>
            </w:r>
          </w:p>
        </w:tc>
      </w:tr>
      <w:tr w14:paraId="0736C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3565BAAD">
            <w:pPr>
              <w:rPr>
                <w:b/>
                <w:szCs w:val="24"/>
              </w:rPr>
            </w:pPr>
            <w:r>
              <w:rPr>
                <w:rFonts w:hint="eastAsia"/>
                <w:b/>
                <w:szCs w:val="24"/>
              </w:rPr>
              <w:t>公司/行业</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1AB75B50">
            <w:pPr>
              <w:spacing w:after="120"/>
              <w:rPr>
                <w:rFonts w:ascii="Arial" w:hAnsi="Arial"/>
                <w:szCs w:val="24"/>
              </w:rPr>
            </w:pPr>
            <w:r>
              <w:rPr>
                <w:rFonts w:hint="eastAsia" w:ascii="Arial" w:hAnsi="Arial"/>
                <w:szCs w:val="24"/>
              </w:rPr>
              <w:t>华东理工大学</w:t>
            </w:r>
          </w:p>
        </w:tc>
      </w:tr>
      <w:tr w14:paraId="0AAFF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5B33993C">
            <w:pPr>
              <w:rPr>
                <w:b/>
                <w:szCs w:val="24"/>
              </w:rPr>
            </w:pPr>
            <w:r>
              <w:rPr>
                <w:rFonts w:hint="eastAsia"/>
                <w:b/>
                <w:szCs w:val="24"/>
              </w:rPr>
              <w:t>职称</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658A6E22">
            <w:pPr>
              <w:spacing w:after="120"/>
              <w:rPr>
                <w:rFonts w:ascii="Arial" w:hAnsi="Arial"/>
                <w:szCs w:val="24"/>
              </w:rPr>
            </w:pPr>
            <w:r>
              <w:rPr>
                <w:rFonts w:hint="eastAsia" w:ascii="Arial" w:hAnsi="Arial"/>
                <w:szCs w:val="24"/>
              </w:rPr>
              <w:t>在读学生</w:t>
            </w:r>
          </w:p>
        </w:tc>
      </w:tr>
      <w:tr w14:paraId="6A7D6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1BD575AC">
            <w:pPr>
              <w:rPr>
                <w:b/>
                <w:szCs w:val="24"/>
              </w:rPr>
            </w:pPr>
            <w:r>
              <w:rPr>
                <w:rFonts w:hint="eastAsia"/>
                <w:b/>
                <w:szCs w:val="24"/>
              </w:rPr>
              <w:t>职责</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670FF6D6">
            <w:pPr>
              <w:spacing w:after="120"/>
              <w:rPr>
                <w:rFonts w:ascii="Arial" w:hAnsi="Arial"/>
                <w:szCs w:val="24"/>
              </w:rPr>
            </w:pPr>
            <w:r>
              <w:rPr>
                <w:rFonts w:hint="eastAsia" w:ascii="Arial" w:hAnsi="Arial"/>
                <w:szCs w:val="24"/>
              </w:rPr>
              <w:t>利用平台资源提升学业成绩、拓展知识面</w:t>
            </w:r>
          </w:p>
        </w:tc>
      </w:tr>
      <w:tr w14:paraId="7EAF9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68117609">
            <w:pPr>
              <w:rPr>
                <w:b/>
                <w:szCs w:val="24"/>
              </w:rPr>
            </w:pPr>
            <w:r>
              <w:rPr>
                <w:rFonts w:hint="eastAsia"/>
                <w:b/>
                <w:szCs w:val="24"/>
              </w:rPr>
              <w:t>成功标准</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00EA1742">
            <w:pPr>
              <w:spacing w:after="120"/>
              <w:rPr>
                <w:rFonts w:ascii="Arial" w:hAnsi="Arial"/>
                <w:szCs w:val="24"/>
              </w:rPr>
            </w:pPr>
            <w:r>
              <w:rPr>
                <w:rFonts w:hint="eastAsia" w:ascii="Arial" w:hAnsi="Arial"/>
                <w:szCs w:val="24"/>
              </w:rPr>
              <w:t>通过平台学习取得更好的学习成绩、获得更多知识；</w:t>
            </w:r>
          </w:p>
          <w:p w14:paraId="2F8AE63E">
            <w:pPr>
              <w:spacing w:after="120"/>
              <w:rPr>
                <w:rFonts w:ascii="Arial" w:hAnsi="Arial"/>
                <w:szCs w:val="24"/>
              </w:rPr>
            </w:pPr>
            <w:r>
              <w:rPr>
                <w:rFonts w:hint="eastAsia" w:ascii="Arial" w:hAnsi="Arial"/>
                <w:szCs w:val="24"/>
              </w:rPr>
              <w:t>回报是学业进步和未来更好的发展机会</w:t>
            </w:r>
          </w:p>
        </w:tc>
      </w:tr>
      <w:tr w14:paraId="27A1B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30A32D47">
            <w:pPr>
              <w:rPr>
                <w:b/>
                <w:szCs w:val="24"/>
              </w:rPr>
            </w:pPr>
            <w:r>
              <w:rPr>
                <w:rFonts w:hint="eastAsia"/>
                <w:b/>
                <w:szCs w:val="24"/>
              </w:rPr>
              <w:t>参与测评</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7F0CC2FF">
            <w:pPr>
              <w:spacing w:after="120"/>
              <w:rPr>
                <w:rFonts w:ascii="Arial" w:hAnsi="Arial"/>
                <w:szCs w:val="24"/>
              </w:rPr>
            </w:pPr>
            <w:r>
              <w:rPr>
                <w:rFonts w:hint="eastAsia" w:ascii="Arial" w:hAnsi="Arial"/>
                <w:szCs w:val="24"/>
              </w:rPr>
              <w:t>作为需求提供者和测试用户参与项目，可对应 RUP 中的需求复审员和测试人员角色</w:t>
            </w:r>
          </w:p>
        </w:tc>
      </w:tr>
      <w:tr w14:paraId="10CE4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022C4CB8">
            <w:pPr>
              <w:rPr>
                <w:b/>
                <w:szCs w:val="24"/>
              </w:rPr>
            </w:pPr>
            <w:r>
              <w:rPr>
                <w:rFonts w:hint="eastAsia"/>
                <w:b/>
                <w:szCs w:val="24"/>
              </w:rPr>
              <w:t>可交付工件</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7887E7A3">
            <w:pPr>
              <w:spacing w:after="120"/>
              <w:rPr>
                <w:rFonts w:ascii="Arial" w:hAnsi="Arial"/>
                <w:szCs w:val="24"/>
              </w:rPr>
            </w:pPr>
            <w:r>
              <w:rPr>
                <w:rFonts w:hint="eastAsia" w:ascii="Arial" w:hAnsi="Arial"/>
                <w:szCs w:val="24"/>
              </w:rPr>
              <w:t>优质的课程内容、准确的智能推荐和及时的答疑服务</w:t>
            </w:r>
          </w:p>
        </w:tc>
      </w:tr>
      <w:tr w14:paraId="6B9FC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55513E7F">
            <w:pPr>
              <w:rPr>
                <w:b/>
                <w:szCs w:val="24"/>
              </w:rPr>
            </w:pPr>
            <w:r>
              <w:rPr>
                <w:rFonts w:hint="eastAsia"/>
                <w:b/>
                <w:szCs w:val="24"/>
              </w:rPr>
              <w:t>阻碍成功的问题</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28D76DE6">
            <w:pPr>
              <w:spacing w:after="120"/>
              <w:rPr>
                <w:rFonts w:ascii="Arial" w:hAnsi="Arial"/>
                <w:szCs w:val="24"/>
              </w:rPr>
            </w:pPr>
            <w:r>
              <w:rPr>
                <w:rFonts w:hint="eastAsia" w:ascii="Arial" w:hAnsi="Arial"/>
                <w:szCs w:val="24"/>
              </w:rPr>
              <w:t>课程资源不够丰富、智能推荐不准确、答疑不及时可能阻碍成功。</w:t>
            </w:r>
          </w:p>
        </w:tc>
      </w:tr>
    </w:tbl>
    <w:p w14:paraId="6BF96F86">
      <w:pPr>
        <w:pStyle w:val="3"/>
        <w:numPr>
          <w:ilvl w:val="1"/>
          <w:numId w:val="2"/>
        </w:numPr>
        <w:spacing w:before="240" w:after="240"/>
        <w:rPr>
          <w:rFonts w:hint="eastAsia" w:hAnsi="宋体" w:eastAsia="黑体"/>
          <w:b w:val="0"/>
          <w:sz w:val="28"/>
        </w:rPr>
      </w:pPr>
      <w:bookmarkStart w:id="19" w:name="_Toc180696280"/>
      <w:r>
        <w:rPr>
          <w:rFonts w:hint="eastAsia" w:ascii="黑体" w:hAnsi="黑体" w:eastAsia="黑体" w:cs="黑体"/>
          <w:b w:val="0"/>
          <w:sz w:val="28"/>
        </w:rPr>
        <w:t>&lt;</w:t>
      </w:r>
      <w:r>
        <w:rPr>
          <w:rFonts w:hint="eastAsia" w:hAnsi="宋体" w:eastAsia="黑体"/>
          <w:b w:val="0"/>
          <w:sz w:val="28"/>
        </w:rPr>
        <w:t>在职人员用户</w:t>
      </w:r>
      <w:r>
        <w:rPr>
          <w:rFonts w:hint="eastAsia" w:ascii="黑体" w:hAnsi="黑体" w:eastAsia="黑体" w:cs="黑体"/>
          <w:b w:val="0"/>
          <w:sz w:val="28"/>
        </w:rPr>
        <w:t>&gt;</w:t>
      </w:r>
      <w:bookmarkEnd w:id="19"/>
    </w:p>
    <w:p w14:paraId="5B385380">
      <w:pPr>
        <w:jc w:val="center"/>
      </w:pPr>
      <w:r>
        <w:rPr>
          <w:rFonts w:hint="eastAsia"/>
          <w:b/>
          <w:bCs/>
          <w:sz w:val="21"/>
          <w:szCs w:val="21"/>
        </w:rPr>
        <w:t>表1-1-2 在职人员用户</w:t>
      </w:r>
    </w:p>
    <w:tbl>
      <w:tblPr>
        <w:tblStyle w:val="40"/>
        <w:tblW w:w="0" w:type="auto"/>
        <w:tblInd w:w="7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6948"/>
      </w:tblGrid>
      <w:tr w14:paraId="53E70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1AE83E07">
            <w:pPr>
              <w:rPr>
                <w:b/>
                <w:szCs w:val="24"/>
              </w:rPr>
            </w:pPr>
            <w:r>
              <w:rPr>
                <w:rFonts w:hint="eastAsia"/>
                <w:b/>
                <w:szCs w:val="24"/>
              </w:rPr>
              <w:t>姓名</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5AA054EE">
            <w:pPr>
              <w:spacing w:after="120"/>
              <w:rPr>
                <w:rFonts w:ascii="Arial" w:hAnsi="Arial"/>
                <w:szCs w:val="24"/>
              </w:rPr>
            </w:pPr>
            <w:r>
              <w:rPr>
                <w:rFonts w:hint="eastAsia" w:ascii="Arial" w:hAnsi="Arial"/>
                <w:szCs w:val="24"/>
              </w:rPr>
              <w:t>李四</w:t>
            </w:r>
          </w:p>
        </w:tc>
      </w:tr>
      <w:tr w14:paraId="7B80E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60D4880A">
            <w:pPr>
              <w:rPr>
                <w:b/>
                <w:szCs w:val="24"/>
              </w:rPr>
            </w:pPr>
            <w:r>
              <w:rPr>
                <w:rFonts w:hint="eastAsia"/>
                <w:b/>
                <w:szCs w:val="24"/>
              </w:rPr>
              <w:t>公司/行业</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5473DA0C">
            <w:pPr>
              <w:spacing w:after="120"/>
              <w:rPr>
                <w:rFonts w:ascii="Arial" w:hAnsi="Arial"/>
                <w:szCs w:val="24"/>
              </w:rPr>
            </w:pPr>
            <w:r>
              <w:rPr>
                <w:rFonts w:hint="eastAsia" w:ascii="Arial" w:hAnsi="Arial"/>
                <w:szCs w:val="24"/>
              </w:rPr>
              <w:t>某互联网公司</w:t>
            </w:r>
          </w:p>
        </w:tc>
      </w:tr>
      <w:tr w14:paraId="6763C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1B0C7605">
            <w:pPr>
              <w:rPr>
                <w:b/>
                <w:szCs w:val="24"/>
              </w:rPr>
            </w:pPr>
            <w:r>
              <w:rPr>
                <w:rFonts w:hint="eastAsia"/>
                <w:b/>
                <w:szCs w:val="24"/>
              </w:rPr>
              <w:t>职称</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48184D8C">
            <w:pPr>
              <w:spacing w:after="120"/>
              <w:rPr>
                <w:rFonts w:ascii="Arial" w:hAnsi="Arial"/>
                <w:szCs w:val="24"/>
              </w:rPr>
            </w:pPr>
            <w:r>
              <w:rPr>
                <w:rFonts w:hint="eastAsia" w:ascii="Arial" w:hAnsi="Arial"/>
                <w:szCs w:val="24"/>
              </w:rPr>
              <w:t>普通员工</w:t>
            </w:r>
          </w:p>
        </w:tc>
      </w:tr>
      <w:tr w14:paraId="5059C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79251139">
            <w:pPr>
              <w:rPr>
                <w:b/>
                <w:szCs w:val="24"/>
              </w:rPr>
            </w:pPr>
            <w:r>
              <w:rPr>
                <w:rFonts w:hint="eastAsia"/>
                <w:b/>
                <w:szCs w:val="24"/>
              </w:rPr>
              <w:t>职责</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1E12BFEE">
            <w:pPr>
              <w:spacing w:after="120"/>
              <w:rPr>
                <w:rFonts w:ascii="Arial" w:hAnsi="Arial"/>
                <w:szCs w:val="24"/>
              </w:rPr>
            </w:pPr>
            <w:r>
              <w:rPr>
                <w:rFonts w:hint="eastAsia" w:ascii="Arial" w:hAnsi="Arial"/>
                <w:szCs w:val="24"/>
              </w:rPr>
              <w:t>通过平台学习提升职业技能，适应职场发展。</w:t>
            </w:r>
          </w:p>
        </w:tc>
      </w:tr>
      <w:tr w14:paraId="4B0DD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1F98F9DC">
            <w:pPr>
              <w:rPr>
                <w:b/>
                <w:szCs w:val="24"/>
              </w:rPr>
            </w:pPr>
            <w:r>
              <w:rPr>
                <w:rFonts w:hint="eastAsia"/>
                <w:b/>
                <w:szCs w:val="24"/>
              </w:rPr>
              <w:t>成功标准</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4AB634A1">
            <w:pPr>
              <w:spacing w:after="120"/>
              <w:rPr>
                <w:rFonts w:ascii="Arial" w:hAnsi="Arial"/>
                <w:szCs w:val="24"/>
              </w:rPr>
            </w:pPr>
            <w:r>
              <w:rPr>
                <w:rFonts w:hint="eastAsia" w:ascii="Arial" w:hAnsi="Arial"/>
                <w:szCs w:val="24"/>
              </w:rPr>
              <w:t>在工作中能够应用所学知识，获得职业晋升或更好的工作表现；回报为职业发展和薪资提升。</w:t>
            </w:r>
          </w:p>
        </w:tc>
      </w:tr>
      <w:tr w14:paraId="3370F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6D1CF970">
            <w:pPr>
              <w:rPr>
                <w:b/>
                <w:szCs w:val="24"/>
              </w:rPr>
            </w:pPr>
            <w:r>
              <w:rPr>
                <w:rFonts w:hint="eastAsia"/>
                <w:b/>
                <w:szCs w:val="24"/>
              </w:rPr>
              <w:t>参与测评</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0B9A2458">
            <w:pPr>
              <w:spacing w:after="120"/>
              <w:rPr>
                <w:rFonts w:ascii="Arial" w:hAnsi="Arial"/>
                <w:szCs w:val="24"/>
              </w:rPr>
            </w:pPr>
            <w:r>
              <w:rPr>
                <w:rFonts w:hint="eastAsia" w:ascii="Arial" w:hAnsi="Arial"/>
                <w:szCs w:val="24"/>
              </w:rPr>
              <w:t>作为需求提供者和测试用户参与项目，可对应 RUP 中的需求复审员和测试人员角色。</w:t>
            </w:r>
          </w:p>
        </w:tc>
      </w:tr>
      <w:tr w14:paraId="6901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0EF72BEB">
            <w:pPr>
              <w:rPr>
                <w:b/>
                <w:szCs w:val="24"/>
              </w:rPr>
            </w:pPr>
            <w:r>
              <w:rPr>
                <w:rFonts w:hint="eastAsia"/>
                <w:b/>
                <w:szCs w:val="24"/>
              </w:rPr>
              <w:t>可交付工件</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3B5C8FB1">
            <w:pPr>
              <w:spacing w:after="120"/>
              <w:rPr>
                <w:rFonts w:ascii="Arial" w:hAnsi="Arial"/>
                <w:szCs w:val="24"/>
              </w:rPr>
            </w:pPr>
            <w:r>
              <w:rPr>
                <w:rFonts w:hint="eastAsia" w:ascii="Arial" w:hAnsi="Arial"/>
                <w:szCs w:val="24"/>
              </w:rPr>
              <w:t>实用的职业课程、个性化的学习路径推荐</w:t>
            </w:r>
          </w:p>
        </w:tc>
      </w:tr>
      <w:tr w14:paraId="56F8C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729D40B9">
            <w:pPr>
              <w:rPr>
                <w:b/>
                <w:szCs w:val="24"/>
              </w:rPr>
            </w:pPr>
            <w:r>
              <w:rPr>
                <w:rFonts w:hint="eastAsia"/>
                <w:b/>
                <w:szCs w:val="24"/>
              </w:rPr>
              <w:t>阻碍成功的问题</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15C8E4A8">
            <w:pPr>
              <w:spacing w:after="120"/>
              <w:rPr>
                <w:rFonts w:ascii="Arial" w:hAnsi="Arial"/>
                <w:szCs w:val="24"/>
              </w:rPr>
            </w:pPr>
            <w:r>
              <w:rPr>
                <w:rFonts w:hint="eastAsia"/>
              </w:rPr>
              <w:t>课程与实际工作结合不紧密、学习时间安排不合理可能影响使用</w:t>
            </w:r>
          </w:p>
        </w:tc>
      </w:tr>
    </w:tbl>
    <w:p w14:paraId="20EF1158">
      <w:pPr>
        <w:pStyle w:val="3"/>
        <w:numPr>
          <w:ilvl w:val="1"/>
          <w:numId w:val="2"/>
        </w:numPr>
        <w:spacing w:before="240" w:after="240"/>
        <w:rPr>
          <w:rFonts w:hint="eastAsia" w:ascii="黑体" w:hAnsi="黑体" w:eastAsia="黑体" w:cs="黑体"/>
          <w:b w:val="0"/>
          <w:sz w:val="28"/>
        </w:rPr>
      </w:pPr>
      <w:bookmarkStart w:id="20" w:name="_Toc180696281"/>
      <w:r>
        <w:rPr>
          <w:rFonts w:hint="eastAsia" w:ascii="黑体" w:hAnsi="黑体" w:eastAsia="黑体" w:cs="黑体"/>
          <w:b w:val="0"/>
          <w:sz w:val="28"/>
        </w:rPr>
        <w:t>&lt;教育机构&gt;</w:t>
      </w:r>
      <w:bookmarkEnd w:id="20"/>
    </w:p>
    <w:p w14:paraId="0E792E45">
      <w:pPr>
        <w:jc w:val="center"/>
      </w:pPr>
      <w:r>
        <w:rPr>
          <w:rFonts w:hint="eastAsia"/>
          <w:b/>
          <w:bCs/>
          <w:sz w:val="21"/>
          <w:szCs w:val="21"/>
        </w:rPr>
        <w:t>表1-1-3 教育机构</w:t>
      </w:r>
    </w:p>
    <w:tbl>
      <w:tblPr>
        <w:tblStyle w:val="40"/>
        <w:tblW w:w="0" w:type="auto"/>
        <w:tblInd w:w="7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6948"/>
      </w:tblGrid>
      <w:tr w14:paraId="39FE4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59F0C39D">
            <w:pPr>
              <w:rPr>
                <w:b/>
                <w:szCs w:val="24"/>
              </w:rPr>
            </w:pPr>
            <w:r>
              <w:rPr>
                <w:rFonts w:hint="eastAsia"/>
                <w:b/>
                <w:szCs w:val="24"/>
              </w:rPr>
              <w:t>姓名</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048D40DF">
            <w:pPr>
              <w:spacing w:after="120"/>
              <w:rPr>
                <w:rFonts w:ascii="Arial" w:hAnsi="Arial"/>
                <w:szCs w:val="24"/>
              </w:rPr>
            </w:pPr>
            <w:r>
              <w:rPr>
                <w:rFonts w:hint="eastAsia" w:ascii="Arial" w:hAnsi="Arial"/>
                <w:szCs w:val="24"/>
              </w:rPr>
              <w:t>王五老师</w:t>
            </w:r>
          </w:p>
        </w:tc>
      </w:tr>
      <w:tr w14:paraId="307F0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6C176EA0">
            <w:pPr>
              <w:rPr>
                <w:b/>
                <w:szCs w:val="24"/>
              </w:rPr>
            </w:pPr>
            <w:r>
              <w:rPr>
                <w:rFonts w:hint="eastAsia"/>
                <w:b/>
                <w:szCs w:val="24"/>
              </w:rPr>
              <w:t>公司/行业</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59FBEB4E">
            <w:pPr>
              <w:spacing w:after="120"/>
              <w:rPr>
                <w:rFonts w:ascii="Arial" w:hAnsi="Arial"/>
                <w:szCs w:val="24"/>
              </w:rPr>
            </w:pPr>
            <w:r>
              <w:rPr>
                <w:rFonts w:hint="eastAsia" w:ascii="Arial" w:hAnsi="Arial"/>
                <w:szCs w:val="24"/>
              </w:rPr>
              <w:t>在职人员培训机构</w:t>
            </w:r>
          </w:p>
        </w:tc>
      </w:tr>
      <w:tr w14:paraId="4D1CF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13508C28">
            <w:pPr>
              <w:rPr>
                <w:b/>
                <w:szCs w:val="24"/>
              </w:rPr>
            </w:pPr>
            <w:r>
              <w:rPr>
                <w:rFonts w:hint="eastAsia"/>
                <w:b/>
                <w:szCs w:val="24"/>
              </w:rPr>
              <w:t>职称</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141D8FA9">
            <w:pPr>
              <w:spacing w:after="120"/>
              <w:rPr>
                <w:rFonts w:ascii="Arial" w:hAnsi="Arial"/>
                <w:szCs w:val="24"/>
              </w:rPr>
            </w:pPr>
            <w:r>
              <w:rPr>
                <w:rFonts w:hint="eastAsia" w:ascii="Arial" w:hAnsi="Arial"/>
                <w:szCs w:val="24"/>
              </w:rPr>
              <w:t>校长</w:t>
            </w:r>
          </w:p>
        </w:tc>
      </w:tr>
      <w:tr w14:paraId="73AA8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6A6BA009">
            <w:pPr>
              <w:rPr>
                <w:b/>
                <w:szCs w:val="24"/>
              </w:rPr>
            </w:pPr>
            <w:r>
              <w:rPr>
                <w:rFonts w:hint="eastAsia"/>
                <w:b/>
                <w:szCs w:val="24"/>
              </w:rPr>
              <w:t>职责</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3DE7761A">
            <w:pPr>
              <w:spacing w:after="120"/>
              <w:rPr>
                <w:rFonts w:ascii="Arial" w:hAnsi="Arial"/>
                <w:szCs w:val="24"/>
              </w:rPr>
            </w:pPr>
            <w:r>
              <w:rPr>
                <w:rFonts w:hint="eastAsia" w:ascii="Arial" w:hAnsi="Arial"/>
                <w:szCs w:val="24"/>
              </w:rPr>
              <w:t>提供高质量的课程资源，确保课程的专业性和权威性</w:t>
            </w:r>
          </w:p>
        </w:tc>
      </w:tr>
      <w:tr w14:paraId="65884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7127A4CC">
            <w:pPr>
              <w:rPr>
                <w:b/>
                <w:szCs w:val="24"/>
              </w:rPr>
            </w:pPr>
            <w:r>
              <w:rPr>
                <w:rFonts w:hint="eastAsia"/>
                <w:b/>
                <w:szCs w:val="24"/>
              </w:rPr>
              <w:t>成功标准</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18EA09D7">
            <w:pPr>
              <w:spacing w:after="120"/>
              <w:rPr>
                <w:rFonts w:ascii="Arial" w:hAnsi="Arial"/>
                <w:szCs w:val="24"/>
              </w:rPr>
            </w:pPr>
            <w:r>
              <w:rPr>
                <w:rFonts w:hint="eastAsia" w:ascii="Arial" w:hAnsi="Arial"/>
                <w:szCs w:val="24"/>
              </w:rPr>
              <w:t>课程受到用户欢迎，提升教育机构的知名度和影响力；回报为合作收益和声誉提升。</w:t>
            </w:r>
          </w:p>
        </w:tc>
      </w:tr>
      <w:tr w14:paraId="4B746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3923631B">
            <w:pPr>
              <w:rPr>
                <w:b/>
                <w:szCs w:val="24"/>
              </w:rPr>
            </w:pPr>
            <w:r>
              <w:rPr>
                <w:rFonts w:hint="eastAsia"/>
                <w:b/>
                <w:szCs w:val="24"/>
              </w:rPr>
              <w:t>参与测评</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1D9DD801">
            <w:pPr>
              <w:spacing w:after="120"/>
              <w:rPr>
                <w:rFonts w:ascii="Arial" w:hAnsi="Arial"/>
                <w:szCs w:val="24"/>
              </w:rPr>
            </w:pPr>
            <w:r>
              <w:rPr>
                <w:rFonts w:hint="eastAsia"/>
              </w:rPr>
              <w:t>作为课程提供者和顾问参与项目，对应 RUP 中的领域专家角色</w:t>
            </w:r>
          </w:p>
        </w:tc>
      </w:tr>
      <w:tr w14:paraId="2EC8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4B79B3FD">
            <w:pPr>
              <w:rPr>
                <w:b/>
                <w:szCs w:val="24"/>
              </w:rPr>
            </w:pPr>
            <w:r>
              <w:rPr>
                <w:rFonts w:hint="eastAsia"/>
                <w:b/>
                <w:szCs w:val="24"/>
              </w:rPr>
              <w:t>可交付工件</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16FACE46">
            <w:pPr>
              <w:spacing w:after="120"/>
              <w:rPr>
                <w:rFonts w:ascii="Arial" w:hAnsi="Arial"/>
                <w:szCs w:val="24"/>
              </w:rPr>
            </w:pPr>
            <w:r>
              <w:rPr>
                <w:rFonts w:hint="eastAsia"/>
              </w:rPr>
              <w:t>专业的课程内容、教学指导建议</w:t>
            </w:r>
          </w:p>
        </w:tc>
      </w:tr>
      <w:tr w14:paraId="3A2E9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4C9AEE7C">
            <w:pPr>
              <w:rPr>
                <w:b/>
                <w:szCs w:val="24"/>
              </w:rPr>
            </w:pPr>
            <w:r>
              <w:rPr>
                <w:rFonts w:hint="eastAsia"/>
                <w:b/>
                <w:szCs w:val="24"/>
              </w:rPr>
              <w:t>阻碍成功的问题</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6EBBEAE1">
            <w:pPr>
              <w:spacing w:after="120"/>
              <w:rPr>
                <w:rFonts w:ascii="Arial" w:hAnsi="Arial"/>
                <w:szCs w:val="24"/>
              </w:rPr>
            </w:pPr>
            <w:r>
              <w:rPr>
                <w:rFonts w:hint="eastAsia"/>
              </w:rPr>
              <w:t>平台推广力度不足可能影响课程的受众范围</w:t>
            </w:r>
          </w:p>
        </w:tc>
      </w:tr>
    </w:tbl>
    <w:p w14:paraId="29B4F182">
      <w:pPr>
        <w:pStyle w:val="3"/>
        <w:numPr>
          <w:ilvl w:val="1"/>
          <w:numId w:val="2"/>
        </w:numPr>
        <w:spacing w:before="240" w:after="240"/>
        <w:rPr>
          <w:rFonts w:hint="eastAsia" w:ascii="黑体" w:hAnsi="黑体" w:eastAsia="黑体" w:cs="黑体"/>
          <w:b w:val="0"/>
          <w:sz w:val="28"/>
        </w:rPr>
      </w:pPr>
      <w:bookmarkStart w:id="21" w:name="_Toc180696282"/>
      <w:r>
        <w:rPr>
          <w:rFonts w:hint="eastAsia" w:ascii="黑体" w:hAnsi="黑体" w:eastAsia="黑体" w:cs="黑体"/>
          <w:b w:val="0"/>
          <w:sz w:val="28"/>
        </w:rPr>
        <w:t>&lt;技术开发团队&gt;</w:t>
      </w:r>
      <w:bookmarkEnd w:id="21"/>
    </w:p>
    <w:p w14:paraId="1DA1DC00">
      <w:pPr>
        <w:jc w:val="center"/>
      </w:pPr>
      <w:r>
        <w:rPr>
          <w:rFonts w:hint="eastAsia"/>
          <w:b/>
          <w:bCs/>
          <w:sz w:val="21"/>
          <w:szCs w:val="21"/>
          <w:lang w:val="en-AU"/>
        </w:rPr>
        <w:t>表</w:t>
      </w:r>
      <w:r>
        <w:rPr>
          <w:rFonts w:hint="eastAsia"/>
          <w:b/>
          <w:bCs/>
          <w:sz w:val="21"/>
          <w:szCs w:val="21"/>
        </w:rPr>
        <w:t>1</w:t>
      </w:r>
      <w:r>
        <w:rPr>
          <w:rFonts w:hint="eastAsia"/>
          <w:b/>
          <w:bCs/>
          <w:sz w:val="21"/>
          <w:szCs w:val="21"/>
          <w:lang w:val="en-AU"/>
        </w:rPr>
        <w:t>-</w:t>
      </w:r>
      <w:r>
        <w:rPr>
          <w:rFonts w:hint="eastAsia"/>
          <w:b/>
          <w:bCs/>
          <w:sz w:val="21"/>
          <w:szCs w:val="21"/>
        </w:rPr>
        <w:t>1</w:t>
      </w:r>
      <w:r>
        <w:rPr>
          <w:rFonts w:hint="eastAsia"/>
          <w:b/>
          <w:bCs/>
          <w:sz w:val="21"/>
          <w:szCs w:val="21"/>
          <w:lang w:val="en-AU"/>
        </w:rPr>
        <w:t>-</w:t>
      </w:r>
      <w:r>
        <w:rPr>
          <w:rFonts w:hint="eastAsia"/>
          <w:b/>
          <w:bCs/>
          <w:sz w:val="21"/>
          <w:szCs w:val="21"/>
        </w:rPr>
        <w:t>4</w:t>
      </w:r>
      <w:r>
        <w:rPr>
          <w:rFonts w:hint="eastAsia"/>
          <w:b/>
          <w:bCs/>
          <w:sz w:val="21"/>
          <w:szCs w:val="21"/>
          <w:lang w:val="en-AU"/>
        </w:rPr>
        <w:t xml:space="preserve"> </w:t>
      </w:r>
      <w:r>
        <w:rPr>
          <w:rFonts w:hint="eastAsia"/>
          <w:b/>
          <w:bCs/>
          <w:sz w:val="21"/>
          <w:szCs w:val="21"/>
        </w:rPr>
        <w:t>技术开发团队</w:t>
      </w:r>
    </w:p>
    <w:tbl>
      <w:tblPr>
        <w:tblStyle w:val="40"/>
        <w:tblW w:w="0" w:type="auto"/>
        <w:tblInd w:w="7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6948"/>
      </w:tblGrid>
      <w:tr w14:paraId="77D18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6581A252">
            <w:pPr>
              <w:rPr>
                <w:b/>
                <w:szCs w:val="24"/>
              </w:rPr>
            </w:pPr>
            <w:r>
              <w:rPr>
                <w:rFonts w:hint="eastAsia"/>
                <w:b/>
                <w:szCs w:val="24"/>
              </w:rPr>
              <w:t>姓名</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393D1814">
            <w:pPr>
              <w:spacing w:after="120"/>
              <w:rPr>
                <w:rFonts w:ascii="Arial" w:hAnsi="Arial"/>
                <w:szCs w:val="24"/>
              </w:rPr>
            </w:pPr>
            <w:r>
              <w:rPr>
                <w:rFonts w:hint="eastAsia" w:ascii="Arial" w:hAnsi="Arial"/>
                <w:szCs w:val="24"/>
              </w:rPr>
              <w:t>项目经理</w:t>
            </w:r>
          </w:p>
        </w:tc>
      </w:tr>
      <w:tr w14:paraId="2599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3D2E90B0">
            <w:pPr>
              <w:rPr>
                <w:b/>
                <w:szCs w:val="24"/>
              </w:rPr>
            </w:pPr>
            <w:r>
              <w:rPr>
                <w:rFonts w:hint="eastAsia"/>
                <w:b/>
                <w:szCs w:val="24"/>
              </w:rPr>
              <w:t>公司/行业</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3E718F79">
            <w:pPr>
              <w:spacing w:after="120"/>
              <w:rPr>
                <w:rFonts w:ascii="Arial" w:hAnsi="Arial"/>
                <w:szCs w:val="24"/>
              </w:rPr>
            </w:pPr>
            <w:r>
              <w:rPr>
                <w:rFonts w:hint="eastAsia" w:ascii="Arial" w:hAnsi="Arial"/>
                <w:szCs w:val="24"/>
              </w:rPr>
              <w:t>软件开发行业</w:t>
            </w:r>
          </w:p>
        </w:tc>
      </w:tr>
      <w:tr w14:paraId="0594C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1B1214D0">
            <w:pPr>
              <w:rPr>
                <w:b/>
                <w:szCs w:val="24"/>
              </w:rPr>
            </w:pPr>
            <w:r>
              <w:rPr>
                <w:rFonts w:hint="eastAsia"/>
                <w:b/>
                <w:szCs w:val="24"/>
              </w:rPr>
              <w:t>职称</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1FB533E6">
            <w:pPr>
              <w:spacing w:after="120"/>
              <w:rPr>
                <w:rFonts w:ascii="Arial" w:hAnsi="Arial"/>
                <w:szCs w:val="24"/>
              </w:rPr>
            </w:pPr>
            <w:r>
              <w:rPr>
                <w:rFonts w:hint="eastAsia" w:ascii="Arial" w:hAnsi="Arial"/>
                <w:szCs w:val="24"/>
              </w:rPr>
              <w:t>项目经理</w:t>
            </w:r>
          </w:p>
        </w:tc>
      </w:tr>
      <w:tr w14:paraId="0DEC3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38448320">
            <w:pPr>
              <w:rPr>
                <w:b/>
                <w:szCs w:val="24"/>
              </w:rPr>
            </w:pPr>
            <w:r>
              <w:rPr>
                <w:rFonts w:hint="eastAsia"/>
                <w:b/>
                <w:szCs w:val="24"/>
              </w:rPr>
              <w:t>职责</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3767386B">
            <w:pPr>
              <w:spacing w:after="120"/>
              <w:rPr>
                <w:rFonts w:ascii="Arial" w:hAnsi="Arial"/>
                <w:szCs w:val="24"/>
              </w:rPr>
            </w:pPr>
            <w:r>
              <w:rPr>
                <w:rFonts w:hint="eastAsia"/>
              </w:rPr>
              <w:t>确保平台的技术稳定性、安全性和高效性</w:t>
            </w:r>
          </w:p>
        </w:tc>
      </w:tr>
      <w:tr w14:paraId="02A63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3A758B36">
            <w:pPr>
              <w:rPr>
                <w:b/>
                <w:szCs w:val="24"/>
              </w:rPr>
            </w:pPr>
            <w:r>
              <w:rPr>
                <w:rFonts w:hint="eastAsia"/>
                <w:b/>
                <w:szCs w:val="24"/>
              </w:rPr>
              <w:t>成功标准</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4A6A76FA">
            <w:pPr>
              <w:spacing w:after="120"/>
            </w:pPr>
            <w:r>
              <w:rPr>
                <w:rFonts w:hint="eastAsia"/>
              </w:rPr>
              <w:t>平台功能正常运行，用户体验良好；</w:t>
            </w:r>
          </w:p>
          <w:p w14:paraId="71631EEC">
            <w:pPr>
              <w:spacing w:after="120"/>
              <w:rPr>
                <w:rFonts w:ascii="Arial" w:hAnsi="Arial"/>
                <w:szCs w:val="24"/>
              </w:rPr>
            </w:pPr>
            <w:r>
              <w:rPr>
                <w:rFonts w:hint="eastAsia"/>
              </w:rPr>
              <w:t>回报为项目成功带来的职业成就感和经济收益。</w:t>
            </w:r>
          </w:p>
        </w:tc>
      </w:tr>
      <w:tr w14:paraId="2BC2D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3D7B1787">
            <w:pPr>
              <w:rPr>
                <w:b/>
                <w:szCs w:val="24"/>
              </w:rPr>
            </w:pPr>
            <w:r>
              <w:rPr>
                <w:rFonts w:hint="eastAsia"/>
                <w:b/>
                <w:szCs w:val="24"/>
              </w:rPr>
              <w:t>参与测评</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36426253">
            <w:pPr>
              <w:spacing w:after="120"/>
              <w:rPr>
                <w:rFonts w:ascii="Arial" w:hAnsi="Arial"/>
                <w:szCs w:val="24"/>
              </w:rPr>
            </w:pPr>
            <w:r>
              <w:rPr>
                <w:rFonts w:hint="eastAsia"/>
              </w:rPr>
              <w:t>负责平台的开发、测试和维护，对应 RUP 中的开发人员和测试人员角色。</w:t>
            </w:r>
          </w:p>
        </w:tc>
      </w:tr>
      <w:tr w14:paraId="09A17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6BDFD967">
            <w:pPr>
              <w:rPr>
                <w:b/>
                <w:szCs w:val="24"/>
              </w:rPr>
            </w:pPr>
            <w:r>
              <w:rPr>
                <w:rFonts w:hint="eastAsia"/>
                <w:b/>
                <w:szCs w:val="24"/>
              </w:rPr>
              <w:t>可交付工件</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05A442C0">
            <w:pPr>
              <w:spacing w:after="120"/>
              <w:rPr>
                <w:rFonts w:ascii="Arial" w:hAnsi="Arial"/>
                <w:szCs w:val="24"/>
              </w:rPr>
            </w:pPr>
            <w:r>
              <w:rPr>
                <w:rFonts w:hint="eastAsia"/>
              </w:rPr>
              <w:t>稳定运行的平台系统、技术文档。</w:t>
            </w:r>
          </w:p>
        </w:tc>
      </w:tr>
      <w:tr w14:paraId="7F4F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133E3931">
            <w:pPr>
              <w:rPr>
                <w:b/>
                <w:szCs w:val="24"/>
              </w:rPr>
            </w:pPr>
            <w:r>
              <w:rPr>
                <w:rFonts w:hint="eastAsia"/>
                <w:b/>
                <w:szCs w:val="24"/>
              </w:rPr>
              <w:t>阻碍成功的问题</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5524C96B">
            <w:pPr>
              <w:spacing w:after="120"/>
              <w:rPr>
                <w:rFonts w:ascii="Arial" w:hAnsi="Arial"/>
                <w:szCs w:val="24"/>
              </w:rPr>
            </w:pPr>
            <w:r>
              <w:rPr>
                <w:rFonts w:hint="eastAsia"/>
              </w:rPr>
              <w:t>技术难题无法及时解决可能影响项目进度。</w:t>
            </w:r>
          </w:p>
        </w:tc>
      </w:tr>
    </w:tbl>
    <w:p w14:paraId="372B6648">
      <w:pPr>
        <w:pStyle w:val="3"/>
        <w:numPr>
          <w:ilvl w:val="1"/>
          <w:numId w:val="2"/>
        </w:numPr>
        <w:spacing w:before="240" w:after="240"/>
        <w:rPr>
          <w:rFonts w:hint="eastAsia" w:ascii="黑体" w:hAnsi="黑体" w:eastAsia="黑体" w:cs="黑体"/>
          <w:b w:val="0"/>
          <w:sz w:val="28"/>
        </w:rPr>
      </w:pPr>
      <w:bookmarkStart w:id="22" w:name="_Toc180696283"/>
      <w:r>
        <w:rPr>
          <w:rFonts w:hint="eastAsia" w:ascii="黑体" w:hAnsi="黑体" w:eastAsia="黑体" w:cs="黑体"/>
          <w:b w:val="0"/>
          <w:sz w:val="28"/>
        </w:rPr>
        <w:t>&lt;平台运营团队&gt;</w:t>
      </w:r>
      <w:bookmarkEnd w:id="22"/>
    </w:p>
    <w:p w14:paraId="16FFADCD">
      <w:pPr>
        <w:jc w:val="center"/>
      </w:pPr>
      <w:r>
        <w:rPr>
          <w:rFonts w:hint="eastAsia"/>
          <w:b/>
          <w:bCs/>
          <w:sz w:val="21"/>
          <w:szCs w:val="21"/>
          <w:lang w:val="en-AU"/>
        </w:rPr>
        <w:t>表</w:t>
      </w:r>
      <w:r>
        <w:rPr>
          <w:rFonts w:hint="eastAsia"/>
          <w:b/>
          <w:bCs/>
          <w:sz w:val="21"/>
          <w:szCs w:val="21"/>
        </w:rPr>
        <w:t>1</w:t>
      </w:r>
      <w:r>
        <w:rPr>
          <w:rFonts w:hint="eastAsia"/>
          <w:b/>
          <w:bCs/>
          <w:sz w:val="21"/>
          <w:szCs w:val="21"/>
          <w:lang w:val="en-AU"/>
        </w:rPr>
        <w:t>-</w:t>
      </w:r>
      <w:r>
        <w:rPr>
          <w:rFonts w:hint="eastAsia"/>
          <w:b/>
          <w:bCs/>
          <w:sz w:val="21"/>
          <w:szCs w:val="21"/>
        </w:rPr>
        <w:t>1</w:t>
      </w:r>
      <w:r>
        <w:rPr>
          <w:rFonts w:hint="eastAsia"/>
          <w:b/>
          <w:bCs/>
          <w:sz w:val="21"/>
          <w:szCs w:val="21"/>
          <w:lang w:val="en-AU"/>
        </w:rPr>
        <w:t>-</w:t>
      </w:r>
      <w:r>
        <w:rPr>
          <w:rFonts w:hint="eastAsia"/>
          <w:b/>
          <w:bCs/>
          <w:sz w:val="21"/>
          <w:szCs w:val="21"/>
        </w:rPr>
        <w:t>5</w:t>
      </w:r>
      <w:r>
        <w:rPr>
          <w:rFonts w:hint="eastAsia"/>
          <w:b/>
          <w:bCs/>
          <w:sz w:val="21"/>
          <w:szCs w:val="21"/>
          <w:lang w:val="en-AU"/>
        </w:rPr>
        <w:t xml:space="preserve"> </w:t>
      </w:r>
      <w:r>
        <w:rPr>
          <w:rFonts w:hint="eastAsia"/>
          <w:b/>
          <w:bCs/>
          <w:sz w:val="21"/>
          <w:szCs w:val="21"/>
        </w:rPr>
        <w:t>平台运营团队</w:t>
      </w:r>
    </w:p>
    <w:tbl>
      <w:tblPr>
        <w:tblStyle w:val="40"/>
        <w:tblW w:w="0" w:type="auto"/>
        <w:tblInd w:w="7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6948"/>
      </w:tblGrid>
      <w:tr w14:paraId="7CB66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69BB5C8C">
            <w:pPr>
              <w:rPr>
                <w:b/>
                <w:szCs w:val="24"/>
              </w:rPr>
            </w:pPr>
            <w:r>
              <w:rPr>
                <w:rFonts w:hint="eastAsia"/>
                <w:b/>
                <w:szCs w:val="24"/>
              </w:rPr>
              <w:t>姓名</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53DA6736">
            <w:pPr>
              <w:spacing w:after="120"/>
              <w:rPr>
                <w:rFonts w:ascii="Arial" w:hAnsi="Arial"/>
                <w:szCs w:val="24"/>
              </w:rPr>
            </w:pPr>
            <w:r>
              <w:rPr>
                <w:rFonts w:hint="eastAsia" w:ascii="Arial" w:hAnsi="Arial"/>
                <w:szCs w:val="24"/>
              </w:rPr>
              <w:t>运营团队</w:t>
            </w:r>
          </w:p>
        </w:tc>
      </w:tr>
      <w:tr w14:paraId="6C5E7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7BE31C37">
            <w:pPr>
              <w:rPr>
                <w:b/>
                <w:szCs w:val="24"/>
              </w:rPr>
            </w:pPr>
            <w:r>
              <w:rPr>
                <w:rFonts w:hint="eastAsia"/>
                <w:b/>
                <w:szCs w:val="24"/>
              </w:rPr>
              <w:t>公司/行业</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52BE5F64">
            <w:pPr>
              <w:spacing w:after="120"/>
              <w:rPr>
                <w:rFonts w:ascii="Arial" w:hAnsi="Arial"/>
                <w:szCs w:val="24"/>
              </w:rPr>
            </w:pPr>
            <w:r>
              <w:rPr>
                <w:rFonts w:hint="eastAsia"/>
              </w:rPr>
              <w:t>负责平台推广、运营和用户服务的团队</w:t>
            </w:r>
          </w:p>
        </w:tc>
      </w:tr>
      <w:tr w14:paraId="58BAD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7E32EE63">
            <w:pPr>
              <w:rPr>
                <w:b/>
                <w:szCs w:val="24"/>
              </w:rPr>
            </w:pPr>
            <w:r>
              <w:rPr>
                <w:rFonts w:hint="eastAsia"/>
                <w:b/>
                <w:szCs w:val="24"/>
              </w:rPr>
              <w:t>职称</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02F0535D">
            <w:pPr>
              <w:spacing w:after="120"/>
              <w:rPr>
                <w:rFonts w:ascii="Arial" w:hAnsi="Arial"/>
                <w:szCs w:val="24"/>
              </w:rPr>
            </w:pPr>
            <w:r>
              <w:rPr>
                <w:rFonts w:hint="eastAsia" w:ascii="Arial" w:hAnsi="Arial"/>
                <w:szCs w:val="24"/>
              </w:rPr>
              <w:t>销售经理</w:t>
            </w:r>
          </w:p>
        </w:tc>
      </w:tr>
      <w:tr w14:paraId="5B175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123BAF04">
            <w:pPr>
              <w:rPr>
                <w:b/>
                <w:szCs w:val="24"/>
              </w:rPr>
            </w:pPr>
            <w:r>
              <w:rPr>
                <w:rFonts w:hint="eastAsia"/>
                <w:b/>
                <w:szCs w:val="24"/>
              </w:rPr>
              <w:t>职责</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16B5E4CD">
            <w:pPr>
              <w:spacing w:after="120"/>
              <w:rPr>
                <w:rFonts w:ascii="Arial" w:hAnsi="Arial"/>
                <w:szCs w:val="24"/>
              </w:rPr>
            </w:pPr>
            <w:r>
              <w:rPr>
                <w:rFonts w:hint="eastAsia"/>
              </w:rPr>
              <w:t>提高平台的知名度和用户活跃度，提供良好的客户服务</w:t>
            </w:r>
          </w:p>
        </w:tc>
      </w:tr>
      <w:tr w14:paraId="77EA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2966F7A3">
            <w:pPr>
              <w:rPr>
                <w:b/>
                <w:szCs w:val="24"/>
              </w:rPr>
            </w:pPr>
            <w:r>
              <w:rPr>
                <w:rFonts w:hint="eastAsia"/>
                <w:b/>
                <w:szCs w:val="24"/>
              </w:rPr>
              <w:t>成功标准</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6E36E86D">
            <w:pPr>
              <w:spacing w:after="120"/>
            </w:pPr>
            <w:r>
              <w:rPr>
                <w:rFonts w:hint="eastAsia"/>
              </w:rPr>
              <w:t>平台用户数量增长，用户满意度高；</w:t>
            </w:r>
          </w:p>
          <w:p w14:paraId="4B7F90FD">
            <w:pPr>
              <w:spacing w:after="120"/>
              <w:rPr>
                <w:rFonts w:ascii="Arial" w:hAnsi="Arial"/>
                <w:szCs w:val="24"/>
              </w:rPr>
            </w:pPr>
            <w:r>
              <w:rPr>
                <w:rFonts w:hint="eastAsia"/>
              </w:rPr>
              <w:t>回报为业绩提升和职业发展</w:t>
            </w:r>
          </w:p>
        </w:tc>
      </w:tr>
      <w:tr w14:paraId="06B7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68721086">
            <w:pPr>
              <w:rPr>
                <w:b/>
                <w:szCs w:val="24"/>
              </w:rPr>
            </w:pPr>
            <w:r>
              <w:rPr>
                <w:rFonts w:hint="eastAsia"/>
                <w:b/>
                <w:szCs w:val="24"/>
              </w:rPr>
              <w:t>参与测评</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7AF0E614">
            <w:pPr>
              <w:spacing w:after="120"/>
              <w:rPr>
                <w:rFonts w:ascii="Arial" w:hAnsi="Arial"/>
                <w:szCs w:val="24"/>
              </w:rPr>
            </w:pPr>
            <w:r>
              <w:rPr>
                <w:rFonts w:hint="eastAsia"/>
              </w:rPr>
              <w:t>负责平台的推广、运营和用户服务，对应 RUP 中的项目经理和客户代表角色</w:t>
            </w:r>
          </w:p>
        </w:tc>
      </w:tr>
      <w:tr w14:paraId="6EF0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48F7BAB8">
            <w:pPr>
              <w:rPr>
                <w:b/>
                <w:szCs w:val="24"/>
              </w:rPr>
            </w:pPr>
            <w:r>
              <w:rPr>
                <w:rFonts w:hint="eastAsia"/>
                <w:b/>
                <w:szCs w:val="24"/>
              </w:rPr>
              <w:t>可交付工件</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62C306FF">
            <w:pPr>
              <w:spacing w:after="120"/>
              <w:rPr>
                <w:rFonts w:ascii="Arial" w:hAnsi="Arial"/>
                <w:szCs w:val="24"/>
              </w:rPr>
            </w:pPr>
            <w:r>
              <w:rPr>
                <w:rFonts w:hint="eastAsia"/>
              </w:rPr>
              <w:t>运营方案、用户反馈报告</w:t>
            </w:r>
          </w:p>
        </w:tc>
      </w:tr>
      <w:tr w14:paraId="2B1C0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single" w:color="auto" w:sz="4" w:space="0"/>
              <w:left w:val="single" w:color="auto" w:sz="4" w:space="0"/>
              <w:bottom w:val="single" w:color="auto" w:sz="4" w:space="0"/>
              <w:right w:val="single" w:color="auto" w:sz="4" w:space="0"/>
              <w:tl2br w:val="nil"/>
              <w:tr2bl w:val="nil"/>
            </w:tcBorders>
          </w:tcPr>
          <w:p w14:paraId="170EA125">
            <w:pPr>
              <w:rPr>
                <w:b/>
                <w:szCs w:val="24"/>
              </w:rPr>
            </w:pPr>
            <w:r>
              <w:rPr>
                <w:rFonts w:hint="eastAsia"/>
                <w:b/>
                <w:szCs w:val="24"/>
              </w:rPr>
              <w:t>阻碍成功的问题</w:t>
            </w:r>
          </w:p>
        </w:tc>
        <w:tc>
          <w:tcPr>
            <w:tcW w:w="6948" w:type="dxa"/>
            <w:tcBorders>
              <w:top w:val="single" w:color="auto" w:sz="4" w:space="0"/>
              <w:left w:val="single" w:color="auto" w:sz="4" w:space="0"/>
              <w:bottom w:val="single" w:color="auto" w:sz="4" w:space="0"/>
              <w:right w:val="single" w:color="auto" w:sz="4" w:space="0"/>
              <w:tl2br w:val="nil"/>
              <w:tr2bl w:val="nil"/>
            </w:tcBorders>
          </w:tcPr>
          <w:p w14:paraId="2748B387">
            <w:pPr>
              <w:spacing w:after="120"/>
              <w:rPr>
                <w:rFonts w:ascii="Arial" w:hAnsi="Arial"/>
                <w:szCs w:val="24"/>
              </w:rPr>
            </w:pPr>
            <w:r>
              <w:rPr>
                <w:rFonts w:hint="eastAsia"/>
              </w:rPr>
              <w:t>市场竞争激烈，用户获取成本高可能影响运营效果</w:t>
            </w:r>
          </w:p>
        </w:tc>
      </w:tr>
    </w:tbl>
    <w:p w14:paraId="6D3343A1">
      <w:pPr>
        <w:pStyle w:val="46"/>
        <w:tabs>
          <w:tab w:val="left" w:pos="1080"/>
        </w:tabs>
        <w:ind w:left="0"/>
      </w:pPr>
    </w:p>
    <w:p w14:paraId="62B6687A">
      <w:pPr>
        <w:pStyle w:val="2"/>
        <w:numPr>
          <w:ilvl w:val="0"/>
          <w:numId w:val="2"/>
        </w:numPr>
        <w:spacing w:before="240" w:after="240"/>
        <w:jc w:val="center"/>
        <w:rPr>
          <w:rFonts w:hint="eastAsia" w:hAnsi="宋体" w:eastAsia="黑体"/>
          <w:b w:val="0"/>
          <w:sz w:val="36"/>
        </w:rPr>
      </w:pPr>
      <w:bookmarkStart w:id="23" w:name="_Toc180696284"/>
      <w:bookmarkStart w:id="24" w:name="_Toc535948174"/>
      <w:r>
        <w:rPr>
          <w:rFonts w:hint="eastAsia" w:hAnsi="宋体" w:eastAsia="黑体"/>
          <w:b w:val="0"/>
          <w:sz w:val="36"/>
        </w:rPr>
        <w:t>评估问题</w:t>
      </w:r>
      <w:bookmarkEnd w:id="23"/>
      <w:bookmarkEnd w:id="24"/>
    </w:p>
    <w:p w14:paraId="0AD30D3B">
      <w:pPr>
        <w:pStyle w:val="3"/>
        <w:numPr>
          <w:ilvl w:val="1"/>
          <w:numId w:val="2"/>
        </w:numPr>
        <w:spacing w:before="240" w:after="240"/>
        <w:rPr>
          <w:rFonts w:hint="eastAsia" w:hAnsi="宋体" w:eastAsia="黑体"/>
          <w:b w:val="0"/>
          <w:sz w:val="28"/>
        </w:rPr>
      </w:pPr>
      <w:bookmarkStart w:id="25" w:name="_Toc180696285"/>
      <w:r>
        <w:rPr>
          <w:rFonts w:hint="eastAsia" w:hAnsi="宋体" w:eastAsia="黑体"/>
          <w:b w:val="0"/>
          <w:sz w:val="28"/>
        </w:rPr>
        <w:t>在读学生用户</w:t>
      </w:r>
      <w:bookmarkEnd w:id="25"/>
    </w:p>
    <w:p w14:paraId="5DAF3C0A">
      <w:pPr>
        <w:pStyle w:val="46"/>
        <w:numPr>
          <w:ilvl w:val="0"/>
          <w:numId w:val="3"/>
        </w:numPr>
        <w:tabs>
          <w:tab w:val="left" w:pos="1080"/>
        </w:tabs>
        <w:jc w:val="left"/>
        <w:outlineLvl w:val="2"/>
        <w:rPr>
          <w:rFonts w:hint="eastAsia" w:hAnsi="宋体" w:cs="宋体"/>
          <w:bCs/>
          <w:sz w:val="24"/>
          <w:szCs w:val="24"/>
        </w:rPr>
      </w:pPr>
      <w:bookmarkStart w:id="26" w:name="_Toc180666087"/>
      <w:bookmarkStart w:id="27" w:name="_Toc180696001"/>
      <w:bookmarkStart w:id="28" w:name="_Toc180696286"/>
      <w:r>
        <w:rPr>
          <w:rFonts w:hint="eastAsia" w:hAnsi="宋体" w:cs="宋体"/>
          <w:bCs/>
          <w:sz w:val="24"/>
          <w:szCs w:val="24"/>
        </w:rPr>
        <w:t>课程质量问题：</w:t>
      </w:r>
      <w:bookmarkEnd w:id="26"/>
      <w:bookmarkEnd w:id="27"/>
      <w:bookmarkEnd w:id="28"/>
    </w:p>
    <w:p w14:paraId="269F40E6">
      <w:pPr>
        <w:pStyle w:val="46"/>
        <w:numPr>
          <w:ilvl w:val="0"/>
          <w:numId w:val="4"/>
        </w:numPr>
        <w:rPr>
          <w:rFonts w:hint="eastAsia" w:hAnsi="宋体" w:cs="宋体"/>
          <w:bCs/>
          <w:sz w:val="24"/>
          <w:szCs w:val="24"/>
        </w:rPr>
      </w:pPr>
      <w:r>
        <w:rPr>
          <w:rFonts w:hint="eastAsia" w:hAnsi="宋体" w:cs="宋体"/>
          <w:bCs/>
          <w:sz w:val="24"/>
          <w:szCs w:val="24"/>
        </w:rPr>
        <w:t>为什么会存在这一问题？很多网课内容更新不及时，或者由非专业讲师授课，导致课程质量参差不齐。</w:t>
      </w:r>
    </w:p>
    <w:p w14:paraId="4689754C">
      <w:pPr>
        <w:pStyle w:val="46"/>
        <w:numPr>
          <w:ilvl w:val="0"/>
          <w:numId w:val="4"/>
        </w:numPr>
        <w:rPr>
          <w:rFonts w:hint="eastAsia" w:hAnsi="宋体" w:cs="宋体"/>
          <w:bCs/>
          <w:sz w:val="24"/>
          <w:szCs w:val="24"/>
        </w:rPr>
      </w:pPr>
      <w:r>
        <w:rPr>
          <w:rFonts w:hint="eastAsia" w:hAnsi="宋体" w:cs="宋体"/>
          <w:bCs/>
          <w:sz w:val="24"/>
          <w:szCs w:val="24"/>
          <w:lang w:val="en-US"/>
        </w:rPr>
        <w:t>现在如何解决</w:t>
      </w:r>
      <w:r>
        <w:rPr>
          <w:rFonts w:hint="eastAsia" w:hAnsi="宋体" w:cs="宋体"/>
          <w:bCs/>
          <w:sz w:val="24"/>
          <w:szCs w:val="24"/>
        </w:rPr>
        <w:t>该问题？目前，我会通过查看课程评价、试听课程样本以及询问同学和老师的建议来选择课程。</w:t>
      </w:r>
    </w:p>
    <w:p w14:paraId="2265B1DD">
      <w:pPr>
        <w:pStyle w:val="46"/>
        <w:numPr>
          <w:ilvl w:val="0"/>
          <w:numId w:val="4"/>
        </w:numPr>
        <w:rPr>
          <w:rFonts w:hint="eastAsia" w:hAnsi="宋体" w:cs="宋体"/>
          <w:bCs/>
          <w:sz w:val="24"/>
          <w:szCs w:val="24"/>
        </w:rPr>
      </w:pPr>
      <w:r>
        <w:rPr>
          <w:rFonts w:hint="eastAsia" w:hAnsi="宋体" w:cs="宋体"/>
          <w:bCs/>
          <w:sz w:val="24"/>
          <w:szCs w:val="24"/>
        </w:rPr>
        <w:t>您希望如何解决该问题？我希望通过一个具有严格课程审核机制的平台来解决该问题，确保所有课程都由资质认证的讲师提供，并且定期更新内容。</w:t>
      </w:r>
    </w:p>
    <w:p w14:paraId="3265292D">
      <w:pPr>
        <w:pStyle w:val="46"/>
        <w:tabs>
          <w:tab w:val="left" w:pos="1080"/>
        </w:tabs>
        <w:ind w:left="0"/>
        <w:rPr>
          <w:rFonts w:hint="eastAsia" w:hAnsi="宋体" w:cs="宋体"/>
          <w:bCs/>
          <w:sz w:val="24"/>
          <w:szCs w:val="24"/>
        </w:rPr>
      </w:pPr>
    </w:p>
    <w:p w14:paraId="6DE97E88">
      <w:pPr>
        <w:pStyle w:val="46"/>
        <w:numPr>
          <w:ilvl w:val="0"/>
          <w:numId w:val="3"/>
        </w:numPr>
        <w:tabs>
          <w:tab w:val="left" w:pos="1080"/>
        </w:tabs>
        <w:outlineLvl w:val="2"/>
        <w:rPr>
          <w:rFonts w:hint="eastAsia" w:hAnsi="宋体" w:cs="宋体"/>
          <w:bCs/>
          <w:sz w:val="24"/>
          <w:szCs w:val="24"/>
        </w:rPr>
      </w:pPr>
      <w:bookmarkStart w:id="29" w:name="_Toc180696002"/>
      <w:bookmarkStart w:id="30" w:name="_Toc180666088"/>
      <w:bookmarkStart w:id="31" w:name="_Toc180696287"/>
      <w:r>
        <w:rPr>
          <w:rFonts w:hint="eastAsia" w:hAnsi="宋体" w:cs="宋体"/>
          <w:bCs/>
          <w:sz w:val="24"/>
          <w:szCs w:val="24"/>
        </w:rPr>
        <w:t>视频和音频质量问题：</w:t>
      </w:r>
      <w:bookmarkEnd w:id="29"/>
      <w:bookmarkEnd w:id="30"/>
      <w:bookmarkEnd w:id="31"/>
    </w:p>
    <w:p w14:paraId="31A829C8">
      <w:pPr>
        <w:pStyle w:val="46"/>
        <w:numPr>
          <w:ilvl w:val="0"/>
          <w:numId w:val="4"/>
        </w:numPr>
        <w:rPr>
          <w:rFonts w:hint="eastAsia" w:hAnsi="宋体" w:cs="宋体"/>
          <w:bCs/>
          <w:sz w:val="24"/>
          <w:szCs w:val="24"/>
        </w:rPr>
      </w:pPr>
      <w:r>
        <w:rPr>
          <w:rFonts w:hint="eastAsia" w:hAnsi="宋体" w:cs="宋体"/>
          <w:bCs/>
          <w:sz w:val="24"/>
          <w:szCs w:val="24"/>
        </w:rPr>
        <w:t>为什么会存在这一问题？部分课程可能因为预算限制，使用了低质量的录制设备或网络传输技术不佳。</w:t>
      </w:r>
    </w:p>
    <w:p w14:paraId="1B57B999">
      <w:pPr>
        <w:pStyle w:val="46"/>
        <w:numPr>
          <w:ilvl w:val="0"/>
          <w:numId w:val="4"/>
        </w:numPr>
        <w:rPr>
          <w:rFonts w:hint="eastAsia" w:hAnsi="宋体" w:cs="宋体"/>
          <w:bCs/>
          <w:sz w:val="24"/>
          <w:szCs w:val="24"/>
        </w:rPr>
      </w:pPr>
      <w:r>
        <w:rPr>
          <w:rFonts w:hint="eastAsia" w:hAnsi="宋体" w:cs="宋体"/>
          <w:bCs/>
          <w:sz w:val="24"/>
          <w:szCs w:val="24"/>
        </w:rPr>
        <w:t>我如何解决该问题？我尝试寻找高评价的课程，并使用高质量的耳机和稳定的网络连接来改善体验。</w:t>
      </w:r>
    </w:p>
    <w:p w14:paraId="0F77D131">
      <w:pPr>
        <w:pStyle w:val="46"/>
        <w:numPr>
          <w:ilvl w:val="0"/>
          <w:numId w:val="4"/>
        </w:numPr>
        <w:rPr>
          <w:rFonts w:hint="eastAsia" w:hAnsi="宋体" w:cs="宋体"/>
          <w:bCs/>
          <w:sz w:val="24"/>
          <w:szCs w:val="24"/>
        </w:rPr>
      </w:pPr>
      <w:r>
        <w:rPr>
          <w:rFonts w:hint="eastAsia" w:hAnsi="宋体" w:cs="宋体"/>
          <w:bCs/>
          <w:sz w:val="24"/>
          <w:szCs w:val="24"/>
        </w:rPr>
        <w:t>我希望通过平台提供高清视频和清晰音频流的标准，以及自适应流技术来自动调整视频质量以匹配用户的网络速度。</w:t>
      </w:r>
    </w:p>
    <w:p w14:paraId="02A0F788">
      <w:pPr>
        <w:pStyle w:val="46"/>
        <w:tabs>
          <w:tab w:val="left" w:pos="1080"/>
        </w:tabs>
        <w:ind w:left="0"/>
        <w:rPr>
          <w:rFonts w:hint="eastAsia" w:hAnsi="宋体" w:cs="宋体"/>
          <w:bCs/>
          <w:sz w:val="24"/>
          <w:szCs w:val="24"/>
        </w:rPr>
      </w:pPr>
    </w:p>
    <w:p w14:paraId="7444CEC1">
      <w:pPr>
        <w:pStyle w:val="46"/>
        <w:numPr>
          <w:ilvl w:val="0"/>
          <w:numId w:val="3"/>
        </w:numPr>
        <w:tabs>
          <w:tab w:val="left" w:pos="1080"/>
        </w:tabs>
        <w:outlineLvl w:val="2"/>
        <w:rPr>
          <w:rFonts w:hint="eastAsia" w:hAnsi="宋体" w:cs="宋体"/>
          <w:bCs/>
          <w:sz w:val="24"/>
          <w:szCs w:val="24"/>
        </w:rPr>
      </w:pPr>
      <w:bookmarkStart w:id="32" w:name="_Toc180696003"/>
      <w:bookmarkStart w:id="33" w:name="_Toc180696288"/>
      <w:bookmarkStart w:id="34" w:name="_Toc180666089"/>
      <w:r>
        <w:rPr>
          <w:rFonts w:hint="eastAsia" w:hAnsi="宋体" w:cs="宋体"/>
          <w:bCs/>
          <w:sz w:val="24"/>
          <w:szCs w:val="24"/>
        </w:rPr>
        <w:t>课件内容不全面：</w:t>
      </w:r>
      <w:bookmarkEnd w:id="32"/>
      <w:bookmarkEnd w:id="33"/>
      <w:bookmarkEnd w:id="34"/>
    </w:p>
    <w:p w14:paraId="0EBCC4B8">
      <w:pPr>
        <w:pStyle w:val="46"/>
        <w:numPr>
          <w:ilvl w:val="0"/>
          <w:numId w:val="4"/>
        </w:numPr>
        <w:rPr>
          <w:rFonts w:hint="eastAsia" w:hAnsi="宋体" w:cs="宋体"/>
          <w:bCs/>
          <w:sz w:val="24"/>
          <w:szCs w:val="24"/>
        </w:rPr>
      </w:pPr>
      <w:r>
        <w:rPr>
          <w:rFonts w:hint="eastAsia" w:hAnsi="宋体" w:cs="宋体"/>
          <w:bCs/>
          <w:sz w:val="24"/>
          <w:szCs w:val="24"/>
        </w:rPr>
        <w:t>为什么会存在这一问题？可能是因为讲师准备不充分或是为了节约成本而忽略了这一部分。</w:t>
      </w:r>
    </w:p>
    <w:p w14:paraId="7AD381F5">
      <w:pPr>
        <w:pStyle w:val="46"/>
        <w:numPr>
          <w:ilvl w:val="0"/>
          <w:numId w:val="4"/>
        </w:numPr>
        <w:rPr>
          <w:rFonts w:hint="eastAsia" w:hAnsi="宋体" w:cs="宋体"/>
          <w:bCs/>
          <w:sz w:val="24"/>
          <w:szCs w:val="24"/>
        </w:rPr>
      </w:pPr>
      <w:r>
        <w:rPr>
          <w:rFonts w:hint="eastAsia" w:hAnsi="宋体" w:cs="宋体"/>
          <w:bCs/>
          <w:sz w:val="24"/>
          <w:szCs w:val="24"/>
        </w:rPr>
        <w:t>我如何解决该问题？我会额外搜索相关的学习资料或参考书籍来补充不足。</w:t>
      </w:r>
    </w:p>
    <w:p w14:paraId="1F2DA046">
      <w:pPr>
        <w:pStyle w:val="46"/>
        <w:numPr>
          <w:ilvl w:val="0"/>
          <w:numId w:val="4"/>
        </w:numPr>
        <w:rPr>
          <w:rFonts w:hint="eastAsia" w:hAnsi="宋体" w:cs="宋体"/>
          <w:bCs/>
          <w:sz w:val="24"/>
          <w:szCs w:val="24"/>
        </w:rPr>
      </w:pPr>
      <w:r>
        <w:rPr>
          <w:rFonts w:hint="eastAsia" w:hAnsi="宋体" w:cs="宋体"/>
          <w:bCs/>
          <w:sz w:val="24"/>
          <w:szCs w:val="24"/>
        </w:rPr>
        <w:t>我希望通过平台能够要求所有课程都必须提供完整的课件和额外的学习资源，如推荐阅读和练习题。</w:t>
      </w:r>
    </w:p>
    <w:p w14:paraId="346A521B">
      <w:pPr>
        <w:pStyle w:val="46"/>
        <w:tabs>
          <w:tab w:val="left" w:pos="1080"/>
        </w:tabs>
        <w:ind w:left="0"/>
        <w:rPr>
          <w:rFonts w:hint="eastAsia" w:hAnsi="宋体" w:cs="宋体"/>
          <w:bCs/>
          <w:sz w:val="24"/>
          <w:szCs w:val="24"/>
        </w:rPr>
      </w:pPr>
    </w:p>
    <w:p w14:paraId="6DDCA3E2">
      <w:pPr>
        <w:pStyle w:val="46"/>
        <w:numPr>
          <w:ilvl w:val="0"/>
          <w:numId w:val="3"/>
        </w:numPr>
        <w:tabs>
          <w:tab w:val="left" w:pos="1080"/>
        </w:tabs>
        <w:outlineLvl w:val="2"/>
        <w:rPr>
          <w:rFonts w:hint="eastAsia" w:hAnsi="宋体" w:cs="宋体"/>
          <w:bCs/>
          <w:sz w:val="24"/>
          <w:szCs w:val="24"/>
        </w:rPr>
      </w:pPr>
      <w:bookmarkStart w:id="35" w:name="_Toc180696004"/>
      <w:bookmarkStart w:id="36" w:name="_Toc180696289"/>
      <w:bookmarkStart w:id="37" w:name="_Toc180666090"/>
      <w:r>
        <w:rPr>
          <w:rFonts w:hint="eastAsia" w:hAnsi="宋体" w:cs="宋体"/>
          <w:bCs/>
          <w:sz w:val="24"/>
          <w:szCs w:val="24"/>
        </w:rPr>
        <w:t>课程反馈不及时：</w:t>
      </w:r>
      <w:bookmarkEnd w:id="35"/>
      <w:bookmarkEnd w:id="36"/>
      <w:bookmarkEnd w:id="37"/>
    </w:p>
    <w:p w14:paraId="4487F948">
      <w:pPr>
        <w:pStyle w:val="46"/>
        <w:numPr>
          <w:ilvl w:val="0"/>
          <w:numId w:val="4"/>
        </w:numPr>
        <w:rPr>
          <w:rFonts w:hint="eastAsia" w:hAnsi="宋体" w:cs="宋体"/>
          <w:bCs/>
          <w:sz w:val="24"/>
          <w:szCs w:val="24"/>
        </w:rPr>
      </w:pPr>
      <w:r>
        <w:rPr>
          <w:rFonts w:hint="eastAsia" w:hAnsi="宋体" w:cs="宋体"/>
          <w:bCs/>
          <w:sz w:val="24"/>
          <w:szCs w:val="24"/>
        </w:rPr>
        <w:t>为什么会存在这一问题？可能是因为教师资源有限，无法及时回应所有学生的疑问。</w:t>
      </w:r>
    </w:p>
    <w:p w14:paraId="2F731374">
      <w:pPr>
        <w:pStyle w:val="46"/>
        <w:numPr>
          <w:ilvl w:val="0"/>
          <w:numId w:val="4"/>
        </w:numPr>
        <w:rPr>
          <w:rFonts w:hint="eastAsia" w:hAnsi="宋体" w:cs="宋体"/>
          <w:bCs/>
          <w:sz w:val="24"/>
          <w:szCs w:val="24"/>
        </w:rPr>
      </w:pPr>
      <w:r>
        <w:rPr>
          <w:rFonts w:hint="eastAsia" w:hAnsi="宋体" w:cs="宋体"/>
          <w:bCs/>
          <w:sz w:val="24"/>
          <w:szCs w:val="24"/>
        </w:rPr>
        <w:t>我如何解决该问题？我尝试在论坛或社交媒体上与其他学生讨论，或者寻找外部资源来解答我的疑问。</w:t>
      </w:r>
    </w:p>
    <w:p w14:paraId="6CBE09E0">
      <w:pPr>
        <w:pStyle w:val="46"/>
        <w:numPr>
          <w:ilvl w:val="0"/>
          <w:numId w:val="4"/>
        </w:numPr>
        <w:rPr>
          <w:rFonts w:hint="eastAsia" w:hAnsi="宋体" w:cs="宋体"/>
          <w:bCs/>
          <w:sz w:val="24"/>
          <w:szCs w:val="24"/>
        </w:rPr>
      </w:pPr>
      <w:r>
        <w:rPr>
          <w:rFonts w:hint="eastAsia" w:hAnsi="宋体" w:cs="宋体"/>
          <w:bCs/>
          <w:sz w:val="24"/>
          <w:szCs w:val="24"/>
        </w:rPr>
        <w:t>我希望通过平台建立一个更有效的互动系统，比如AI辅助的问题解答服务，或者增加助教资源来加快反馈速度。</w:t>
      </w:r>
    </w:p>
    <w:p w14:paraId="518DD42E">
      <w:pPr>
        <w:pStyle w:val="46"/>
        <w:tabs>
          <w:tab w:val="left" w:pos="1080"/>
        </w:tabs>
        <w:ind w:left="0"/>
        <w:rPr>
          <w:rFonts w:hint="eastAsia" w:hAnsi="宋体" w:cs="宋体"/>
          <w:bCs/>
          <w:sz w:val="24"/>
          <w:szCs w:val="24"/>
        </w:rPr>
      </w:pPr>
    </w:p>
    <w:p w14:paraId="4911C1A7">
      <w:pPr>
        <w:pStyle w:val="46"/>
        <w:numPr>
          <w:ilvl w:val="0"/>
          <w:numId w:val="3"/>
        </w:numPr>
        <w:tabs>
          <w:tab w:val="left" w:pos="1080"/>
        </w:tabs>
        <w:outlineLvl w:val="2"/>
        <w:rPr>
          <w:rFonts w:hint="eastAsia" w:hAnsi="宋体" w:cs="宋体"/>
          <w:bCs/>
          <w:sz w:val="24"/>
          <w:szCs w:val="24"/>
        </w:rPr>
      </w:pPr>
      <w:bookmarkStart w:id="38" w:name="_Toc180666091"/>
      <w:bookmarkStart w:id="39" w:name="_Toc180696290"/>
      <w:bookmarkStart w:id="40" w:name="_Toc180696005"/>
      <w:r>
        <w:rPr>
          <w:rFonts w:hint="eastAsia" w:hAnsi="宋体" w:cs="宋体"/>
          <w:bCs/>
          <w:sz w:val="24"/>
          <w:szCs w:val="24"/>
        </w:rPr>
        <w:t>难度不符合个人需求：</w:t>
      </w:r>
      <w:bookmarkEnd w:id="38"/>
      <w:bookmarkEnd w:id="39"/>
      <w:bookmarkEnd w:id="40"/>
    </w:p>
    <w:p w14:paraId="493EEE72">
      <w:pPr>
        <w:pStyle w:val="46"/>
        <w:numPr>
          <w:ilvl w:val="0"/>
          <w:numId w:val="4"/>
        </w:numPr>
        <w:rPr>
          <w:rFonts w:hint="eastAsia" w:hAnsi="宋体" w:cs="宋体"/>
          <w:bCs/>
          <w:sz w:val="24"/>
          <w:szCs w:val="24"/>
        </w:rPr>
      </w:pPr>
      <w:r>
        <w:rPr>
          <w:rFonts w:hint="eastAsia" w:hAnsi="宋体" w:cs="宋体"/>
          <w:bCs/>
          <w:sz w:val="24"/>
          <w:szCs w:val="24"/>
        </w:rPr>
        <w:t>为什么会存在这一问题？课程设计时可能没有充分考虑到不同学生的学习背景和能力差异。</w:t>
      </w:r>
    </w:p>
    <w:p w14:paraId="0E4E6FE5">
      <w:pPr>
        <w:pStyle w:val="46"/>
        <w:numPr>
          <w:ilvl w:val="0"/>
          <w:numId w:val="4"/>
        </w:numPr>
        <w:rPr>
          <w:rFonts w:hint="eastAsia" w:hAnsi="宋体" w:cs="宋体"/>
          <w:bCs/>
          <w:sz w:val="24"/>
          <w:szCs w:val="24"/>
        </w:rPr>
      </w:pPr>
      <w:r>
        <w:rPr>
          <w:rFonts w:hint="eastAsia" w:hAnsi="宋体" w:cs="宋体"/>
          <w:bCs/>
          <w:sz w:val="24"/>
          <w:szCs w:val="24"/>
        </w:rPr>
        <w:t>我如何解决该问题？我尝试挑选那些提供不同难度级别或分层次教学的课程。</w:t>
      </w:r>
    </w:p>
    <w:p w14:paraId="72276DEB">
      <w:pPr>
        <w:pStyle w:val="46"/>
        <w:numPr>
          <w:ilvl w:val="0"/>
          <w:numId w:val="4"/>
        </w:numPr>
        <w:rPr>
          <w:rFonts w:hint="eastAsia" w:hAnsi="宋体" w:cs="宋体"/>
          <w:bCs/>
          <w:sz w:val="24"/>
          <w:szCs w:val="24"/>
        </w:rPr>
      </w:pPr>
      <w:r>
        <w:rPr>
          <w:rFonts w:hint="eastAsia" w:hAnsi="宋体" w:cs="宋体"/>
          <w:bCs/>
          <w:sz w:val="24"/>
          <w:szCs w:val="24"/>
        </w:rPr>
        <w:t>我希望通过平台能够提供个性化学习路径推荐，根据学生的学习历史和表现来调整课程难度。</w:t>
      </w:r>
    </w:p>
    <w:p w14:paraId="6DB0C661">
      <w:pPr>
        <w:pStyle w:val="46"/>
        <w:tabs>
          <w:tab w:val="left" w:pos="1080"/>
        </w:tabs>
        <w:ind w:left="0"/>
        <w:rPr>
          <w:rFonts w:hint="eastAsia" w:hAnsi="宋体" w:cs="宋体"/>
          <w:bCs/>
          <w:sz w:val="24"/>
          <w:szCs w:val="24"/>
        </w:rPr>
      </w:pPr>
    </w:p>
    <w:p w14:paraId="31B77ABD">
      <w:pPr>
        <w:pStyle w:val="46"/>
        <w:numPr>
          <w:ilvl w:val="0"/>
          <w:numId w:val="3"/>
        </w:numPr>
        <w:tabs>
          <w:tab w:val="left" w:pos="1080"/>
        </w:tabs>
        <w:outlineLvl w:val="2"/>
        <w:rPr>
          <w:rFonts w:hint="eastAsia" w:hAnsi="宋体" w:cs="宋体"/>
          <w:bCs/>
          <w:sz w:val="24"/>
          <w:szCs w:val="24"/>
        </w:rPr>
      </w:pPr>
      <w:bookmarkStart w:id="41" w:name="_Toc180666092"/>
      <w:bookmarkStart w:id="42" w:name="_Toc180696006"/>
      <w:bookmarkStart w:id="43" w:name="_Toc180696291"/>
      <w:r>
        <w:rPr>
          <w:rFonts w:hint="eastAsia" w:hAnsi="宋体" w:cs="宋体"/>
          <w:bCs/>
          <w:sz w:val="24"/>
          <w:szCs w:val="24"/>
        </w:rPr>
        <w:t>缺乏互动性和参与感：</w:t>
      </w:r>
      <w:bookmarkEnd w:id="41"/>
      <w:bookmarkEnd w:id="42"/>
      <w:bookmarkEnd w:id="43"/>
    </w:p>
    <w:p w14:paraId="66EC761B">
      <w:pPr>
        <w:pStyle w:val="46"/>
        <w:numPr>
          <w:ilvl w:val="0"/>
          <w:numId w:val="4"/>
        </w:numPr>
        <w:rPr>
          <w:rFonts w:hint="eastAsia" w:hAnsi="宋体" w:cs="宋体"/>
          <w:bCs/>
          <w:sz w:val="24"/>
          <w:szCs w:val="24"/>
        </w:rPr>
      </w:pPr>
      <w:r>
        <w:rPr>
          <w:rFonts w:hint="eastAsia" w:hAnsi="宋体" w:cs="宋体"/>
          <w:bCs/>
          <w:sz w:val="24"/>
          <w:szCs w:val="24"/>
        </w:rPr>
        <w:t>为什么会存在这一问题？可能是因为在线学习的固有限制，缺少面对面交流的机会。</w:t>
      </w:r>
    </w:p>
    <w:p w14:paraId="187BD4A9">
      <w:pPr>
        <w:pStyle w:val="46"/>
        <w:numPr>
          <w:ilvl w:val="0"/>
          <w:numId w:val="4"/>
        </w:numPr>
        <w:rPr>
          <w:rFonts w:hint="eastAsia" w:hAnsi="宋体" w:cs="宋体"/>
          <w:bCs/>
          <w:sz w:val="24"/>
          <w:szCs w:val="24"/>
        </w:rPr>
      </w:pPr>
      <w:r>
        <w:rPr>
          <w:rFonts w:hint="eastAsia" w:hAnsi="宋体" w:cs="宋体"/>
          <w:bCs/>
          <w:sz w:val="24"/>
          <w:szCs w:val="24"/>
        </w:rPr>
        <w:t>我如何解决该问题？我</w:t>
      </w:r>
      <w:r>
        <w:rPr>
          <w:rFonts w:hint="eastAsia" w:hAnsi="宋体" w:cs="宋体"/>
          <w:bCs/>
          <w:sz w:val="24"/>
          <w:szCs w:val="24"/>
          <w:lang w:val="en-US"/>
        </w:rPr>
        <w:t>会</w:t>
      </w:r>
      <w:r>
        <w:rPr>
          <w:rFonts w:hint="eastAsia" w:hAnsi="宋体" w:cs="宋体"/>
          <w:bCs/>
          <w:sz w:val="24"/>
          <w:szCs w:val="24"/>
        </w:rPr>
        <w:t>参与线上讨论区和小组作业，</w:t>
      </w:r>
      <w:r>
        <w:rPr>
          <w:rFonts w:hint="eastAsia" w:hAnsi="宋体" w:cs="宋体"/>
          <w:bCs/>
          <w:sz w:val="24"/>
          <w:szCs w:val="24"/>
          <w:lang w:val="en-US"/>
        </w:rPr>
        <w:t>同时我也报名了线下学习的课程</w:t>
      </w:r>
      <w:r>
        <w:rPr>
          <w:rFonts w:hint="eastAsia" w:hAnsi="宋体" w:cs="宋体"/>
          <w:bCs/>
          <w:sz w:val="24"/>
          <w:szCs w:val="24"/>
        </w:rPr>
        <w:t>。</w:t>
      </w:r>
    </w:p>
    <w:p w14:paraId="619A0B9E">
      <w:pPr>
        <w:pStyle w:val="46"/>
        <w:numPr>
          <w:ilvl w:val="0"/>
          <w:numId w:val="4"/>
        </w:numPr>
        <w:rPr>
          <w:rFonts w:hint="eastAsia" w:hAnsi="宋体" w:cs="宋体"/>
          <w:bCs/>
          <w:sz w:val="24"/>
          <w:szCs w:val="24"/>
        </w:rPr>
      </w:pPr>
      <w:r>
        <w:rPr>
          <w:rFonts w:hint="eastAsia" w:hAnsi="宋体" w:cs="宋体"/>
          <w:bCs/>
          <w:sz w:val="24"/>
          <w:szCs w:val="24"/>
        </w:rPr>
        <w:t>我希望通过平台增加更多的互动元素，如实时问答环节等。</w:t>
      </w:r>
    </w:p>
    <w:p w14:paraId="6DBC9D63">
      <w:pPr>
        <w:pStyle w:val="46"/>
        <w:ind w:left="0"/>
        <w:rPr>
          <w:rFonts w:hint="eastAsia" w:hAnsi="宋体" w:cs="宋体"/>
          <w:bCs/>
          <w:sz w:val="24"/>
          <w:szCs w:val="24"/>
        </w:rPr>
      </w:pPr>
    </w:p>
    <w:p w14:paraId="77EEDBDE">
      <w:pPr>
        <w:pStyle w:val="3"/>
        <w:numPr>
          <w:ilvl w:val="1"/>
          <w:numId w:val="2"/>
        </w:numPr>
        <w:spacing w:before="240" w:after="240"/>
        <w:rPr>
          <w:rFonts w:hint="eastAsia" w:hAnsi="宋体" w:eastAsia="黑体"/>
          <w:b w:val="0"/>
          <w:sz w:val="28"/>
        </w:rPr>
      </w:pPr>
      <w:bookmarkStart w:id="44" w:name="_Toc180696292"/>
      <w:bookmarkStart w:id="45" w:name="_Toc535948175"/>
      <w:r>
        <w:rPr>
          <w:rFonts w:hint="eastAsia" w:hAnsi="宋体" w:eastAsia="黑体"/>
          <w:b w:val="0"/>
          <w:sz w:val="28"/>
        </w:rPr>
        <w:t>在职人员用户</w:t>
      </w:r>
      <w:bookmarkEnd w:id="44"/>
    </w:p>
    <w:p w14:paraId="2175CC0F">
      <w:pPr>
        <w:pStyle w:val="46"/>
        <w:numPr>
          <w:ilvl w:val="0"/>
          <w:numId w:val="5"/>
        </w:numPr>
        <w:tabs>
          <w:tab w:val="left" w:pos="1080"/>
        </w:tabs>
        <w:outlineLvl w:val="2"/>
        <w:rPr>
          <w:bCs/>
          <w:sz w:val="24"/>
          <w:szCs w:val="24"/>
          <w:lang w:val="en-US"/>
        </w:rPr>
      </w:pPr>
      <w:bookmarkStart w:id="46" w:name="_Toc180696008"/>
      <w:bookmarkStart w:id="47" w:name="_Toc180696293"/>
      <w:bookmarkStart w:id="48" w:name="_Toc180666094"/>
      <w:r>
        <w:rPr>
          <w:rFonts w:hint="eastAsia"/>
          <w:bCs/>
          <w:sz w:val="24"/>
          <w:szCs w:val="24"/>
          <w:lang w:val="en-US"/>
        </w:rPr>
        <w:t>时间安排问题：</w:t>
      </w:r>
      <w:bookmarkEnd w:id="46"/>
      <w:bookmarkEnd w:id="47"/>
      <w:bookmarkEnd w:id="48"/>
    </w:p>
    <w:p w14:paraId="3F223164">
      <w:pPr>
        <w:pStyle w:val="46"/>
        <w:numPr>
          <w:ilvl w:val="0"/>
          <w:numId w:val="4"/>
        </w:numPr>
        <w:rPr>
          <w:bCs/>
          <w:sz w:val="24"/>
          <w:szCs w:val="24"/>
          <w:lang w:val="en-US"/>
        </w:rPr>
      </w:pPr>
      <w:r>
        <w:rPr>
          <w:rFonts w:hint="eastAsia"/>
          <w:bCs/>
          <w:sz w:val="24"/>
          <w:szCs w:val="24"/>
          <w:lang w:val="en-US"/>
        </w:rPr>
        <w:t>为什么会存在这一问题？作为在职人员，工作时间固定，业余时间有限，难以平衡工作和学习。</w:t>
      </w:r>
    </w:p>
    <w:p w14:paraId="1DCDB048">
      <w:pPr>
        <w:pStyle w:val="46"/>
        <w:numPr>
          <w:ilvl w:val="0"/>
          <w:numId w:val="4"/>
        </w:numPr>
        <w:rPr>
          <w:bCs/>
          <w:sz w:val="24"/>
          <w:szCs w:val="24"/>
          <w:lang w:val="en-US"/>
        </w:rPr>
      </w:pPr>
      <w:r>
        <w:rPr>
          <w:rFonts w:hint="eastAsia"/>
          <w:bCs/>
          <w:sz w:val="24"/>
          <w:szCs w:val="24"/>
          <w:lang w:val="en-US"/>
        </w:rPr>
        <w:t>我如何解决该问题？我会选择那些提供灵活学习时间的课程，比如录制好的视频课程或自学模块，以便在空闲时间学习。</w:t>
      </w:r>
    </w:p>
    <w:p w14:paraId="76F083A8">
      <w:pPr>
        <w:pStyle w:val="46"/>
        <w:numPr>
          <w:ilvl w:val="0"/>
          <w:numId w:val="4"/>
        </w:numPr>
        <w:rPr>
          <w:bCs/>
          <w:sz w:val="24"/>
          <w:szCs w:val="24"/>
          <w:lang w:val="en-US"/>
        </w:rPr>
      </w:pPr>
      <w:r>
        <w:rPr>
          <w:rFonts w:hint="eastAsia"/>
          <w:bCs/>
          <w:sz w:val="24"/>
          <w:szCs w:val="24"/>
          <w:lang w:val="en-US"/>
        </w:rPr>
        <w:t>我希望通过平台能够提供更多的短期集中培训课程或者周末班，以适应在职人员的时间安排。</w:t>
      </w:r>
    </w:p>
    <w:p w14:paraId="03F7CB81">
      <w:pPr>
        <w:pStyle w:val="46"/>
        <w:tabs>
          <w:tab w:val="left" w:pos="1080"/>
        </w:tabs>
        <w:ind w:left="0"/>
        <w:rPr>
          <w:bCs/>
          <w:sz w:val="24"/>
          <w:szCs w:val="24"/>
          <w:lang w:val="en-US"/>
        </w:rPr>
      </w:pPr>
    </w:p>
    <w:p w14:paraId="5446D6EC">
      <w:pPr>
        <w:pStyle w:val="46"/>
        <w:numPr>
          <w:ilvl w:val="0"/>
          <w:numId w:val="5"/>
        </w:numPr>
        <w:tabs>
          <w:tab w:val="left" w:pos="1080"/>
        </w:tabs>
        <w:outlineLvl w:val="2"/>
        <w:rPr>
          <w:bCs/>
          <w:sz w:val="24"/>
          <w:szCs w:val="24"/>
          <w:lang w:val="en-US"/>
        </w:rPr>
      </w:pPr>
      <w:bookmarkStart w:id="49" w:name="_Toc180666095"/>
      <w:bookmarkStart w:id="50" w:name="_Toc180696294"/>
      <w:bookmarkStart w:id="51" w:name="_Toc180696009"/>
      <w:r>
        <w:rPr>
          <w:rFonts w:hint="eastAsia"/>
          <w:bCs/>
          <w:sz w:val="24"/>
          <w:szCs w:val="24"/>
          <w:lang w:val="en-US"/>
        </w:rPr>
        <w:t>实践机会不足：</w:t>
      </w:r>
      <w:bookmarkEnd w:id="49"/>
      <w:bookmarkEnd w:id="50"/>
      <w:bookmarkEnd w:id="51"/>
    </w:p>
    <w:p w14:paraId="3CB00B61">
      <w:pPr>
        <w:pStyle w:val="46"/>
        <w:numPr>
          <w:ilvl w:val="0"/>
          <w:numId w:val="4"/>
        </w:numPr>
        <w:rPr>
          <w:bCs/>
          <w:sz w:val="24"/>
          <w:szCs w:val="24"/>
          <w:lang w:val="en-US"/>
        </w:rPr>
      </w:pPr>
      <w:r>
        <w:rPr>
          <w:rFonts w:hint="eastAsia"/>
          <w:bCs/>
          <w:sz w:val="24"/>
          <w:szCs w:val="24"/>
          <w:lang w:val="en-US"/>
        </w:rPr>
        <w:t>为什么会存在这一问题？在线学习往往侧重理论，缺乏实际操作的机会，这对于技能掌握不利。</w:t>
      </w:r>
    </w:p>
    <w:p w14:paraId="48B15471">
      <w:pPr>
        <w:pStyle w:val="46"/>
        <w:numPr>
          <w:ilvl w:val="0"/>
          <w:numId w:val="4"/>
        </w:numPr>
        <w:rPr>
          <w:bCs/>
          <w:sz w:val="24"/>
          <w:szCs w:val="24"/>
          <w:lang w:val="en-US"/>
        </w:rPr>
      </w:pPr>
      <w:r>
        <w:rPr>
          <w:rFonts w:hint="eastAsia"/>
          <w:bCs/>
          <w:sz w:val="24"/>
          <w:szCs w:val="24"/>
          <w:lang w:val="en-US"/>
        </w:rPr>
        <w:t>我如何解决该问题？我会寻找提供模拟实操环境的课程，或者参加线下的实践活动来弥补。</w:t>
      </w:r>
    </w:p>
    <w:p w14:paraId="56014279">
      <w:pPr>
        <w:pStyle w:val="46"/>
        <w:numPr>
          <w:ilvl w:val="0"/>
          <w:numId w:val="4"/>
        </w:numPr>
        <w:rPr>
          <w:bCs/>
          <w:sz w:val="24"/>
          <w:szCs w:val="24"/>
          <w:lang w:val="en-US"/>
        </w:rPr>
      </w:pPr>
      <w:r>
        <w:rPr>
          <w:rFonts w:hint="eastAsia"/>
          <w:bCs/>
          <w:sz w:val="24"/>
          <w:szCs w:val="24"/>
          <w:lang w:val="en-US"/>
        </w:rPr>
        <w:t>我希望通过平台能够增加更多的实践环节，如虚拟实验室、案例研究或与企业合作的项目实践。</w:t>
      </w:r>
    </w:p>
    <w:p w14:paraId="09600A7B">
      <w:pPr>
        <w:pStyle w:val="46"/>
        <w:tabs>
          <w:tab w:val="left" w:pos="1080"/>
        </w:tabs>
        <w:ind w:left="0"/>
        <w:rPr>
          <w:bCs/>
          <w:sz w:val="24"/>
          <w:szCs w:val="24"/>
          <w:lang w:val="en-US"/>
        </w:rPr>
      </w:pPr>
    </w:p>
    <w:p w14:paraId="447EC116">
      <w:pPr>
        <w:pStyle w:val="46"/>
        <w:numPr>
          <w:ilvl w:val="0"/>
          <w:numId w:val="5"/>
        </w:numPr>
        <w:tabs>
          <w:tab w:val="left" w:pos="1080"/>
        </w:tabs>
        <w:outlineLvl w:val="2"/>
        <w:rPr>
          <w:bCs/>
          <w:sz w:val="24"/>
          <w:szCs w:val="24"/>
          <w:lang w:val="en-US"/>
        </w:rPr>
      </w:pPr>
      <w:bookmarkStart w:id="52" w:name="_Toc180666096"/>
      <w:bookmarkStart w:id="53" w:name="_Toc180696010"/>
      <w:bookmarkStart w:id="54" w:name="_Toc180696295"/>
      <w:r>
        <w:rPr>
          <w:rFonts w:hint="eastAsia"/>
          <w:bCs/>
          <w:sz w:val="24"/>
          <w:szCs w:val="24"/>
          <w:lang w:val="en-US"/>
        </w:rPr>
        <w:t>专业认证对接问题：</w:t>
      </w:r>
      <w:bookmarkEnd w:id="52"/>
      <w:bookmarkEnd w:id="53"/>
      <w:bookmarkEnd w:id="54"/>
    </w:p>
    <w:p w14:paraId="4DC24FDE">
      <w:pPr>
        <w:pStyle w:val="46"/>
        <w:numPr>
          <w:ilvl w:val="0"/>
          <w:numId w:val="4"/>
        </w:numPr>
        <w:rPr>
          <w:bCs/>
          <w:sz w:val="24"/>
          <w:szCs w:val="24"/>
          <w:lang w:val="en-US"/>
        </w:rPr>
      </w:pPr>
      <w:r>
        <w:rPr>
          <w:rFonts w:hint="eastAsia"/>
          <w:bCs/>
          <w:sz w:val="24"/>
          <w:szCs w:val="24"/>
          <w:lang w:val="en-US"/>
        </w:rPr>
        <w:t>为什么会存在这一问题？部分在线课程可能不被行业广泛认可，无法直接帮助我获得专业证书。</w:t>
      </w:r>
    </w:p>
    <w:p w14:paraId="327EE08D">
      <w:pPr>
        <w:pStyle w:val="46"/>
        <w:numPr>
          <w:ilvl w:val="0"/>
          <w:numId w:val="4"/>
        </w:numPr>
        <w:rPr>
          <w:bCs/>
          <w:sz w:val="24"/>
          <w:szCs w:val="24"/>
          <w:lang w:val="en-US"/>
        </w:rPr>
      </w:pPr>
      <w:r>
        <w:rPr>
          <w:rFonts w:hint="eastAsia"/>
          <w:bCs/>
          <w:sz w:val="24"/>
          <w:szCs w:val="24"/>
          <w:lang w:val="en-US"/>
        </w:rPr>
        <w:t>我如何解决该问题？我会选择那些与专业认证机构有合作关系的平台，确保所学内容符合考证标准。</w:t>
      </w:r>
    </w:p>
    <w:p w14:paraId="48794016">
      <w:pPr>
        <w:pStyle w:val="46"/>
        <w:numPr>
          <w:ilvl w:val="0"/>
          <w:numId w:val="4"/>
        </w:numPr>
        <w:rPr>
          <w:bCs/>
          <w:sz w:val="24"/>
          <w:szCs w:val="24"/>
          <w:lang w:val="en-US"/>
        </w:rPr>
      </w:pPr>
      <w:r>
        <w:rPr>
          <w:rFonts w:hint="eastAsia"/>
          <w:bCs/>
          <w:sz w:val="24"/>
          <w:szCs w:val="24"/>
          <w:lang w:val="en-US"/>
        </w:rPr>
        <w:t>我希望通过平台能够直接提供认证考试的准备课程，并与认证机构合作，使学习成果得到官方认可。</w:t>
      </w:r>
    </w:p>
    <w:p w14:paraId="6E9C750A">
      <w:pPr>
        <w:pStyle w:val="46"/>
        <w:tabs>
          <w:tab w:val="left" w:pos="1080"/>
        </w:tabs>
        <w:ind w:left="0"/>
        <w:rPr>
          <w:bCs/>
          <w:sz w:val="24"/>
          <w:szCs w:val="24"/>
          <w:lang w:val="en-US"/>
        </w:rPr>
      </w:pPr>
    </w:p>
    <w:p w14:paraId="0342F3CD">
      <w:pPr>
        <w:pStyle w:val="46"/>
        <w:numPr>
          <w:ilvl w:val="0"/>
          <w:numId w:val="5"/>
        </w:numPr>
        <w:tabs>
          <w:tab w:val="left" w:pos="1080"/>
        </w:tabs>
        <w:outlineLvl w:val="2"/>
        <w:rPr>
          <w:bCs/>
          <w:sz w:val="24"/>
          <w:szCs w:val="24"/>
          <w:lang w:val="en-US"/>
        </w:rPr>
      </w:pPr>
      <w:bookmarkStart w:id="55" w:name="_Toc180696296"/>
      <w:bookmarkStart w:id="56" w:name="_Toc180696011"/>
      <w:bookmarkStart w:id="57" w:name="_Toc180666097"/>
      <w:r>
        <w:rPr>
          <w:rFonts w:hint="eastAsia"/>
          <w:bCs/>
          <w:sz w:val="24"/>
          <w:szCs w:val="24"/>
          <w:lang w:val="en-US"/>
        </w:rPr>
        <w:t>更新速度跟不上行业发展：</w:t>
      </w:r>
      <w:bookmarkEnd w:id="55"/>
      <w:bookmarkEnd w:id="56"/>
      <w:bookmarkEnd w:id="57"/>
    </w:p>
    <w:p w14:paraId="3A8FB9FE">
      <w:pPr>
        <w:pStyle w:val="46"/>
        <w:numPr>
          <w:ilvl w:val="0"/>
          <w:numId w:val="4"/>
        </w:numPr>
        <w:rPr>
          <w:bCs/>
          <w:sz w:val="24"/>
          <w:szCs w:val="24"/>
          <w:lang w:val="en-US"/>
        </w:rPr>
      </w:pPr>
      <w:r>
        <w:rPr>
          <w:rFonts w:hint="eastAsia"/>
          <w:bCs/>
          <w:sz w:val="24"/>
          <w:szCs w:val="24"/>
          <w:lang w:val="en-US"/>
        </w:rPr>
        <w:t>为什么会存在这一问题？技术和行业知识更新迅速，但某些课程内容可能滞后于最新的行业标准。</w:t>
      </w:r>
    </w:p>
    <w:p w14:paraId="36DF19CC">
      <w:pPr>
        <w:pStyle w:val="46"/>
        <w:numPr>
          <w:ilvl w:val="0"/>
          <w:numId w:val="4"/>
        </w:numPr>
        <w:rPr>
          <w:bCs/>
          <w:sz w:val="24"/>
          <w:szCs w:val="24"/>
          <w:lang w:val="en-US"/>
        </w:rPr>
      </w:pPr>
      <w:r>
        <w:rPr>
          <w:rFonts w:hint="eastAsia"/>
          <w:bCs/>
          <w:sz w:val="24"/>
          <w:szCs w:val="24"/>
          <w:lang w:val="en-US"/>
        </w:rPr>
        <w:t>我如何解决该问题？我会定期检查课程更新情况，并关注行业动态，必要时转向最新的学习资源。</w:t>
      </w:r>
    </w:p>
    <w:p w14:paraId="27ED6D65">
      <w:pPr>
        <w:pStyle w:val="46"/>
        <w:numPr>
          <w:ilvl w:val="0"/>
          <w:numId w:val="4"/>
        </w:numPr>
        <w:rPr>
          <w:bCs/>
          <w:sz w:val="24"/>
          <w:szCs w:val="24"/>
          <w:lang w:val="en-US"/>
        </w:rPr>
      </w:pPr>
      <w:r>
        <w:rPr>
          <w:rFonts w:hint="eastAsia"/>
          <w:bCs/>
          <w:sz w:val="24"/>
          <w:szCs w:val="24"/>
          <w:lang w:val="en-US"/>
        </w:rPr>
        <w:t>我希望通过平台能够保证课程内容的及时更新，或者提供行业前沿资讯的订阅服务。</w:t>
      </w:r>
    </w:p>
    <w:p w14:paraId="5A8A7DB4">
      <w:pPr>
        <w:pStyle w:val="46"/>
        <w:tabs>
          <w:tab w:val="left" w:pos="1080"/>
        </w:tabs>
        <w:ind w:left="0"/>
        <w:rPr>
          <w:bCs/>
          <w:sz w:val="24"/>
          <w:szCs w:val="24"/>
          <w:lang w:val="en-US"/>
        </w:rPr>
      </w:pPr>
    </w:p>
    <w:p w14:paraId="0E053D35">
      <w:pPr>
        <w:pStyle w:val="46"/>
        <w:numPr>
          <w:ilvl w:val="0"/>
          <w:numId w:val="5"/>
        </w:numPr>
        <w:tabs>
          <w:tab w:val="left" w:pos="1080"/>
        </w:tabs>
        <w:outlineLvl w:val="2"/>
        <w:rPr>
          <w:bCs/>
          <w:sz w:val="24"/>
          <w:szCs w:val="24"/>
          <w:lang w:val="en-US"/>
        </w:rPr>
      </w:pPr>
      <w:bookmarkStart w:id="58" w:name="_Toc180696012"/>
      <w:bookmarkStart w:id="59" w:name="_Toc180696297"/>
      <w:bookmarkStart w:id="60" w:name="_Toc180666098"/>
      <w:r>
        <w:rPr>
          <w:rFonts w:hint="eastAsia"/>
          <w:bCs/>
          <w:sz w:val="24"/>
          <w:szCs w:val="24"/>
          <w:lang w:val="en-US"/>
        </w:rPr>
        <w:t>个性化学习需求：</w:t>
      </w:r>
      <w:bookmarkEnd w:id="58"/>
      <w:bookmarkEnd w:id="59"/>
      <w:bookmarkEnd w:id="60"/>
    </w:p>
    <w:p w14:paraId="7A09D36C">
      <w:pPr>
        <w:pStyle w:val="46"/>
        <w:numPr>
          <w:ilvl w:val="0"/>
          <w:numId w:val="4"/>
        </w:numPr>
        <w:rPr>
          <w:bCs/>
          <w:sz w:val="24"/>
          <w:szCs w:val="24"/>
          <w:lang w:val="en-US"/>
        </w:rPr>
      </w:pPr>
      <w:r>
        <w:rPr>
          <w:rFonts w:hint="eastAsia"/>
          <w:bCs/>
          <w:sz w:val="24"/>
          <w:szCs w:val="24"/>
          <w:lang w:val="en-US"/>
        </w:rPr>
        <w:t>为什么会存在这一问题？每个人的学习风格和节奏不同，统一的教学方式可能不适合所有人。</w:t>
      </w:r>
    </w:p>
    <w:p w14:paraId="6600C6C6">
      <w:pPr>
        <w:pStyle w:val="46"/>
        <w:numPr>
          <w:ilvl w:val="0"/>
          <w:numId w:val="4"/>
        </w:numPr>
        <w:rPr>
          <w:bCs/>
          <w:sz w:val="24"/>
          <w:szCs w:val="24"/>
          <w:lang w:val="en-US"/>
        </w:rPr>
      </w:pPr>
      <w:r>
        <w:rPr>
          <w:rFonts w:hint="eastAsia"/>
          <w:bCs/>
          <w:sz w:val="24"/>
          <w:szCs w:val="24"/>
          <w:lang w:val="en-US"/>
        </w:rPr>
        <w:t>我如何解决该问题？我会尝试调整自己的学习方法，比如制定个人学习计划，或者寻找更适合自己风格的课程。</w:t>
      </w:r>
    </w:p>
    <w:p w14:paraId="46D6938A">
      <w:pPr>
        <w:pStyle w:val="46"/>
        <w:numPr>
          <w:ilvl w:val="0"/>
          <w:numId w:val="4"/>
        </w:numPr>
        <w:rPr>
          <w:bCs/>
          <w:sz w:val="24"/>
          <w:szCs w:val="24"/>
          <w:lang w:val="en-US"/>
        </w:rPr>
      </w:pPr>
      <w:r>
        <w:rPr>
          <w:rFonts w:hint="eastAsia"/>
          <w:bCs/>
          <w:sz w:val="24"/>
          <w:szCs w:val="24"/>
          <w:lang w:val="en-US"/>
        </w:rPr>
        <w:t>我希望通过平台能够提供更加个性化的学习路径推荐，根据用户的进度和反馈调整课程内容和难度。</w:t>
      </w:r>
    </w:p>
    <w:p w14:paraId="30E6E768">
      <w:pPr>
        <w:pStyle w:val="46"/>
        <w:tabs>
          <w:tab w:val="left" w:pos="1080"/>
        </w:tabs>
        <w:ind w:left="0"/>
        <w:rPr>
          <w:bCs/>
          <w:sz w:val="24"/>
          <w:szCs w:val="24"/>
          <w:lang w:val="en-US"/>
        </w:rPr>
      </w:pPr>
    </w:p>
    <w:p w14:paraId="25484531">
      <w:pPr>
        <w:pStyle w:val="46"/>
        <w:numPr>
          <w:ilvl w:val="0"/>
          <w:numId w:val="5"/>
        </w:numPr>
        <w:tabs>
          <w:tab w:val="left" w:pos="1080"/>
        </w:tabs>
        <w:outlineLvl w:val="2"/>
        <w:rPr>
          <w:bCs/>
          <w:sz w:val="24"/>
          <w:szCs w:val="24"/>
          <w:lang w:val="en-US"/>
        </w:rPr>
      </w:pPr>
      <w:bookmarkStart w:id="61" w:name="_Toc180696013"/>
      <w:bookmarkStart w:id="62" w:name="_Toc180696298"/>
      <w:bookmarkStart w:id="63" w:name="_Toc180666099"/>
      <w:r>
        <w:rPr>
          <w:rFonts w:hint="eastAsia"/>
          <w:bCs/>
          <w:sz w:val="24"/>
          <w:szCs w:val="24"/>
          <w:lang w:val="en-US"/>
        </w:rPr>
        <w:t>成本效益考量：</w:t>
      </w:r>
      <w:bookmarkEnd w:id="61"/>
      <w:bookmarkEnd w:id="62"/>
      <w:bookmarkEnd w:id="63"/>
    </w:p>
    <w:p w14:paraId="60933C6B">
      <w:pPr>
        <w:pStyle w:val="46"/>
        <w:numPr>
          <w:ilvl w:val="0"/>
          <w:numId w:val="4"/>
        </w:numPr>
        <w:rPr>
          <w:bCs/>
          <w:sz w:val="24"/>
          <w:szCs w:val="24"/>
          <w:lang w:val="en-US"/>
        </w:rPr>
      </w:pPr>
      <w:r>
        <w:rPr>
          <w:rFonts w:hint="eastAsia"/>
          <w:bCs/>
          <w:sz w:val="24"/>
          <w:szCs w:val="24"/>
          <w:lang w:val="en-US"/>
        </w:rPr>
        <w:t>为什么会存在这一问题？作为在职人员，投资于自我提升的成本需要谨慎考虑，高昂的费用可能不划算。</w:t>
      </w:r>
    </w:p>
    <w:p w14:paraId="0B81C9FD">
      <w:pPr>
        <w:pStyle w:val="46"/>
        <w:numPr>
          <w:ilvl w:val="0"/>
          <w:numId w:val="4"/>
        </w:numPr>
        <w:rPr>
          <w:bCs/>
          <w:sz w:val="24"/>
          <w:szCs w:val="24"/>
          <w:lang w:val="en-US"/>
        </w:rPr>
      </w:pPr>
      <w:r>
        <w:rPr>
          <w:rFonts w:hint="eastAsia"/>
          <w:bCs/>
          <w:sz w:val="24"/>
          <w:szCs w:val="24"/>
          <w:lang w:val="en-US"/>
        </w:rPr>
        <w:t>我如何解决该问题？我会评估课程的投资回报率，选择性价比高的课程，并利用公司提供的培训补贴。</w:t>
      </w:r>
    </w:p>
    <w:p w14:paraId="0D2E9EB8">
      <w:pPr>
        <w:pStyle w:val="46"/>
        <w:numPr>
          <w:ilvl w:val="0"/>
          <w:numId w:val="4"/>
        </w:numPr>
        <w:rPr>
          <w:bCs/>
          <w:sz w:val="24"/>
          <w:szCs w:val="24"/>
          <w:lang w:val="en-US"/>
        </w:rPr>
      </w:pPr>
      <w:r>
        <w:rPr>
          <w:rFonts w:hint="eastAsia"/>
          <w:bCs/>
          <w:sz w:val="24"/>
          <w:szCs w:val="24"/>
          <w:lang w:val="en-US"/>
        </w:rPr>
        <w:t>我希望通过平台能够提供透明的价格信息和优惠策略，以及分期付款等灵活的支付方式。</w:t>
      </w:r>
    </w:p>
    <w:p w14:paraId="508BA7F9">
      <w:pPr>
        <w:pStyle w:val="46"/>
        <w:ind w:left="0"/>
        <w:rPr>
          <w:bCs/>
          <w:sz w:val="24"/>
          <w:szCs w:val="24"/>
          <w:lang w:val="en-US"/>
        </w:rPr>
      </w:pPr>
    </w:p>
    <w:p w14:paraId="18B7DEF7">
      <w:pPr>
        <w:pStyle w:val="3"/>
        <w:numPr>
          <w:ilvl w:val="1"/>
          <w:numId w:val="2"/>
        </w:numPr>
        <w:spacing w:before="240" w:after="240"/>
        <w:rPr>
          <w:rFonts w:hint="eastAsia" w:hAnsi="宋体" w:eastAsia="黑体"/>
          <w:b w:val="0"/>
          <w:sz w:val="28"/>
        </w:rPr>
      </w:pPr>
      <w:bookmarkStart w:id="64" w:name="_Toc180696299"/>
      <w:r>
        <w:rPr>
          <w:rFonts w:hint="eastAsia" w:hAnsi="宋体" w:eastAsia="黑体"/>
          <w:b w:val="0"/>
          <w:sz w:val="28"/>
        </w:rPr>
        <w:t>教育机构</w:t>
      </w:r>
      <w:bookmarkEnd w:id="64"/>
    </w:p>
    <w:p w14:paraId="60F16599">
      <w:pPr>
        <w:pStyle w:val="46"/>
        <w:numPr>
          <w:ilvl w:val="0"/>
          <w:numId w:val="6"/>
        </w:numPr>
        <w:tabs>
          <w:tab w:val="left" w:pos="1080"/>
        </w:tabs>
        <w:outlineLvl w:val="2"/>
        <w:rPr>
          <w:bCs/>
          <w:sz w:val="24"/>
          <w:szCs w:val="24"/>
          <w:lang w:val="en-US"/>
        </w:rPr>
      </w:pPr>
      <w:bookmarkStart w:id="65" w:name="_Toc180696015"/>
      <w:bookmarkStart w:id="66" w:name="_Toc180666101"/>
      <w:bookmarkStart w:id="67" w:name="_Toc180696300"/>
      <w:r>
        <w:rPr>
          <w:bCs/>
          <w:sz w:val="24"/>
          <w:szCs w:val="24"/>
          <w:lang w:val="en-US"/>
        </w:rPr>
        <w:t>内容质量控制：</w:t>
      </w:r>
      <w:bookmarkEnd w:id="65"/>
      <w:bookmarkEnd w:id="66"/>
      <w:bookmarkEnd w:id="67"/>
    </w:p>
    <w:p w14:paraId="27D37D71">
      <w:pPr>
        <w:pStyle w:val="46"/>
        <w:numPr>
          <w:ilvl w:val="0"/>
          <w:numId w:val="4"/>
        </w:numPr>
        <w:rPr>
          <w:bCs/>
          <w:sz w:val="24"/>
          <w:szCs w:val="24"/>
          <w:lang w:val="en-US"/>
        </w:rPr>
      </w:pPr>
      <w:r>
        <w:rPr>
          <w:bCs/>
          <w:sz w:val="24"/>
          <w:szCs w:val="24"/>
          <w:lang w:val="en-US"/>
        </w:rPr>
        <w:t>为什么会存在这一问题？确保上传的内容准确无误、符合教学标准是至关重要的，但有时会出现错误或遗漏。</w:t>
      </w:r>
    </w:p>
    <w:p w14:paraId="7780303D">
      <w:pPr>
        <w:pStyle w:val="46"/>
        <w:numPr>
          <w:ilvl w:val="0"/>
          <w:numId w:val="4"/>
        </w:numPr>
        <w:rPr>
          <w:bCs/>
          <w:sz w:val="24"/>
          <w:szCs w:val="24"/>
          <w:lang w:val="en-US"/>
        </w:rPr>
      </w:pPr>
      <w:r>
        <w:rPr>
          <w:bCs/>
          <w:sz w:val="24"/>
          <w:szCs w:val="24"/>
          <w:lang w:val="en-US"/>
        </w:rPr>
        <w:t>我如何解决该问题？我们建立了严格的审核流程，由专业团队对内容进行多轮校对和审查。</w:t>
      </w:r>
    </w:p>
    <w:p w14:paraId="0BC78C59">
      <w:pPr>
        <w:pStyle w:val="46"/>
        <w:numPr>
          <w:ilvl w:val="0"/>
          <w:numId w:val="4"/>
        </w:numPr>
        <w:rPr>
          <w:bCs/>
          <w:sz w:val="24"/>
          <w:szCs w:val="24"/>
          <w:lang w:val="en-US"/>
        </w:rPr>
      </w:pPr>
      <w:r>
        <w:rPr>
          <w:bCs/>
          <w:sz w:val="24"/>
          <w:szCs w:val="24"/>
          <w:lang w:val="en-US"/>
        </w:rPr>
        <w:t>我希望通过平台能够提供自动化的内容检测工具，帮助我们识别潜在的错误和不一致之处。</w:t>
      </w:r>
    </w:p>
    <w:p w14:paraId="015FF34D">
      <w:pPr>
        <w:pStyle w:val="46"/>
        <w:tabs>
          <w:tab w:val="left" w:pos="1080"/>
        </w:tabs>
        <w:ind w:left="0"/>
        <w:rPr>
          <w:bCs/>
          <w:sz w:val="24"/>
          <w:szCs w:val="24"/>
          <w:lang w:val="en-US"/>
        </w:rPr>
      </w:pPr>
    </w:p>
    <w:p w14:paraId="59057097">
      <w:pPr>
        <w:pStyle w:val="46"/>
        <w:numPr>
          <w:ilvl w:val="0"/>
          <w:numId w:val="6"/>
        </w:numPr>
        <w:tabs>
          <w:tab w:val="left" w:pos="1080"/>
        </w:tabs>
        <w:outlineLvl w:val="2"/>
        <w:rPr>
          <w:bCs/>
          <w:sz w:val="24"/>
          <w:szCs w:val="24"/>
          <w:lang w:val="en-US"/>
        </w:rPr>
      </w:pPr>
      <w:bookmarkStart w:id="68" w:name="_Toc180696016"/>
      <w:bookmarkStart w:id="69" w:name="_Toc180666102"/>
      <w:bookmarkStart w:id="70" w:name="_Toc180696301"/>
      <w:r>
        <w:rPr>
          <w:bCs/>
          <w:sz w:val="24"/>
          <w:szCs w:val="24"/>
          <w:lang w:val="en-US"/>
        </w:rPr>
        <w:t>版权保护：</w:t>
      </w:r>
      <w:bookmarkEnd w:id="68"/>
      <w:bookmarkEnd w:id="69"/>
      <w:bookmarkEnd w:id="70"/>
    </w:p>
    <w:p w14:paraId="40BD43B9">
      <w:pPr>
        <w:pStyle w:val="46"/>
        <w:numPr>
          <w:ilvl w:val="0"/>
          <w:numId w:val="4"/>
        </w:numPr>
        <w:rPr>
          <w:bCs/>
          <w:sz w:val="24"/>
          <w:szCs w:val="24"/>
          <w:lang w:val="en-US"/>
        </w:rPr>
      </w:pPr>
      <w:r>
        <w:rPr>
          <w:bCs/>
          <w:sz w:val="24"/>
          <w:szCs w:val="24"/>
          <w:lang w:val="en-US"/>
        </w:rPr>
        <w:t>为什么会存在这一问题？在线发布的内容容易被非法复制和传播，侵犯原创者的权益。</w:t>
      </w:r>
    </w:p>
    <w:p w14:paraId="37DBE09B">
      <w:pPr>
        <w:pStyle w:val="46"/>
        <w:numPr>
          <w:ilvl w:val="0"/>
          <w:numId w:val="4"/>
        </w:numPr>
        <w:rPr>
          <w:bCs/>
          <w:sz w:val="24"/>
          <w:szCs w:val="24"/>
          <w:lang w:val="en-US"/>
        </w:rPr>
      </w:pPr>
      <w:r>
        <w:rPr>
          <w:bCs/>
          <w:sz w:val="24"/>
          <w:szCs w:val="24"/>
          <w:lang w:val="en-US"/>
        </w:rPr>
        <w:t>我如何解决该问题？我们在课件中加入数字水印，并与法务团队合作打击侵权行为。</w:t>
      </w:r>
    </w:p>
    <w:p w14:paraId="09447054">
      <w:pPr>
        <w:pStyle w:val="46"/>
        <w:numPr>
          <w:ilvl w:val="0"/>
          <w:numId w:val="4"/>
        </w:numPr>
        <w:rPr>
          <w:bCs/>
          <w:sz w:val="24"/>
          <w:szCs w:val="24"/>
          <w:lang w:val="en-US"/>
        </w:rPr>
      </w:pPr>
      <w:r>
        <w:rPr>
          <w:bCs/>
          <w:sz w:val="24"/>
          <w:szCs w:val="24"/>
          <w:lang w:val="en-US"/>
        </w:rPr>
        <w:t>我希望通过平台能够实施更强大的数字版权管理措施，防止未授权的分享和下载。</w:t>
      </w:r>
    </w:p>
    <w:p w14:paraId="21960E13">
      <w:pPr>
        <w:pStyle w:val="46"/>
        <w:tabs>
          <w:tab w:val="left" w:pos="1080"/>
        </w:tabs>
        <w:ind w:left="0"/>
        <w:rPr>
          <w:bCs/>
          <w:sz w:val="24"/>
          <w:szCs w:val="24"/>
          <w:lang w:val="en-US"/>
        </w:rPr>
      </w:pPr>
    </w:p>
    <w:p w14:paraId="14A6B44A">
      <w:pPr>
        <w:pStyle w:val="46"/>
        <w:numPr>
          <w:ilvl w:val="0"/>
          <w:numId w:val="6"/>
        </w:numPr>
        <w:tabs>
          <w:tab w:val="left" w:pos="1080"/>
        </w:tabs>
        <w:outlineLvl w:val="2"/>
        <w:rPr>
          <w:bCs/>
          <w:sz w:val="24"/>
          <w:szCs w:val="24"/>
          <w:lang w:val="en-US"/>
        </w:rPr>
      </w:pPr>
      <w:bookmarkStart w:id="71" w:name="_Toc180696017"/>
      <w:bookmarkStart w:id="72" w:name="_Toc180696302"/>
      <w:bookmarkStart w:id="73" w:name="_Toc180666103"/>
      <w:r>
        <w:rPr>
          <w:bCs/>
          <w:sz w:val="24"/>
          <w:szCs w:val="24"/>
          <w:lang w:val="en-US"/>
        </w:rPr>
        <w:t>用户互动不足：</w:t>
      </w:r>
      <w:bookmarkEnd w:id="71"/>
      <w:bookmarkEnd w:id="72"/>
      <w:bookmarkEnd w:id="73"/>
    </w:p>
    <w:p w14:paraId="5A5F3600">
      <w:pPr>
        <w:pStyle w:val="46"/>
        <w:numPr>
          <w:ilvl w:val="0"/>
          <w:numId w:val="4"/>
        </w:numPr>
        <w:rPr>
          <w:bCs/>
          <w:sz w:val="24"/>
          <w:szCs w:val="24"/>
          <w:lang w:val="en-US"/>
        </w:rPr>
      </w:pPr>
      <w:r>
        <w:rPr>
          <w:bCs/>
          <w:sz w:val="24"/>
          <w:szCs w:val="24"/>
          <w:lang w:val="en-US"/>
        </w:rPr>
        <w:t>为什么会存在这一问题？虽然提供了丰富的学习资源，但缺乏有效的用户反馈机制来改进课程。</w:t>
      </w:r>
    </w:p>
    <w:p w14:paraId="11A783E8">
      <w:pPr>
        <w:pStyle w:val="46"/>
        <w:numPr>
          <w:ilvl w:val="0"/>
          <w:numId w:val="4"/>
        </w:numPr>
        <w:rPr>
          <w:bCs/>
          <w:sz w:val="24"/>
          <w:szCs w:val="24"/>
          <w:lang w:val="en-US"/>
        </w:rPr>
      </w:pPr>
      <w:r>
        <w:rPr>
          <w:bCs/>
          <w:sz w:val="24"/>
          <w:szCs w:val="24"/>
          <w:lang w:val="en-US"/>
        </w:rPr>
        <w:t>我如何解决该问题？我们鼓励学生在评论区留言，并通过</w:t>
      </w:r>
      <w:r>
        <w:rPr>
          <w:rFonts w:hint="eastAsia"/>
          <w:bCs/>
          <w:sz w:val="24"/>
          <w:szCs w:val="24"/>
          <w:lang w:val="en-US"/>
        </w:rPr>
        <w:t>在线询问交流</w:t>
      </w:r>
      <w:r>
        <w:rPr>
          <w:bCs/>
          <w:sz w:val="24"/>
          <w:szCs w:val="24"/>
          <w:lang w:val="en-US"/>
        </w:rPr>
        <w:t>。</w:t>
      </w:r>
    </w:p>
    <w:p w14:paraId="627C0FF4">
      <w:pPr>
        <w:pStyle w:val="46"/>
        <w:numPr>
          <w:ilvl w:val="0"/>
          <w:numId w:val="4"/>
        </w:numPr>
        <w:rPr>
          <w:bCs/>
          <w:sz w:val="24"/>
          <w:szCs w:val="24"/>
          <w:lang w:val="en-US"/>
        </w:rPr>
      </w:pPr>
      <w:r>
        <w:rPr>
          <w:bCs/>
          <w:sz w:val="24"/>
          <w:szCs w:val="24"/>
          <w:lang w:val="en-US"/>
        </w:rPr>
        <w:t>我希望通过平台能够集成更先进的互动功能，如实时问答、投票和讨论板，以促进更好的师生交流。</w:t>
      </w:r>
    </w:p>
    <w:p w14:paraId="4C7CF814">
      <w:pPr>
        <w:pStyle w:val="46"/>
        <w:tabs>
          <w:tab w:val="left" w:pos="1080"/>
        </w:tabs>
        <w:ind w:left="0"/>
        <w:rPr>
          <w:bCs/>
          <w:sz w:val="24"/>
          <w:szCs w:val="24"/>
          <w:lang w:val="en-US"/>
        </w:rPr>
      </w:pPr>
    </w:p>
    <w:p w14:paraId="7145FB71">
      <w:pPr>
        <w:pStyle w:val="46"/>
        <w:numPr>
          <w:ilvl w:val="0"/>
          <w:numId w:val="6"/>
        </w:numPr>
        <w:tabs>
          <w:tab w:val="left" w:pos="1080"/>
        </w:tabs>
        <w:outlineLvl w:val="2"/>
        <w:rPr>
          <w:bCs/>
          <w:sz w:val="24"/>
          <w:szCs w:val="24"/>
          <w:lang w:val="en-US"/>
        </w:rPr>
      </w:pPr>
      <w:bookmarkStart w:id="74" w:name="_Toc180696303"/>
      <w:bookmarkStart w:id="75" w:name="_Toc180666104"/>
      <w:bookmarkStart w:id="76" w:name="_Toc180696018"/>
      <w:r>
        <w:rPr>
          <w:bCs/>
          <w:sz w:val="24"/>
          <w:szCs w:val="24"/>
          <w:lang w:val="en-US"/>
        </w:rPr>
        <w:t>技术兼容性：</w:t>
      </w:r>
      <w:bookmarkEnd w:id="74"/>
      <w:bookmarkEnd w:id="75"/>
      <w:bookmarkEnd w:id="76"/>
    </w:p>
    <w:p w14:paraId="24CC18A3">
      <w:pPr>
        <w:pStyle w:val="46"/>
        <w:numPr>
          <w:ilvl w:val="0"/>
          <w:numId w:val="4"/>
        </w:numPr>
        <w:rPr>
          <w:bCs/>
          <w:sz w:val="24"/>
          <w:szCs w:val="24"/>
          <w:lang w:val="en-US"/>
        </w:rPr>
      </w:pPr>
      <w:r>
        <w:rPr>
          <w:bCs/>
          <w:sz w:val="24"/>
          <w:szCs w:val="24"/>
          <w:lang w:val="en-US"/>
        </w:rPr>
        <w:t>为什么会存在这一问题？不同的设备和浏览器可能导致内容显示不一致或无法正常播放。</w:t>
      </w:r>
    </w:p>
    <w:p w14:paraId="44D9DEFC">
      <w:pPr>
        <w:pStyle w:val="46"/>
        <w:numPr>
          <w:ilvl w:val="0"/>
          <w:numId w:val="4"/>
        </w:numPr>
        <w:rPr>
          <w:bCs/>
          <w:sz w:val="24"/>
          <w:szCs w:val="24"/>
          <w:lang w:val="en-US"/>
        </w:rPr>
      </w:pPr>
      <w:r>
        <w:rPr>
          <w:bCs/>
          <w:sz w:val="24"/>
          <w:szCs w:val="24"/>
          <w:lang w:val="en-US"/>
        </w:rPr>
        <w:t>我如何解决该问题？我们进行跨平台测试，确保内容在所有主流设备上都能良好运行。</w:t>
      </w:r>
    </w:p>
    <w:p w14:paraId="754C451B">
      <w:pPr>
        <w:pStyle w:val="46"/>
        <w:numPr>
          <w:ilvl w:val="0"/>
          <w:numId w:val="4"/>
        </w:numPr>
        <w:rPr>
          <w:bCs/>
          <w:sz w:val="24"/>
          <w:szCs w:val="24"/>
          <w:lang w:val="en-US"/>
        </w:rPr>
      </w:pPr>
      <w:r>
        <w:rPr>
          <w:bCs/>
          <w:sz w:val="24"/>
          <w:szCs w:val="24"/>
          <w:lang w:val="en-US"/>
        </w:rPr>
        <w:t>我希望通过平台能够提供统一的技术标准指导，以及针对不同设备的优化建议。</w:t>
      </w:r>
    </w:p>
    <w:p w14:paraId="0A041BAA">
      <w:pPr>
        <w:pStyle w:val="46"/>
        <w:tabs>
          <w:tab w:val="left" w:pos="1080"/>
        </w:tabs>
        <w:ind w:left="0"/>
        <w:rPr>
          <w:bCs/>
          <w:sz w:val="24"/>
          <w:szCs w:val="24"/>
          <w:lang w:val="en-US"/>
        </w:rPr>
      </w:pPr>
    </w:p>
    <w:p w14:paraId="5AA6102A">
      <w:pPr>
        <w:pStyle w:val="46"/>
        <w:numPr>
          <w:ilvl w:val="0"/>
          <w:numId w:val="6"/>
        </w:numPr>
        <w:tabs>
          <w:tab w:val="left" w:pos="1080"/>
        </w:tabs>
        <w:outlineLvl w:val="2"/>
        <w:rPr>
          <w:bCs/>
          <w:sz w:val="24"/>
          <w:szCs w:val="24"/>
          <w:lang w:val="en-US"/>
        </w:rPr>
      </w:pPr>
      <w:bookmarkStart w:id="77" w:name="_Toc180696019"/>
      <w:bookmarkStart w:id="78" w:name="_Toc180666105"/>
      <w:bookmarkStart w:id="79" w:name="_Toc180696304"/>
      <w:r>
        <w:rPr>
          <w:bCs/>
          <w:sz w:val="24"/>
          <w:szCs w:val="24"/>
          <w:lang w:val="en-US"/>
        </w:rPr>
        <w:t>营销和推广挑战：</w:t>
      </w:r>
      <w:bookmarkEnd w:id="77"/>
      <w:bookmarkEnd w:id="78"/>
      <w:bookmarkEnd w:id="79"/>
    </w:p>
    <w:p w14:paraId="2FC6F912">
      <w:pPr>
        <w:pStyle w:val="46"/>
        <w:numPr>
          <w:ilvl w:val="0"/>
          <w:numId w:val="4"/>
        </w:numPr>
        <w:rPr>
          <w:bCs/>
          <w:sz w:val="24"/>
          <w:szCs w:val="24"/>
          <w:lang w:val="en-US"/>
        </w:rPr>
      </w:pPr>
      <w:r>
        <w:rPr>
          <w:bCs/>
          <w:sz w:val="24"/>
          <w:szCs w:val="24"/>
          <w:lang w:val="en-US"/>
        </w:rPr>
        <w:t>为什么会存在这一问题？即使课程质量高，也可能因为市场竞争激烈而难以吸引足够的关注和报名。</w:t>
      </w:r>
    </w:p>
    <w:p w14:paraId="7F4DEAE5">
      <w:pPr>
        <w:pStyle w:val="46"/>
        <w:numPr>
          <w:ilvl w:val="0"/>
          <w:numId w:val="4"/>
        </w:numPr>
        <w:rPr>
          <w:bCs/>
          <w:sz w:val="24"/>
          <w:szCs w:val="24"/>
          <w:lang w:val="en-US"/>
        </w:rPr>
      </w:pPr>
      <w:r>
        <w:rPr>
          <w:bCs/>
          <w:sz w:val="24"/>
          <w:szCs w:val="24"/>
          <w:lang w:val="en-US"/>
        </w:rPr>
        <w:t>我如何解决该问题？我们利用社交媒体和合作伙伴关系来提高知名度。</w:t>
      </w:r>
    </w:p>
    <w:p w14:paraId="6B395EB5">
      <w:pPr>
        <w:pStyle w:val="46"/>
        <w:numPr>
          <w:ilvl w:val="0"/>
          <w:numId w:val="4"/>
        </w:numPr>
        <w:rPr>
          <w:bCs/>
          <w:sz w:val="24"/>
          <w:szCs w:val="24"/>
          <w:lang w:val="en-US"/>
        </w:rPr>
      </w:pPr>
      <w:r>
        <w:rPr>
          <w:bCs/>
          <w:sz w:val="24"/>
          <w:szCs w:val="24"/>
          <w:lang w:val="en-US"/>
        </w:rPr>
        <w:t>我希望通过平台能够提供更多的营销工具和数据分析支持，帮助我们精准定位目标群体并优化推广策略。</w:t>
      </w:r>
    </w:p>
    <w:p w14:paraId="12F327FD">
      <w:pPr>
        <w:pStyle w:val="46"/>
        <w:tabs>
          <w:tab w:val="left" w:pos="1080"/>
        </w:tabs>
        <w:ind w:left="0"/>
        <w:rPr>
          <w:bCs/>
          <w:sz w:val="24"/>
          <w:szCs w:val="24"/>
          <w:lang w:val="en-US"/>
        </w:rPr>
      </w:pPr>
    </w:p>
    <w:p w14:paraId="1551CD7C">
      <w:pPr>
        <w:pStyle w:val="46"/>
        <w:numPr>
          <w:ilvl w:val="0"/>
          <w:numId w:val="6"/>
        </w:numPr>
        <w:tabs>
          <w:tab w:val="left" w:pos="1080"/>
        </w:tabs>
        <w:outlineLvl w:val="2"/>
        <w:rPr>
          <w:bCs/>
          <w:sz w:val="24"/>
          <w:szCs w:val="24"/>
          <w:lang w:val="en-US"/>
        </w:rPr>
      </w:pPr>
      <w:bookmarkStart w:id="80" w:name="_Toc180696020"/>
      <w:bookmarkStart w:id="81" w:name="_Toc180696305"/>
      <w:bookmarkStart w:id="82" w:name="_Toc180666106"/>
      <w:r>
        <w:rPr>
          <w:bCs/>
          <w:sz w:val="24"/>
          <w:szCs w:val="24"/>
          <w:lang w:val="en-US"/>
        </w:rPr>
        <w:t>成本效益分析：</w:t>
      </w:r>
      <w:bookmarkEnd w:id="80"/>
      <w:bookmarkEnd w:id="81"/>
      <w:bookmarkEnd w:id="82"/>
    </w:p>
    <w:p w14:paraId="7E44C6D7">
      <w:pPr>
        <w:pStyle w:val="46"/>
        <w:numPr>
          <w:ilvl w:val="0"/>
          <w:numId w:val="4"/>
        </w:numPr>
        <w:rPr>
          <w:bCs/>
          <w:sz w:val="24"/>
          <w:szCs w:val="24"/>
          <w:lang w:val="en-US"/>
        </w:rPr>
      </w:pPr>
      <w:r>
        <w:rPr>
          <w:bCs/>
          <w:sz w:val="24"/>
          <w:szCs w:val="24"/>
          <w:lang w:val="en-US"/>
        </w:rPr>
        <w:t>为什么会存在这一问题？制作高质量的教育视频和课件需要显著的投资，包括设备购置、软件开发和人员培训等。</w:t>
      </w:r>
    </w:p>
    <w:p w14:paraId="2F8D1A2C">
      <w:pPr>
        <w:pStyle w:val="46"/>
        <w:numPr>
          <w:ilvl w:val="0"/>
          <w:numId w:val="4"/>
        </w:numPr>
        <w:rPr>
          <w:bCs/>
          <w:sz w:val="24"/>
          <w:szCs w:val="24"/>
          <w:lang w:val="en-US"/>
        </w:rPr>
      </w:pPr>
      <w:r>
        <w:rPr>
          <w:bCs/>
          <w:sz w:val="24"/>
          <w:szCs w:val="24"/>
          <w:lang w:val="en-US"/>
        </w:rPr>
        <w:t>我如何解决该问题？我们进行详细的成本效益分析，确保投资能带来足够的回报。</w:t>
      </w:r>
    </w:p>
    <w:p w14:paraId="5331CB65">
      <w:pPr>
        <w:pStyle w:val="46"/>
        <w:numPr>
          <w:ilvl w:val="0"/>
          <w:numId w:val="4"/>
        </w:numPr>
        <w:rPr>
          <w:bCs/>
          <w:sz w:val="24"/>
          <w:szCs w:val="24"/>
          <w:lang w:val="en-US"/>
        </w:rPr>
      </w:pPr>
      <w:r>
        <w:rPr>
          <w:bCs/>
          <w:sz w:val="24"/>
          <w:szCs w:val="24"/>
          <w:lang w:val="en-US"/>
        </w:rPr>
        <w:t>我希望通过平台能够提供成本效益预测模型，帮助我们更好地规划资源分配和预算管理。</w:t>
      </w:r>
    </w:p>
    <w:p w14:paraId="3854D17C">
      <w:pPr>
        <w:pStyle w:val="46"/>
        <w:tabs>
          <w:tab w:val="left" w:pos="1080"/>
        </w:tabs>
        <w:ind w:left="0"/>
        <w:rPr>
          <w:bCs/>
          <w:sz w:val="24"/>
          <w:szCs w:val="24"/>
          <w:lang w:val="en-US"/>
        </w:rPr>
      </w:pPr>
    </w:p>
    <w:p w14:paraId="28F55C30">
      <w:pPr>
        <w:pStyle w:val="46"/>
        <w:numPr>
          <w:ilvl w:val="0"/>
          <w:numId w:val="6"/>
        </w:numPr>
        <w:tabs>
          <w:tab w:val="left" w:pos="1080"/>
        </w:tabs>
        <w:outlineLvl w:val="2"/>
        <w:rPr>
          <w:bCs/>
          <w:sz w:val="24"/>
          <w:szCs w:val="24"/>
          <w:lang w:val="en-US"/>
        </w:rPr>
      </w:pPr>
      <w:bookmarkStart w:id="83" w:name="_Toc180696021"/>
      <w:bookmarkStart w:id="84" w:name="_Toc180666107"/>
      <w:bookmarkStart w:id="85" w:name="_Toc180696306"/>
      <w:r>
        <w:rPr>
          <w:bCs/>
          <w:sz w:val="24"/>
          <w:szCs w:val="24"/>
          <w:lang w:val="en-US"/>
        </w:rPr>
        <w:t>多样化学习需求：</w:t>
      </w:r>
      <w:bookmarkEnd w:id="83"/>
      <w:bookmarkEnd w:id="84"/>
      <w:bookmarkEnd w:id="85"/>
    </w:p>
    <w:p w14:paraId="67DE649E">
      <w:pPr>
        <w:pStyle w:val="46"/>
        <w:numPr>
          <w:ilvl w:val="0"/>
          <w:numId w:val="4"/>
        </w:numPr>
        <w:rPr>
          <w:bCs/>
          <w:sz w:val="24"/>
          <w:szCs w:val="24"/>
          <w:lang w:val="en-US"/>
        </w:rPr>
      </w:pPr>
      <w:r>
        <w:rPr>
          <w:bCs/>
          <w:sz w:val="24"/>
          <w:szCs w:val="24"/>
          <w:lang w:val="en-US"/>
        </w:rPr>
        <w:t>为什么会存在这一问题？不同学生有不同的学习风格和需求，单一的教学方式可能不适合所有人。</w:t>
      </w:r>
    </w:p>
    <w:p w14:paraId="59C6F0AA">
      <w:pPr>
        <w:pStyle w:val="46"/>
        <w:numPr>
          <w:ilvl w:val="0"/>
          <w:numId w:val="4"/>
        </w:numPr>
        <w:rPr>
          <w:bCs/>
          <w:sz w:val="24"/>
          <w:szCs w:val="24"/>
          <w:lang w:val="en-US"/>
        </w:rPr>
      </w:pPr>
      <w:r>
        <w:rPr>
          <w:bCs/>
          <w:sz w:val="24"/>
          <w:szCs w:val="24"/>
          <w:lang w:val="en-US"/>
        </w:rPr>
        <w:t>我如何解决该问题？我们尝试提供多种类型的学习材料，如视频、音频、图文等，以满足不同偏好。</w:t>
      </w:r>
    </w:p>
    <w:p w14:paraId="400B9FD8">
      <w:pPr>
        <w:pStyle w:val="46"/>
        <w:numPr>
          <w:ilvl w:val="0"/>
          <w:numId w:val="4"/>
        </w:numPr>
        <w:rPr>
          <w:bCs/>
          <w:sz w:val="24"/>
          <w:szCs w:val="24"/>
          <w:lang w:val="en-US"/>
        </w:rPr>
      </w:pPr>
      <w:r>
        <w:rPr>
          <w:bCs/>
          <w:sz w:val="24"/>
          <w:szCs w:val="24"/>
          <w:lang w:val="en-US"/>
        </w:rPr>
        <w:t>我希望通过平台能够提供更多个性化学习路径的功能，让每个学生都能找到最适合自己的学习方法。</w:t>
      </w:r>
    </w:p>
    <w:p w14:paraId="19000580">
      <w:pPr>
        <w:pStyle w:val="46"/>
        <w:tabs>
          <w:tab w:val="left" w:pos="1080"/>
        </w:tabs>
        <w:ind w:left="0"/>
        <w:rPr>
          <w:bCs/>
          <w:sz w:val="24"/>
          <w:szCs w:val="24"/>
          <w:lang w:val="en-US"/>
        </w:rPr>
      </w:pPr>
    </w:p>
    <w:p w14:paraId="30DFC5C9">
      <w:pPr>
        <w:pStyle w:val="46"/>
        <w:numPr>
          <w:ilvl w:val="0"/>
          <w:numId w:val="6"/>
        </w:numPr>
        <w:tabs>
          <w:tab w:val="left" w:pos="1080"/>
        </w:tabs>
        <w:outlineLvl w:val="2"/>
        <w:rPr>
          <w:bCs/>
          <w:sz w:val="24"/>
          <w:szCs w:val="24"/>
          <w:lang w:val="en-US"/>
        </w:rPr>
      </w:pPr>
      <w:bookmarkStart w:id="86" w:name="_Toc180696022"/>
      <w:bookmarkStart w:id="87" w:name="_Toc180666108"/>
      <w:bookmarkStart w:id="88" w:name="_Toc180696307"/>
      <w:r>
        <w:rPr>
          <w:bCs/>
          <w:sz w:val="24"/>
          <w:szCs w:val="24"/>
          <w:lang w:val="en-US"/>
        </w:rPr>
        <w:t>持续改进的需求：</w:t>
      </w:r>
      <w:bookmarkEnd w:id="86"/>
      <w:bookmarkEnd w:id="87"/>
      <w:bookmarkEnd w:id="88"/>
    </w:p>
    <w:p w14:paraId="13B37209">
      <w:pPr>
        <w:pStyle w:val="46"/>
        <w:numPr>
          <w:ilvl w:val="0"/>
          <w:numId w:val="4"/>
        </w:numPr>
        <w:rPr>
          <w:bCs/>
          <w:sz w:val="24"/>
          <w:szCs w:val="24"/>
          <w:lang w:val="en-US"/>
        </w:rPr>
      </w:pPr>
      <w:r>
        <w:rPr>
          <w:bCs/>
          <w:sz w:val="24"/>
          <w:szCs w:val="24"/>
          <w:lang w:val="en-US"/>
        </w:rPr>
        <w:t>为什么会存在这一问题？教育是一个不断发展的领域，需要不断地评估和改进教学方法和技术。</w:t>
      </w:r>
    </w:p>
    <w:p w14:paraId="662A77B8">
      <w:pPr>
        <w:pStyle w:val="46"/>
        <w:numPr>
          <w:ilvl w:val="0"/>
          <w:numId w:val="4"/>
        </w:numPr>
        <w:rPr>
          <w:bCs/>
          <w:sz w:val="24"/>
          <w:szCs w:val="24"/>
          <w:lang w:val="en-US"/>
        </w:rPr>
      </w:pPr>
      <w:r>
        <w:rPr>
          <w:bCs/>
          <w:sz w:val="24"/>
          <w:szCs w:val="24"/>
          <w:lang w:val="en-US"/>
        </w:rPr>
        <w:t>我如何解决该问题？我们定期参加行业研讨会和培训，保持对最新教育趋势的了解。</w:t>
      </w:r>
    </w:p>
    <w:p w14:paraId="063FAD62">
      <w:pPr>
        <w:pStyle w:val="46"/>
        <w:numPr>
          <w:ilvl w:val="0"/>
          <w:numId w:val="4"/>
        </w:numPr>
        <w:rPr>
          <w:bCs/>
          <w:sz w:val="24"/>
          <w:szCs w:val="24"/>
          <w:lang w:val="en-US"/>
        </w:rPr>
      </w:pPr>
      <w:r>
        <w:rPr>
          <w:bCs/>
          <w:sz w:val="24"/>
          <w:szCs w:val="24"/>
          <w:lang w:val="en-US"/>
        </w:rPr>
        <w:t>我希望通过平台能够提供持续的专业发展资源和支持，帮助我们不断提升教学质量和服务能力。</w:t>
      </w:r>
    </w:p>
    <w:p w14:paraId="53EB2C6B">
      <w:pPr>
        <w:pStyle w:val="46"/>
        <w:rPr>
          <w:b/>
          <w:lang w:val="en-US"/>
        </w:rPr>
      </w:pPr>
    </w:p>
    <w:p w14:paraId="0013D7F9">
      <w:pPr>
        <w:pStyle w:val="2"/>
        <w:numPr>
          <w:ilvl w:val="0"/>
          <w:numId w:val="2"/>
        </w:numPr>
        <w:spacing w:before="240" w:after="240"/>
        <w:jc w:val="center"/>
        <w:rPr>
          <w:rFonts w:hint="eastAsia" w:hAnsi="宋体" w:eastAsia="黑体"/>
          <w:b w:val="0"/>
          <w:sz w:val="36"/>
        </w:rPr>
      </w:pPr>
      <w:bookmarkStart w:id="89" w:name="_Toc180696308"/>
      <w:r>
        <w:rPr>
          <w:rFonts w:hint="eastAsia" w:hAnsi="宋体" w:eastAsia="黑体"/>
          <w:b w:val="0"/>
          <w:sz w:val="36"/>
        </w:rPr>
        <w:t>了解用户环境</w:t>
      </w:r>
      <w:bookmarkEnd w:id="45"/>
      <w:bookmarkEnd w:id="89"/>
    </w:p>
    <w:p w14:paraId="1451096E">
      <w:pPr>
        <w:pStyle w:val="3"/>
        <w:numPr>
          <w:ilvl w:val="1"/>
          <w:numId w:val="2"/>
        </w:numPr>
        <w:spacing w:before="240" w:after="240"/>
        <w:rPr>
          <w:rFonts w:hint="eastAsia" w:hAnsi="宋体" w:eastAsia="黑体"/>
          <w:b w:val="0"/>
          <w:sz w:val="28"/>
        </w:rPr>
      </w:pPr>
      <w:bookmarkStart w:id="90" w:name="_Toc180696309"/>
      <w:r>
        <w:rPr>
          <w:rFonts w:hint="eastAsia" w:hAnsi="宋体" w:eastAsia="黑体"/>
          <w:b w:val="0"/>
          <w:sz w:val="28"/>
        </w:rPr>
        <w:t>了解用户环境</w:t>
      </w:r>
      <w:bookmarkEnd w:id="90"/>
    </w:p>
    <w:p w14:paraId="03E38D9E">
      <w:pPr>
        <w:pStyle w:val="46"/>
        <w:numPr>
          <w:ilvl w:val="0"/>
          <w:numId w:val="7"/>
        </w:numPr>
        <w:outlineLvl w:val="2"/>
        <w:rPr>
          <w:sz w:val="24"/>
          <w:szCs w:val="24"/>
        </w:rPr>
      </w:pPr>
      <w:bookmarkStart w:id="91" w:name="_Toc180696025"/>
      <w:bookmarkStart w:id="92" w:name="_Toc180666111"/>
      <w:bookmarkStart w:id="93" w:name="_Toc180696310"/>
      <w:r>
        <w:rPr>
          <w:rFonts w:hint="eastAsia"/>
          <w:sz w:val="24"/>
          <w:szCs w:val="24"/>
          <w:lang w:val="en-US"/>
        </w:rPr>
        <w:t>用户是谁？</w:t>
      </w:r>
      <w:bookmarkEnd w:id="91"/>
      <w:bookmarkEnd w:id="92"/>
      <w:bookmarkEnd w:id="93"/>
    </w:p>
    <w:p w14:paraId="4BBCA090">
      <w:pPr>
        <w:pStyle w:val="46"/>
        <w:numPr>
          <w:ilvl w:val="0"/>
          <w:numId w:val="4"/>
        </w:numPr>
        <w:rPr>
          <w:bCs/>
          <w:sz w:val="24"/>
          <w:szCs w:val="24"/>
          <w:lang w:val="en-US"/>
        </w:rPr>
      </w:pPr>
      <w:r>
        <w:rPr>
          <w:rFonts w:hint="eastAsia"/>
          <w:bCs/>
          <w:sz w:val="24"/>
          <w:szCs w:val="24"/>
          <w:lang w:val="en-US"/>
        </w:rPr>
        <w:t>教育机构、在读学生和在职人员。</w:t>
      </w:r>
    </w:p>
    <w:p w14:paraId="1E688482">
      <w:pPr>
        <w:pStyle w:val="46"/>
        <w:numPr>
          <w:ilvl w:val="0"/>
          <w:numId w:val="7"/>
        </w:numPr>
        <w:outlineLvl w:val="2"/>
        <w:rPr>
          <w:sz w:val="24"/>
          <w:szCs w:val="24"/>
        </w:rPr>
      </w:pPr>
      <w:bookmarkStart w:id="94" w:name="_Toc180666112"/>
      <w:bookmarkStart w:id="95" w:name="_Toc180696026"/>
      <w:bookmarkStart w:id="96" w:name="_Toc180696311"/>
      <w:r>
        <w:rPr>
          <w:rFonts w:hint="eastAsia"/>
          <w:sz w:val="24"/>
          <w:szCs w:val="24"/>
          <w:lang w:val="en-US"/>
        </w:rPr>
        <w:t>他们具备什么样的教育背景？</w:t>
      </w:r>
      <w:bookmarkEnd w:id="94"/>
      <w:bookmarkEnd w:id="95"/>
      <w:bookmarkEnd w:id="96"/>
    </w:p>
    <w:p w14:paraId="2AB02879">
      <w:pPr>
        <w:pStyle w:val="46"/>
        <w:numPr>
          <w:ilvl w:val="0"/>
          <w:numId w:val="4"/>
        </w:numPr>
        <w:rPr>
          <w:bCs/>
          <w:sz w:val="24"/>
          <w:szCs w:val="24"/>
          <w:lang w:val="en-US"/>
        </w:rPr>
      </w:pPr>
      <w:r>
        <w:rPr>
          <w:rFonts w:hint="eastAsia"/>
          <w:bCs/>
          <w:sz w:val="24"/>
          <w:szCs w:val="24"/>
          <w:lang w:val="en-US"/>
        </w:rPr>
        <w:t>教育机构可能包括大学、学院、职业培训机构等。</w:t>
      </w:r>
    </w:p>
    <w:p w14:paraId="430D7B1B">
      <w:pPr>
        <w:pStyle w:val="46"/>
        <w:numPr>
          <w:ilvl w:val="0"/>
          <w:numId w:val="4"/>
        </w:numPr>
        <w:rPr>
          <w:bCs/>
          <w:sz w:val="24"/>
          <w:szCs w:val="24"/>
          <w:lang w:val="en-US"/>
        </w:rPr>
      </w:pPr>
      <w:r>
        <w:rPr>
          <w:rFonts w:hint="eastAsia"/>
          <w:bCs/>
          <w:sz w:val="24"/>
          <w:szCs w:val="24"/>
          <w:lang w:val="en-US"/>
        </w:rPr>
        <w:t>在读学生可能是高中生、大学生或研究生。</w:t>
      </w:r>
    </w:p>
    <w:p w14:paraId="773889C8">
      <w:pPr>
        <w:pStyle w:val="46"/>
        <w:numPr>
          <w:ilvl w:val="0"/>
          <w:numId w:val="4"/>
        </w:numPr>
        <w:rPr>
          <w:bCs/>
          <w:sz w:val="24"/>
          <w:szCs w:val="24"/>
          <w:lang w:val="en-US"/>
        </w:rPr>
      </w:pPr>
      <w:r>
        <w:rPr>
          <w:rFonts w:hint="eastAsia"/>
          <w:bCs/>
          <w:sz w:val="24"/>
          <w:szCs w:val="24"/>
          <w:lang w:val="en-US"/>
        </w:rPr>
        <w:t>在职人员可能具有各种教育背景，从高中学历到硕士或博士学位不等。</w:t>
      </w:r>
    </w:p>
    <w:p w14:paraId="4F0AA8BA">
      <w:pPr>
        <w:pStyle w:val="46"/>
        <w:numPr>
          <w:ilvl w:val="0"/>
          <w:numId w:val="7"/>
        </w:numPr>
        <w:outlineLvl w:val="2"/>
        <w:rPr>
          <w:sz w:val="24"/>
          <w:szCs w:val="24"/>
        </w:rPr>
      </w:pPr>
      <w:bookmarkStart w:id="97" w:name="_Toc180696027"/>
      <w:bookmarkStart w:id="98" w:name="_Toc180666113"/>
      <w:bookmarkStart w:id="99" w:name="_Toc180696312"/>
      <w:r>
        <w:rPr>
          <w:rFonts w:hint="eastAsia"/>
          <w:sz w:val="24"/>
          <w:szCs w:val="24"/>
          <w:lang w:val="en-US"/>
        </w:rPr>
        <w:t>他们具备什么样的计算机背景？</w:t>
      </w:r>
      <w:bookmarkEnd w:id="97"/>
      <w:bookmarkEnd w:id="98"/>
      <w:bookmarkEnd w:id="99"/>
    </w:p>
    <w:p w14:paraId="66F7D723">
      <w:pPr>
        <w:pStyle w:val="46"/>
        <w:numPr>
          <w:ilvl w:val="0"/>
          <w:numId w:val="4"/>
        </w:numPr>
        <w:rPr>
          <w:bCs/>
          <w:sz w:val="24"/>
          <w:szCs w:val="24"/>
          <w:lang w:val="en-US"/>
        </w:rPr>
      </w:pPr>
      <w:r>
        <w:rPr>
          <w:rFonts w:hint="eastAsia"/>
          <w:bCs/>
          <w:sz w:val="24"/>
          <w:szCs w:val="24"/>
          <w:lang w:val="en-US"/>
        </w:rPr>
        <w:t>教育机构的员工具有一定的技术能力，能够管理和维护在线学习系统。</w:t>
      </w:r>
    </w:p>
    <w:p w14:paraId="4D054550">
      <w:pPr>
        <w:pStyle w:val="46"/>
        <w:numPr>
          <w:ilvl w:val="0"/>
          <w:numId w:val="4"/>
        </w:numPr>
        <w:rPr>
          <w:bCs/>
          <w:sz w:val="24"/>
          <w:szCs w:val="24"/>
          <w:lang w:val="en-US"/>
        </w:rPr>
      </w:pPr>
      <w:r>
        <w:rPr>
          <w:rFonts w:hint="eastAsia"/>
          <w:bCs/>
          <w:sz w:val="24"/>
          <w:szCs w:val="24"/>
          <w:lang w:val="en-US"/>
        </w:rPr>
        <w:t>在读学生和在职人员一些可能仅会基本操作，而另一些则可能精通多种软件和技术工具。</w:t>
      </w:r>
    </w:p>
    <w:p w14:paraId="5E40E19B">
      <w:pPr>
        <w:pStyle w:val="46"/>
        <w:numPr>
          <w:ilvl w:val="0"/>
          <w:numId w:val="7"/>
        </w:numPr>
        <w:outlineLvl w:val="2"/>
        <w:rPr>
          <w:sz w:val="24"/>
          <w:szCs w:val="24"/>
        </w:rPr>
      </w:pPr>
      <w:bookmarkStart w:id="100" w:name="_Toc180666114"/>
      <w:bookmarkStart w:id="101" w:name="_Toc180696028"/>
      <w:bookmarkStart w:id="102" w:name="_Toc180696313"/>
      <w:r>
        <w:rPr>
          <w:rFonts w:hint="eastAsia"/>
          <w:sz w:val="24"/>
          <w:szCs w:val="24"/>
          <w:lang w:val="en-US"/>
        </w:rPr>
        <w:t>用户是否有使用这种智能在线学习平台的经验？</w:t>
      </w:r>
      <w:bookmarkEnd w:id="100"/>
      <w:bookmarkEnd w:id="101"/>
      <w:bookmarkEnd w:id="102"/>
      <w:r>
        <w:rPr>
          <w:rFonts w:ascii="Times New Roman"/>
          <w:sz w:val="24"/>
          <w:szCs w:val="24"/>
        </w:rPr>
        <w:t xml:space="preserve"> </w:t>
      </w:r>
    </w:p>
    <w:p w14:paraId="7A1BE573">
      <w:pPr>
        <w:pStyle w:val="46"/>
        <w:numPr>
          <w:ilvl w:val="0"/>
          <w:numId w:val="4"/>
        </w:numPr>
        <w:rPr>
          <w:bCs/>
          <w:sz w:val="24"/>
          <w:szCs w:val="24"/>
          <w:lang w:val="en-US"/>
        </w:rPr>
      </w:pPr>
      <w:r>
        <w:rPr>
          <w:rFonts w:hint="eastAsia"/>
          <w:bCs/>
          <w:sz w:val="24"/>
          <w:szCs w:val="24"/>
          <w:lang w:val="en-US"/>
        </w:rPr>
        <w:t>90%以上用户具有经验。</w:t>
      </w:r>
    </w:p>
    <w:p w14:paraId="1B3E6D6F">
      <w:pPr>
        <w:pStyle w:val="46"/>
        <w:numPr>
          <w:ilvl w:val="0"/>
          <w:numId w:val="7"/>
        </w:numPr>
        <w:outlineLvl w:val="2"/>
        <w:rPr>
          <w:sz w:val="24"/>
          <w:szCs w:val="24"/>
        </w:rPr>
      </w:pPr>
      <w:bookmarkStart w:id="103" w:name="_Toc180666115"/>
      <w:bookmarkStart w:id="104" w:name="_Toc180696314"/>
      <w:bookmarkStart w:id="105" w:name="_Toc180696029"/>
      <w:r>
        <w:rPr>
          <w:rFonts w:hint="eastAsia"/>
          <w:sz w:val="24"/>
          <w:szCs w:val="24"/>
        </w:rPr>
        <w:t>使用的是哪些平台？</w:t>
      </w:r>
      <w:r>
        <w:rPr>
          <w:rFonts w:hint="eastAsia"/>
          <w:sz w:val="24"/>
          <w:szCs w:val="24"/>
          <w:lang w:val="en-US"/>
        </w:rPr>
        <w:t>您计划在将来使用哪些平台？</w:t>
      </w:r>
      <w:bookmarkEnd w:id="103"/>
      <w:bookmarkEnd w:id="104"/>
      <w:bookmarkEnd w:id="105"/>
    </w:p>
    <w:p w14:paraId="44F8EA28">
      <w:pPr>
        <w:pStyle w:val="46"/>
        <w:numPr>
          <w:ilvl w:val="0"/>
          <w:numId w:val="4"/>
        </w:numPr>
        <w:rPr>
          <w:bCs/>
          <w:sz w:val="24"/>
          <w:szCs w:val="24"/>
          <w:lang w:val="en-US"/>
        </w:rPr>
      </w:pPr>
      <w:r>
        <w:rPr>
          <w:rFonts w:hint="eastAsia"/>
          <w:bCs/>
          <w:sz w:val="24"/>
          <w:szCs w:val="24"/>
          <w:lang w:val="en-US"/>
        </w:rPr>
        <w:t>目前包括中国大学ooc，学习通等等。</w:t>
      </w:r>
    </w:p>
    <w:p w14:paraId="1C3BC82A">
      <w:pPr>
        <w:pStyle w:val="46"/>
        <w:numPr>
          <w:ilvl w:val="0"/>
          <w:numId w:val="4"/>
        </w:numPr>
        <w:rPr>
          <w:bCs/>
          <w:sz w:val="24"/>
          <w:szCs w:val="24"/>
          <w:lang w:val="en-US"/>
        </w:rPr>
      </w:pPr>
      <w:r>
        <w:rPr>
          <w:bCs/>
          <w:sz w:val="24"/>
          <w:szCs w:val="24"/>
          <w:lang w:val="en-US"/>
        </w:rPr>
        <w:t>未来可能会考虑使用更多先进的平台，例如基于人工智能的学习管理系统</w:t>
      </w:r>
      <w:r>
        <w:rPr>
          <w:rFonts w:hint="eastAsia"/>
          <w:bCs/>
          <w:sz w:val="24"/>
          <w:szCs w:val="24"/>
          <w:lang w:val="en-US"/>
        </w:rPr>
        <w:t>。</w:t>
      </w:r>
    </w:p>
    <w:p w14:paraId="3C7ABF9C">
      <w:pPr>
        <w:pStyle w:val="46"/>
        <w:numPr>
          <w:ilvl w:val="0"/>
          <w:numId w:val="7"/>
        </w:numPr>
        <w:outlineLvl w:val="2"/>
        <w:rPr>
          <w:sz w:val="24"/>
          <w:szCs w:val="24"/>
        </w:rPr>
      </w:pPr>
      <w:bookmarkStart w:id="106" w:name="_Toc180696030"/>
      <w:bookmarkStart w:id="107" w:name="_Toc180666116"/>
      <w:bookmarkStart w:id="108" w:name="_Toc180696315"/>
      <w:r>
        <w:rPr>
          <w:rFonts w:hint="eastAsia"/>
          <w:sz w:val="24"/>
          <w:szCs w:val="24"/>
          <w:lang w:val="en-US"/>
        </w:rPr>
        <w:t>您需要哪些类型的硬拷贝及联机文档？</w:t>
      </w:r>
      <w:bookmarkEnd w:id="106"/>
      <w:bookmarkEnd w:id="107"/>
      <w:bookmarkEnd w:id="108"/>
      <w:r>
        <w:rPr>
          <w:rFonts w:ascii="Times New Roman"/>
          <w:sz w:val="24"/>
          <w:szCs w:val="24"/>
        </w:rPr>
        <w:t xml:space="preserve"> </w:t>
      </w:r>
    </w:p>
    <w:p w14:paraId="4C15A108">
      <w:pPr>
        <w:pStyle w:val="46"/>
        <w:numPr>
          <w:ilvl w:val="0"/>
          <w:numId w:val="4"/>
        </w:numPr>
        <w:rPr>
          <w:bCs/>
          <w:sz w:val="24"/>
          <w:szCs w:val="24"/>
          <w:lang w:val="en-US"/>
        </w:rPr>
      </w:pPr>
      <w:r>
        <w:rPr>
          <w:rFonts w:hint="eastAsia"/>
          <w:bCs/>
          <w:sz w:val="24"/>
          <w:szCs w:val="24"/>
          <w:lang w:val="en-US"/>
        </w:rPr>
        <w:t>详细的用户手册和操作指南，包括硬拷贝和可在线访问的PDF版本。</w:t>
      </w:r>
    </w:p>
    <w:p w14:paraId="74CF962E">
      <w:pPr>
        <w:pStyle w:val="46"/>
        <w:numPr>
          <w:ilvl w:val="0"/>
          <w:numId w:val="4"/>
        </w:numPr>
        <w:rPr>
          <w:bCs/>
          <w:sz w:val="24"/>
          <w:szCs w:val="24"/>
          <w:lang w:val="en-US"/>
        </w:rPr>
      </w:pPr>
      <w:r>
        <w:rPr>
          <w:rFonts w:hint="eastAsia"/>
          <w:bCs/>
          <w:sz w:val="24"/>
          <w:szCs w:val="24"/>
          <w:lang w:val="en-US"/>
        </w:rPr>
        <w:t>常见问题解答文档，帮助用户解决使用过程中的问题。</w:t>
      </w:r>
    </w:p>
    <w:p w14:paraId="5AC16097">
      <w:pPr>
        <w:pStyle w:val="46"/>
        <w:numPr>
          <w:ilvl w:val="0"/>
          <w:numId w:val="4"/>
        </w:numPr>
        <w:rPr>
          <w:bCs/>
          <w:sz w:val="24"/>
          <w:szCs w:val="24"/>
          <w:lang w:val="en-US"/>
        </w:rPr>
      </w:pPr>
      <w:r>
        <w:rPr>
          <w:rFonts w:hint="eastAsia"/>
          <w:bCs/>
          <w:sz w:val="24"/>
          <w:szCs w:val="24"/>
          <w:lang w:val="en-US"/>
        </w:rPr>
        <w:t>教学设计文档，以便教育机构了解如何有效地利用平台进行教学活动。</w:t>
      </w:r>
    </w:p>
    <w:p w14:paraId="47A360B0">
      <w:pPr>
        <w:pStyle w:val="46"/>
        <w:numPr>
          <w:ilvl w:val="0"/>
          <w:numId w:val="4"/>
        </w:numPr>
        <w:rPr>
          <w:bCs/>
          <w:sz w:val="24"/>
          <w:szCs w:val="24"/>
          <w:lang w:val="en-US"/>
        </w:rPr>
      </w:pPr>
      <w:r>
        <w:rPr>
          <w:rFonts w:hint="eastAsia"/>
          <w:bCs/>
          <w:sz w:val="24"/>
          <w:szCs w:val="24"/>
          <w:lang w:val="en-US"/>
        </w:rPr>
        <w:t>技术支持和服务协议文档，明确服务范围和支持流程。</w:t>
      </w:r>
    </w:p>
    <w:p w14:paraId="61C125FD">
      <w:pPr>
        <w:pStyle w:val="46"/>
        <w:tabs>
          <w:tab w:val="left" w:pos="1080"/>
        </w:tabs>
        <w:ind w:left="0"/>
      </w:pPr>
    </w:p>
    <w:p w14:paraId="49DB43E2">
      <w:pPr>
        <w:pStyle w:val="2"/>
        <w:numPr>
          <w:ilvl w:val="0"/>
          <w:numId w:val="2"/>
        </w:numPr>
        <w:spacing w:before="240" w:after="240"/>
        <w:jc w:val="center"/>
        <w:rPr>
          <w:rFonts w:hint="eastAsia" w:hAnsi="宋体" w:eastAsia="黑体"/>
          <w:b w:val="0"/>
          <w:sz w:val="36"/>
        </w:rPr>
      </w:pPr>
      <w:bookmarkStart w:id="109" w:name="_Toc535948176"/>
      <w:bookmarkStart w:id="110" w:name="_Toc180696316"/>
      <w:r>
        <w:rPr>
          <w:rFonts w:hint="eastAsia" w:hAnsi="宋体" w:eastAsia="黑体"/>
          <w:b w:val="0"/>
          <w:sz w:val="36"/>
        </w:rPr>
        <w:t>扼要重述了解内容</w:t>
      </w:r>
      <w:bookmarkEnd w:id="109"/>
      <w:bookmarkEnd w:id="110"/>
    </w:p>
    <w:p w14:paraId="7BC8214B">
      <w:pPr>
        <w:pStyle w:val="3"/>
        <w:numPr>
          <w:ilvl w:val="1"/>
          <w:numId w:val="2"/>
        </w:numPr>
        <w:spacing w:before="240" w:after="240"/>
        <w:rPr>
          <w:rFonts w:hint="eastAsia" w:hAnsi="宋体" w:eastAsia="黑体"/>
          <w:b w:val="0"/>
          <w:sz w:val="28"/>
        </w:rPr>
      </w:pPr>
      <w:bookmarkStart w:id="111" w:name="_Toc180696317"/>
      <w:r>
        <w:rPr>
          <w:rFonts w:hint="eastAsia" w:hAnsi="宋体" w:eastAsia="黑体"/>
          <w:b w:val="0"/>
          <w:sz w:val="28"/>
        </w:rPr>
        <w:t>在读学生用户</w:t>
      </w:r>
      <w:bookmarkEnd w:id="111"/>
    </w:p>
    <w:p w14:paraId="47B2458A">
      <w:pPr>
        <w:pStyle w:val="46"/>
        <w:numPr>
          <w:ilvl w:val="0"/>
          <w:numId w:val="8"/>
        </w:numPr>
        <w:outlineLvl w:val="2"/>
        <w:rPr>
          <w:sz w:val="24"/>
          <w:szCs w:val="24"/>
        </w:rPr>
      </w:pPr>
      <w:bookmarkStart w:id="112" w:name="_Toc180666119"/>
      <w:bookmarkStart w:id="113" w:name="_Toc180696033"/>
      <w:bookmarkStart w:id="114" w:name="_Toc180696318"/>
      <w:r>
        <w:rPr>
          <w:rFonts w:hint="eastAsia"/>
          <w:sz w:val="24"/>
          <w:szCs w:val="24"/>
          <w:lang w:val="en-US"/>
        </w:rPr>
        <w:t>您已经告诉我：</w:t>
      </w:r>
      <w:bookmarkEnd w:id="112"/>
      <w:bookmarkEnd w:id="113"/>
      <w:bookmarkEnd w:id="114"/>
    </w:p>
    <w:p w14:paraId="1D228C63">
      <w:pPr>
        <w:pStyle w:val="46"/>
        <w:numPr>
          <w:ilvl w:val="0"/>
          <w:numId w:val="4"/>
        </w:numPr>
        <w:rPr>
          <w:bCs/>
          <w:sz w:val="24"/>
          <w:szCs w:val="24"/>
          <w:lang w:val="en-US"/>
        </w:rPr>
      </w:pPr>
      <w:r>
        <w:rPr>
          <w:rFonts w:hint="eastAsia"/>
          <w:bCs/>
          <w:sz w:val="24"/>
          <w:szCs w:val="24"/>
          <w:lang w:val="en-US"/>
        </w:rPr>
        <w:t>课程质量参差不齐，课程审核缺乏有效机制</w:t>
      </w:r>
    </w:p>
    <w:p w14:paraId="51706FDB">
      <w:pPr>
        <w:pStyle w:val="46"/>
        <w:numPr>
          <w:ilvl w:val="0"/>
          <w:numId w:val="4"/>
        </w:numPr>
        <w:rPr>
          <w:bCs/>
          <w:sz w:val="24"/>
          <w:szCs w:val="24"/>
          <w:lang w:val="en-US"/>
        </w:rPr>
      </w:pPr>
      <w:r>
        <w:rPr>
          <w:rFonts w:hint="eastAsia"/>
          <w:bCs/>
          <w:sz w:val="24"/>
          <w:szCs w:val="24"/>
          <w:lang w:val="en-US"/>
        </w:rPr>
        <w:t>视频质量差，不清晰</w:t>
      </w:r>
    </w:p>
    <w:p w14:paraId="617FFFBF">
      <w:pPr>
        <w:pStyle w:val="46"/>
        <w:numPr>
          <w:ilvl w:val="0"/>
          <w:numId w:val="4"/>
        </w:numPr>
        <w:rPr>
          <w:bCs/>
          <w:sz w:val="24"/>
          <w:szCs w:val="24"/>
          <w:lang w:val="en-US"/>
        </w:rPr>
      </w:pPr>
      <w:r>
        <w:rPr>
          <w:rFonts w:hint="eastAsia"/>
          <w:bCs/>
          <w:sz w:val="24"/>
          <w:szCs w:val="24"/>
          <w:lang w:val="en-US"/>
        </w:rPr>
        <w:t>老师声音不清楚</w:t>
      </w:r>
    </w:p>
    <w:p w14:paraId="06831E67">
      <w:pPr>
        <w:pStyle w:val="46"/>
        <w:numPr>
          <w:ilvl w:val="0"/>
          <w:numId w:val="4"/>
        </w:numPr>
        <w:rPr>
          <w:bCs/>
          <w:sz w:val="24"/>
          <w:szCs w:val="24"/>
          <w:lang w:val="en-US"/>
        </w:rPr>
      </w:pPr>
      <w:r>
        <w:rPr>
          <w:rFonts w:hint="eastAsia"/>
          <w:bCs/>
          <w:sz w:val="24"/>
          <w:szCs w:val="24"/>
          <w:lang w:val="en-US"/>
        </w:rPr>
        <w:t>课件内容缺失或不完整</w:t>
      </w:r>
    </w:p>
    <w:p w14:paraId="6F320AFD">
      <w:pPr>
        <w:pStyle w:val="46"/>
        <w:numPr>
          <w:ilvl w:val="0"/>
          <w:numId w:val="4"/>
        </w:numPr>
        <w:rPr>
          <w:bCs/>
          <w:sz w:val="24"/>
          <w:szCs w:val="24"/>
          <w:lang w:val="en-US"/>
        </w:rPr>
      </w:pPr>
      <w:r>
        <w:rPr>
          <w:rFonts w:hint="eastAsia"/>
          <w:bCs/>
          <w:sz w:val="24"/>
          <w:szCs w:val="24"/>
          <w:lang w:val="en-US"/>
        </w:rPr>
        <w:t>课程反馈不及时</w:t>
      </w:r>
    </w:p>
    <w:p w14:paraId="6DDC873D">
      <w:pPr>
        <w:pStyle w:val="46"/>
        <w:numPr>
          <w:ilvl w:val="0"/>
          <w:numId w:val="4"/>
        </w:numPr>
        <w:rPr>
          <w:bCs/>
          <w:sz w:val="24"/>
          <w:szCs w:val="24"/>
          <w:lang w:val="en-US"/>
        </w:rPr>
      </w:pPr>
      <w:r>
        <w:rPr>
          <w:rFonts w:hint="eastAsia"/>
          <w:bCs/>
          <w:sz w:val="24"/>
          <w:szCs w:val="24"/>
          <w:lang w:val="en-US"/>
        </w:rPr>
        <w:t>课程难度较难不符合自身学习</w:t>
      </w:r>
    </w:p>
    <w:p w14:paraId="403D2EC3">
      <w:pPr>
        <w:pStyle w:val="46"/>
        <w:numPr>
          <w:ilvl w:val="0"/>
          <w:numId w:val="8"/>
        </w:numPr>
        <w:outlineLvl w:val="2"/>
        <w:rPr>
          <w:sz w:val="24"/>
          <w:szCs w:val="24"/>
        </w:rPr>
      </w:pPr>
      <w:bookmarkStart w:id="115" w:name="_Toc180696319"/>
      <w:bookmarkStart w:id="116" w:name="_Toc180696034"/>
      <w:bookmarkStart w:id="117" w:name="_Toc180666120"/>
      <w:r>
        <w:rPr>
          <w:rFonts w:hint="eastAsia"/>
          <w:sz w:val="24"/>
          <w:szCs w:val="24"/>
          <w:lang w:val="en-US"/>
        </w:rPr>
        <w:t>上面的表述是否表达了您的现有解决方案存在的问题？</w:t>
      </w:r>
      <w:bookmarkEnd w:id="115"/>
      <w:bookmarkEnd w:id="116"/>
      <w:bookmarkEnd w:id="117"/>
      <w:r>
        <w:rPr>
          <w:rFonts w:ascii="Times New Roman"/>
          <w:sz w:val="24"/>
          <w:szCs w:val="24"/>
        </w:rPr>
        <w:t xml:space="preserve"> </w:t>
      </w:r>
    </w:p>
    <w:p w14:paraId="0637D592">
      <w:pPr>
        <w:pStyle w:val="46"/>
        <w:numPr>
          <w:ilvl w:val="0"/>
          <w:numId w:val="4"/>
        </w:numPr>
        <w:rPr>
          <w:bCs/>
          <w:sz w:val="24"/>
          <w:szCs w:val="24"/>
          <w:lang w:val="en-US"/>
        </w:rPr>
      </w:pPr>
      <w:r>
        <w:rPr>
          <w:rFonts w:hint="eastAsia"/>
          <w:bCs/>
          <w:sz w:val="24"/>
          <w:szCs w:val="24"/>
          <w:lang w:val="en-US"/>
        </w:rPr>
        <w:t>是的</w:t>
      </w:r>
    </w:p>
    <w:p w14:paraId="2708F6A4">
      <w:pPr>
        <w:pStyle w:val="46"/>
        <w:numPr>
          <w:ilvl w:val="0"/>
          <w:numId w:val="8"/>
        </w:numPr>
        <w:outlineLvl w:val="2"/>
        <w:rPr>
          <w:sz w:val="24"/>
          <w:szCs w:val="24"/>
        </w:rPr>
      </w:pPr>
      <w:bookmarkStart w:id="118" w:name="_Toc180696035"/>
      <w:bookmarkStart w:id="119" w:name="_Toc180666121"/>
      <w:bookmarkStart w:id="120" w:name="_Toc180696320"/>
      <w:r>
        <w:rPr>
          <w:rFonts w:hint="eastAsia"/>
          <w:sz w:val="24"/>
          <w:szCs w:val="24"/>
          <w:lang w:val="en-US"/>
        </w:rPr>
        <w:t>如果您正在经历其他的问题，这些问题是什么？</w:t>
      </w:r>
      <w:bookmarkEnd w:id="118"/>
      <w:bookmarkEnd w:id="119"/>
      <w:bookmarkEnd w:id="120"/>
      <w:r>
        <w:rPr>
          <w:rFonts w:ascii="Times New Roman"/>
          <w:sz w:val="24"/>
          <w:szCs w:val="24"/>
        </w:rPr>
        <w:t xml:space="preserve"> </w:t>
      </w:r>
    </w:p>
    <w:p w14:paraId="1DEAB8B0">
      <w:pPr>
        <w:pStyle w:val="46"/>
        <w:numPr>
          <w:ilvl w:val="0"/>
          <w:numId w:val="4"/>
        </w:numPr>
        <w:rPr>
          <w:bCs/>
          <w:sz w:val="24"/>
          <w:szCs w:val="24"/>
          <w:lang w:val="en-US"/>
        </w:rPr>
      </w:pPr>
      <w:r>
        <w:rPr>
          <w:rFonts w:hint="eastAsia"/>
          <w:bCs/>
          <w:sz w:val="24"/>
          <w:szCs w:val="24"/>
          <w:lang w:val="en-US"/>
        </w:rPr>
        <w:t>课程推荐系统不够智能，无法根据我的学习进度和兴趣推荐合适的课程。</w:t>
      </w:r>
    </w:p>
    <w:p w14:paraId="50BBF9E0">
      <w:pPr>
        <w:pStyle w:val="46"/>
        <w:numPr>
          <w:ilvl w:val="0"/>
          <w:numId w:val="4"/>
        </w:numPr>
        <w:rPr>
          <w:bCs/>
          <w:sz w:val="24"/>
          <w:szCs w:val="24"/>
          <w:lang w:val="en-US"/>
        </w:rPr>
      </w:pPr>
      <w:r>
        <w:rPr>
          <w:rFonts w:hint="eastAsia"/>
          <w:bCs/>
          <w:sz w:val="24"/>
          <w:szCs w:val="24"/>
          <w:lang w:val="en-US"/>
        </w:rPr>
        <w:t>移动设备上的体验不佳，应用经常崩溃或响应缓慢。</w:t>
      </w:r>
    </w:p>
    <w:p w14:paraId="566DDA38">
      <w:pPr>
        <w:pStyle w:val="46"/>
        <w:ind w:left="0"/>
        <w:rPr>
          <w:sz w:val="24"/>
          <w:szCs w:val="24"/>
          <w:lang w:val="en-US"/>
        </w:rPr>
      </w:pPr>
    </w:p>
    <w:p w14:paraId="4F5979FF">
      <w:pPr>
        <w:pStyle w:val="3"/>
        <w:numPr>
          <w:ilvl w:val="1"/>
          <w:numId w:val="2"/>
        </w:numPr>
        <w:spacing w:before="240" w:after="240"/>
        <w:rPr>
          <w:rFonts w:hint="eastAsia" w:hAnsi="宋体" w:eastAsia="黑体"/>
          <w:b w:val="0"/>
          <w:sz w:val="28"/>
        </w:rPr>
      </w:pPr>
      <w:bookmarkStart w:id="121" w:name="_Toc180696321"/>
      <w:r>
        <w:rPr>
          <w:rFonts w:hint="eastAsia" w:hAnsi="宋体" w:eastAsia="黑体"/>
          <w:b w:val="0"/>
          <w:sz w:val="28"/>
        </w:rPr>
        <w:t>在职人员用户</w:t>
      </w:r>
      <w:bookmarkEnd w:id="121"/>
    </w:p>
    <w:p w14:paraId="36AA1BCE">
      <w:pPr>
        <w:pStyle w:val="46"/>
        <w:numPr>
          <w:ilvl w:val="0"/>
          <w:numId w:val="9"/>
        </w:numPr>
        <w:outlineLvl w:val="2"/>
        <w:rPr>
          <w:sz w:val="24"/>
          <w:szCs w:val="24"/>
          <w:lang w:val="en-US"/>
        </w:rPr>
      </w:pPr>
      <w:bookmarkStart w:id="122" w:name="_Toc180696037"/>
      <w:bookmarkStart w:id="123" w:name="_Toc180666123"/>
      <w:bookmarkStart w:id="124" w:name="_Toc180696322"/>
      <w:r>
        <w:rPr>
          <w:rFonts w:hint="eastAsia"/>
          <w:sz w:val="24"/>
          <w:szCs w:val="24"/>
          <w:lang w:val="en-US"/>
        </w:rPr>
        <w:t>您已经告诉我：</w:t>
      </w:r>
      <w:bookmarkEnd w:id="122"/>
      <w:bookmarkEnd w:id="123"/>
      <w:bookmarkEnd w:id="124"/>
    </w:p>
    <w:p w14:paraId="36F98474">
      <w:pPr>
        <w:pStyle w:val="46"/>
        <w:numPr>
          <w:ilvl w:val="0"/>
          <w:numId w:val="4"/>
        </w:numPr>
        <w:rPr>
          <w:bCs/>
          <w:sz w:val="24"/>
          <w:szCs w:val="24"/>
          <w:lang w:val="en-US"/>
        </w:rPr>
      </w:pPr>
      <w:r>
        <w:rPr>
          <w:rFonts w:hint="eastAsia"/>
          <w:bCs/>
          <w:sz w:val="24"/>
          <w:szCs w:val="24"/>
          <w:lang w:val="en-US"/>
        </w:rPr>
        <w:t>课程设置时间不符合个人时间安排</w:t>
      </w:r>
    </w:p>
    <w:p w14:paraId="1D5B2F15">
      <w:pPr>
        <w:pStyle w:val="46"/>
        <w:numPr>
          <w:ilvl w:val="0"/>
          <w:numId w:val="4"/>
        </w:numPr>
        <w:rPr>
          <w:bCs/>
          <w:sz w:val="24"/>
          <w:szCs w:val="24"/>
          <w:lang w:val="en-US"/>
        </w:rPr>
      </w:pPr>
      <w:r>
        <w:rPr>
          <w:rFonts w:hint="eastAsia"/>
          <w:bCs/>
          <w:sz w:val="24"/>
          <w:szCs w:val="24"/>
          <w:lang w:val="en-US"/>
        </w:rPr>
        <w:t>缺乏实际操作的机会</w:t>
      </w:r>
    </w:p>
    <w:p w14:paraId="4E2A0368">
      <w:pPr>
        <w:pStyle w:val="46"/>
        <w:numPr>
          <w:ilvl w:val="0"/>
          <w:numId w:val="4"/>
        </w:numPr>
        <w:rPr>
          <w:bCs/>
          <w:sz w:val="24"/>
          <w:szCs w:val="24"/>
          <w:lang w:val="en-US"/>
        </w:rPr>
      </w:pPr>
      <w:r>
        <w:rPr>
          <w:rFonts w:hint="eastAsia"/>
          <w:bCs/>
          <w:sz w:val="24"/>
          <w:szCs w:val="24"/>
          <w:lang w:val="en-US"/>
        </w:rPr>
        <w:t>部分课程不被行业广泛认可</w:t>
      </w:r>
    </w:p>
    <w:p w14:paraId="3CD19143">
      <w:pPr>
        <w:pStyle w:val="46"/>
        <w:numPr>
          <w:ilvl w:val="0"/>
          <w:numId w:val="4"/>
        </w:numPr>
        <w:rPr>
          <w:bCs/>
          <w:sz w:val="24"/>
          <w:szCs w:val="24"/>
          <w:lang w:val="en-US"/>
        </w:rPr>
      </w:pPr>
      <w:r>
        <w:rPr>
          <w:rFonts w:hint="eastAsia"/>
          <w:bCs/>
          <w:sz w:val="24"/>
          <w:szCs w:val="24"/>
          <w:lang w:val="en-US"/>
        </w:rPr>
        <w:t>课程更新速度跟不上行业发展</w:t>
      </w:r>
    </w:p>
    <w:p w14:paraId="4EBE8112">
      <w:pPr>
        <w:pStyle w:val="46"/>
        <w:numPr>
          <w:ilvl w:val="0"/>
          <w:numId w:val="4"/>
        </w:numPr>
        <w:rPr>
          <w:bCs/>
          <w:sz w:val="24"/>
          <w:szCs w:val="24"/>
          <w:lang w:val="en-US"/>
        </w:rPr>
      </w:pPr>
      <w:r>
        <w:rPr>
          <w:rFonts w:hint="eastAsia"/>
          <w:bCs/>
          <w:sz w:val="24"/>
          <w:szCs w:val="24"/>
          <w:lang w:val="en-US"/>
        </w:rPr>
        <w:t>某些专业课程收费昂贵</w:t>
      </w:r>
    </w:p>
    <w:p w14:paraId="7D6A5F2F">
      <w:pPr>
        <w:pStyle w:val="46"/>
        <w:numPr>
          <w:ilvl w:val="0"/>
          <w:numId w:val="4"/>
        </w:numPr>
        <w:rPr>
          <w:bCs/>
          <w:sz w:val="24"/>
          <w:szCs w:val="24"/>
          <w:lang w:val="en-US"/>
        </w:rPr>
      </w:pPr>
      <w:r>
        <w:rPr>
          <w:rFonts w:hint="eastAsia"/>
          <w:bCs/>
          <w:sz w:val="24"/>
          <w:szCs w:val="24"/>
          <w:lang w:val="en-US"/>
        </w:rPr>
        <w:t>缺乏个性化需求设计</w:t>
      </w:r>
    </w:p>
    <w:p w14:paraId="74D2917F">
      <w:pPr>
        <w:pStyle w:val="46"/>
        <w:numPr>
          <w:ilvl w:val="0"/>
          <w:numId w:val="9"/>
        </w:numPr>
        <w:outlineLvl w:val="2"/>
        <w:rPr>
          <w:sz w:val="24"/>
          <w:szCs w:val="24"/>
          <w:lang w:val="en-US"/>
        </w:rPr>
      </w:pPr>
      <w:bookmarkStart w:id="125" w:name="_Toc180696323"/>
      <w:bookmarkStart w:id="126" w:name="_Toc180696038"/>
      <w:bookmarkStart w:id="127" w:name="_Toc180666124"/>
      <w:r>
        <w:rPr>
          <w:rFonts w:hint="eastAsia"/>
          <w:sz w:val="24"/>
          <w:szCs w:val="24"/>
          <w:lang w:val="en-US"/>
        </w:rPr>
        <w:t>上面的表述是否表达了您的现有解决方案存在的问题？</w:t>
      </w:r>
      <w:bookmarkEnd w:id="125"/>
      <w:bookmarkEnd w:id="126"/>
      <w:bookmarkEnd w:id="127"/>
      <w:r>
        <w:rPr>
          <w:rFonts w:hint="eastAsia"/>
          <w:sz w:val="24"/>
          <w:szCs w:val="24"/>
          <w:lang w:val="en-US"/>
        </w:rPr>
        <w:t xml:space="preserve"> </w:t>
      </w:r>
    </w:p>
    <w:p w14:paraId="4D24A60E">
      <w:pPr>
        <w:pStyle w:val="46"/>
        <w:numPr>
          <w:ilvl w:val="0"/>
          <w:numId w:val="4"/>
        </w:numPr>
        <w:rPr>
          <w:bCs/>
          <w:sz w:val="24"/>
          <w:szCs w:val="24"/>
          <w:lang w:val="en-US"/>
        </w:rPr>
      </w:pPr>
      <w:r>
        <w:rPr>
          <w:rFonts w:hint="eastAsia"/>
          <w:bCs/>
          <w:sz w:val="24"/>
          <w:szCs w:val="24"/>
          <w:lang w:val="en-US"/>
        </w:rPr>
        <w:t>是的</w:t>
      </w:r>
    </w:p>
    <w:p w14:paraId="120336BD">
      <w:pPr>
        <w:pStyle w:val="46"/>
        <w:numPr>
          <w:ilvl w:val="0"/>
          <w:numId w:val="9"/>
        </w:numPr>
        <w:outlineLvl w:val="2"/>
        <w:rPr>
          <w:sz w:val="24"/>
          <w:szCs w:val="24"/>
          <w:lang w:val="en-US"/>
        </w:rPr>
      </w:pPr>
      <w:bookmarkStart w:id="128" w:name="_Toc180696039"/>
      <w:bookmarkStart w:id="129" w:name="_Toc180666125"/>
      <w:bookmarkStart w:id="130" w:name="_Toc180696324"/>
      <w:r>
        <w:rPr>
          <w:rFonts w:hint="eastAsia"/>
          <w:sz w:val="24"/>
          <w:szCs w:val="24"/>
          <w:lang w:val="en-US"/>
        </w:rPr>
        <w:t>如果您正在经历其他的问题，这些问题是什么？</w:t>
      </w:r>
      <w:bookmarkEnd w:id="128"/>
      <w:bookmarkEnd w:id="129"/>
      <w:bookmarkEnd w:id="130"/>
      <w:r>
        <w:rPr>
          <w:rFonts w:hint="eastAsia"/>
          <w:sz w:val="24"/>
          <w:szCs w:val="24"/>
          <w:lang w:val="en-US"/>
        </w:rPr>
        <w:t xml:space="preserve"> </w:t>
      </w:r>
    </w:p>
    <w:p w14:paraId="2057A75C">
      <w:pPr>
        <w:pStyle w:val="46"/>
        <w:numPr>
          <w:ilvl w:val="0"/>
          <w:numId w:val="4"/>
        </w:numPr>
        <w:rPr>
          <w:bCs/>
          <w:sz w:val="24"/>
          <w:szCs w:val="24"/>
          <w:lang w:val="en-US"/>
        </w:rPr>
      </w:pPr>
      <w:r>
        <w:rPr>
          <w:rFonts w:hint="eastAsia"/>
          <w:bCs/>
          <w:sz w:val="24"/>
          <w:szCs w:val="24"/>
          <w:lang w:val="en-US"/>
        </w:rPr>
        <w:t>学习社区互动不足，缺乏与其他学员的交流和讨论机会。</w:t>
      </w:r>
    </w:p>
    <w:p w14:paraId="5DBC3ED3">
      <w:pPr>
        <w:pStyle w:val="46"/>
        <w:numPr>
          <w:ilvl w:val="0"/>
          <w:numId w:val="4"/>
        </w:numPr>
        <w:rPr>
          <w:bCs/>
          <w:sz w:val="24"/>
          <w:szCs w:val="24"/>
          <w:lang w:val="en-US"/>
        </w:rPr>
      </w:pPr>
      <w:r>
        <w:rPr>
          <w:rFonts w:hint="eastAsia"/>
          <w:bCs/>
          <w:sz w:val="24"/>
          <w:szCs w:val="24"/>
          <w:lang w:val="en-US"/>
        </w:rPr>
        <w:t>评估和反馈机制不完善，无法及时了解自己的学习进度和效果。</w:t>
      </w:r>
    </w:p>
    <w:p w14:paraId="19C30CA8">
      <w:pPr>
        <w:pStyle w:val="46"/>
        <w:numPr>
          <w:ilvl w:val="0"/>
          <w:numId w:val="4"/>
        </w:numPr>
        <w:rPr>
          <w:bCs/>
          <w:sz w:val="24"/>
          <w:szCs w:val="24"/>
          <w:lang w:val="en-US"/>
        </w:rPr>
      </w:pPr>
      <w:r>
        <w:rPr>
          <w:rFonts w:hint="eastAsia"/>
          <w:bCs/>
          <w:sz w:val="24"/>
          <w:szCs w:val="24"/>
          <w:lang w:val="en-US"/>
        </w:rPr>
        <w:t>优质资源分布不均，难以找到适合自己的学习材料。</w:t>
      </w:r>
    </w:p>
    <w:p w14:paraId="6AC94100">
      <w:pPr>
        <w:pStyle w:val="46"/>
        <w:ind w:left="0"/>
        <w:rPr>
          <w:bCs/>
          <w:sz w:val="24"/>
          <w:szCs w:val="24"/>
          <w:lang w:val="en-US"/>
        </w:rPr>
      </w:pPr>
    </w:p>
    <w:p w14:paraId="45CF9124">
      <w:pPr>
        <w:pStyle w:val="3"/>
        <w:numPr>
          <w:ilvl w:val="1"/>
          <w:numId w:val="2"/>
        </w:numPr>
        <w:spacing w:before="240" w:after="240"/>
        <w:rPr>
          <w:rFonts w:hint="eastAsia" w:hAnsi="宋体" w:eastAsia="黑体"/>
          <w:b w:val="0"/>
          <w:sz w:val="28"/>
        </w:rPr>
      </w:pPr>
      <w:bookmarkStart w:id="131" w:name="_Toc180696325"/>
      <w:r>
        <w:rPr>
          <w:rFonts w:hint="eastAsia" w:hAnsi="宋体" w:eastAsia="黑体"/>
          <w:b w:val="0"/>
          <w:sz w:val="28"/>
        </w:rPr>
        <w:t>教育机构</w:t>
      </w:r>
      <w:bookmarkEnd w:id="131"/>
    </w:p>
    <w:p w14:paraId="46FFDA89">
      <w:pPr>
        <w:pStyle w:val="46"/>
        <w:numPr>
          <w:ilvl w:val="0"/>
          <w:numId w:val="10"/>
        </w:numPr>
        <w:outlineLvl w:val="2"/>
        <w:rPr>
          <w:sz w:val="24"/>
          <w:szCs w:val="24"/>
          <w:lang w:val="en-US"/>
        </w:rPr>
      </w:pPr>
      <w:bookmarkStart w:id="132" w:name="_Toc180696041"/>
      <w:bookmarkStart w:id="133" w:name="_Toc180666127"/>
      <w:bookmarkStart w:id="134" w:name="_Toc180696326"/>
      <w:r>
        <w:rPr>
          <w:rFonts w:hint="eastAsia"/>
          <w:sz w:val="24"/>
          <w:szCs w:val="24"/>
          <w:lang w:val="en-US"/>
        </w:rPr>
        <w:t>您已经告诉我：</w:t>
      </w:r>
      <w:bookmarkEnd w:id="132"/>
      <w:bookmarkEnd w:id="133"/>
      <w:bookmarkEnd w:id="134"/>
    </w:p>
    <w:p w14:paraId="606F860B">
      <w:pPr>
        <w:pStyle w:val="46"/>
        <w:numPr>
          <w:ilvl w:val="0"/>
          <w:numId w:val="4"/>
        </w:numPr>
        <w:rPr>
          <w:bCs/>
          <w:sz w:val="24"/>
          <w:szCs w:val="24"/>
          <w:lang w:val="en-US"/>
        </w:rPr>
      </w:pPr>
      <w:r>
        <w:rPr>
          <w:rFonts w:hint="eastAsia"/>
          <w:bCs/>
          <w:sz w:val="24"/>
          <w:szCs w:val="24"/>
          <w:lang w:val="en-US"/>
        </w:rPr>
        <w:t>教学内容有时会出现遗漏</w:t>
      </w:r>
    </w:p>
    <w:p w14:paraId="317650C1">
      <w:pPr>
        <w:pStyle w:val="46"/>
        <w:numPr>
          <w:ilvl w:val="0"/>
          <w:numId w:val="4"/>
        </w:numPr>
        <w:rPr>
          <w:bCs/>
          <w:sz w:val="24"/>
          <w:szCs w:val="24"/>
          <w:lang w:val="en-US"/>
        </w:rPr>
      </w:pPr>
      <w:r>
        <w:rPr>
          <w:rFonts w:hint="eastAsia"/>
          <w:bCs/>
          <w:sz w:val="24"/>
          <w:szCs w:val="24"/>
          <w:lang w:val="en-US"/>
        </w:rPr>
        <w:t>在线发布的内容容易被非法复制和传播，侵犯原创者的权益</w:t>
      </w:r>
    </w:p>
    <w:p w14:paraId="2304C026">
      <w:pPr>
        <w:pStyle w:val="46"/>
        <w:numPr>
          <w:ilvl w:val="0"/>
          <w:numId w:val="4"/>
        </w:numPr>
        <w:rPr>
          <w:bCs/>
          <w:sz w:val="24"/>
          <w:szCs w:val="24"/>
          <w:lang w:val="en-US"/>
        </w:rPr>
      </w:pPr>
      <w:r>
        <w:rPr>
          <w:rFonts w:hint="eastAsia"/>
          <w:bCs/>
          <w:sz w:val="24"/>
          <w:szCs w:val="24"/>
          <w:lang w:val="en-US"/>
        </w:rPr>
        <w:t>用户互动不足，缺乏有效的用户反馈机制来改进课程</w:t>
      </w:r>
    </w:p>
    <w:p w14:paraId="084C48F3">
      <w:pPr>
        <w:pStyle w:val="46"/>
        <w:numPr>
          <w:ilvl w:val="0"/>
          <w:numId w:val="4"/>
        </w:numPr>
        <w:rPr>
          <w:bCs/>
          <w:sz w:val="24"/>
          <w:szCs w:val="24"/>
          <w:lang w:val="en-US"/>
        </w:rPr>
      </w:pPr>
      <w:r>
        <w:rPr>
          <w:rFonts w:hint="eastAsia"/>
          <w:bCs/>
          <w:sz w:val="24"/>
          <w:szCs w:val="24"/>
          <w:lang w:val="en-US"/>
        </w:rPr>
        <w:t>技术兼容性，不同的设备和浏览器可能导致内容显示不一致或无法正常播放</w:t>
      </w:r>
    </w:p>
    <w:p w14:paraId="71974F44">
      <w:pPr>
        <w:pStyle w:val="46"/>
        <w:numPr>
          <w:ilvl w:val="0"/>
          <w:numId w:val="4"/>
        </w:numPr>
        <w:rPr>
          <w:bCs/>
          <w:sz w:val="24"/>
          <w:szCs w:val="24"/>
          <w:lang w:val="en-US"/>
        </w:rPr>
      </w:pPr>
      <w:r>
        <w:rPr>
          <w:rFonts w:hint="eastAsia"/>
          <w:bCs/>
          <w:sz w:val="24"/>
          <w:szCs w:val="24"/>
          <w:lang w:val="en-US"/>
        </w:rPr>
        <w:t>营销和推广挑战高，因市场竞争激烈而难以吸引足够的关注和报名</w:t>
      </w:r>
    </w:p>
    <w:p w14:paraId="54C8DE5C">
      <w:pPr>
        <w:pStyle w:val="46"/>
        <w:numPr>
          <w:ilvl w:val="0"/>
          <w:numId w:val="4"/>
        </w:numPr>
        <w:rPr>
          <w:bCs/>
          <w:sz w:val="24"/>
          <w:szCs w:val="24"/>
          <w:lang w:val="en-US"/>
        </w:rPr>
      </w:pPr>
      <w:r>
        <w:rPr>
          <w:rFonts w:hint="eastAsia"/>
          <w:bCs/>
          <w:sz w:val="24"/>
          <w:szCs w:val="24"/>
          <w:lang w:val="en-US"/>
        </w:rPr>
        <w:t>制作高质量的教育视频和课件需要显著的投资，包括设备购置、软件开发和人员培训等</w:t>
      </w:r>
    </w:p>
    <w:p w14:paraId="39075699">
      <w:pPr>
        <w:pStyle w:val="46"/>
        <w:numPr>
          <w:ilvl w:val="0"/>
          <w:numId w:val="4"/>
        </w:numPr>
        <w:rPr>
          <w:bCs/>
          <w:sz w:val="24"/>
          <w:szCs w:val="24"/>
          <w:lang w:val="en-US"/>
        </w:rPr>
      </w:pPr>
      <w:r>
        <w:rPr>
          <w:rFonts w:hint="eastAsia"/>
          <w:bCs/>
          <w:sz w:val="24"/>
          <w:szCs w:val="24"/>
          <w:lang w:val="en-US"/>
        </w:rPr>
        <w:t>学生个性化学习需求缺乏，单一教学方式无法满足</w:t>
      </w:r>
    </w:p>
    <w:p w14:paraId="699209FD">
      <w:pPr>
        <w:pStyle w:val="46"/>
        <w:numPr>
          <w:ilvl w:val="0"/>
          <w:numId w:val="4"/>
        </w:numPr>
        <w:rPr>
          <w:sz w:val="24"/>
          <w:szCs w:val="24"/>
          <w:lang w:val="en-US"/>
        </w:rPr>
      </w:pPr>
      <w:r>
        <w:rPr>
          <w:rFonts w:hint="eastAsia"/>
          <w:bCs/>
          <w:sz w:val="24"/>
          <w:szCs w:val="24"/>
          <w:lang w:val="en-US"/>
        </w:rPr>
        <w:t>需要不断地评估和改进教学方法和技术</w:t>
      </w:r>
    </w:p>
    <w:p w14:paraId="22962A05">
      <w:pPr>
        <w:pStyle w:val="46"/>
        <w:numPr>
          <w:ilvl w:val="0"/>
          <w:numId w:val="10"/>
        </w:numPr>
        <w:outlineLvl w:val="2"/>
        <w:rPr>
          <w:sz w:val="24"/>
          <w:szCs w:val="24"/>
          <w:lang w:val="en-US"/>
        </w:rPr>
      </w:pPr>
      <w:bookmarkStart w:id="135" w:name="_Toc180696327"/>
      <w:bookmarkStart w:id="136" w:name="_Toc180696042"/>
      <w:bookmarkStart w:id="137" w:name="_Toc180666128"/>
      <w:r>
        <w:rPr>
          <w:rFonts w:hint="eastAsia"/>
          <w:sz w:val="24"/>
          <w:szCs w:val="24"/>
          <w:lang w:val="en-US"/>
        </w:rPr>
        <w:t>上面的表述是否表达了您的现有解决方案存在的问题？</w:t>
      </w:r>
      <w:bookmarkEnd w:id="135"/>
      <w:bookmarkEnd w:id="136"/>
      <w:bookmarkEnd w:id="137"/>
    </w:p>
    <w:p w14:paraId="75D6C600">
      <w:pPr>
        <w:pStyle w:val="46"/>
        <w:numPr>
          <w:ilvl w:val="0"/>
          <w:numId w:val="4"/>
        </w:numPr>
        <w:rPr>
          <w:bCs/>
          <w:sz w:val="24"/>
          <w:szCs w:val="24"/>
          <w:lang w:val="en-US"/>
        </w:rPr>
      </w:pPr>
      <w:r>
        <w:rPr>
          <w:rFonts w:hint="eastAsia"/>
          <w:bCs/>
          <w:sz w:val="24"/>
          <w:szCs w:val="24"/>
          <w:lang w:val="en-US"/>
        </w:rPr>
        <w:t>是的</w:t>
      </w:r>
    </w:p>
    <w:p w14:paraId="4B76D314">
      <w:pPr>
        <w:pStyle w:val="46"/>
        <w:numPr>
          <w:ilvl w:val="0"/>
          <w:numId w:val="10"/>
        </w:numPr>
        <w:outlineLvl w:val="2"/>
        <w:rPr>
          <w:sz w:val="24"/>
          <w:szCs w:val="24"/>
          <w:lang w:val="en-US"/>
        </w:rPr>
      </w:pPr>
      <w:bookmarkStart w:id="138" w:name="_Toc180696043"/>
      <w:bookmarkStart w:id="139" w:name="_Toc180696328"/>
      <w:bookmarkStart w:id="140" w:name="_Toc180666129"/>
      <w:r>
        <w:rPr>
          <w:rFonts w:hint="eastAsia"/>
          <w:sz w:val="24"/>
          <w:szCs w:val="24"/>
          <w:lang w:val="en-US"/>
        </w:rPr>
        <w:t>如果您正在经历其他的问题，这些问题是什么？</w:t>
      </w:r>
      <w:bookmarkEnd w:id="138"/>
      <w:bookmarkEnd w:id="139"/>
      <w:bookmarkEnd w:id="140"/>
      <w:r>
        <w:rPr>
          <w:rFonts w:hint="eastAsia"/>
          <w:sz w:val="24"/>
          <w:szCs w:val="24"/>
          <w:lang w:val="en-US"/>
        </w:rPr>
        <w:t xml:space="preserve"> </w:t>
      </w:r>
    </w:p>
    <w:p w14:paraId="288C8175">
      <w:pPr>
        <w:pStyle w:val="46"/>
        <w:numPr>
          <w:ilvl w:val="0"/>
          <w:numId w:val="4"/>
        </w:numPr>
        <w:rPr>
          <w:bCs/>
          <w:sz w:val="24"/>
          <w:szCs w:val="24"/>
          <w:lang w:val="en-US"/>
        </w:rPr>
      </w:pPr>
      <w:r>
        <w:rPr>
          <w:rFonts w:hint="eastAsia"/>
          <w:bCs/>
          <w:sz w:val="24"/>
          <w:szCs w:val="24"/>
          <w:lang w:val="en-US"/>
        </w:rPr>
        <w:t>数据分析和报告功能不足，缺乏有效的工具来跟踪学生的学习进度和成效。</w:t>
      </w:r>
    </w:p>
    <w:p w14:paraId="314F1B27">
      <w:pPr>
        <w:pStyle w:val="46"/>
        <w:ind w:left="0"/>
        <w:rPr>
          <w:bCs/>
          <w:sz w:val="24"/>
          <w:szCs w:val="24"/>
          <w:lang w:val="en-US"/>
        </w:rPr>
      </w:pPr>
    </w:p>
    <w:p w14:paraId="42D1831B">
      <w:pPr>
        <w:pStyle w:val="2"/>
        <w:numPr>
          <w:ilvl w:val="0"/>
          <w:numId w:val="2"/>
        </w:numPr>
        <w:spacing w:before="240" w:after="240"/>
        <w:jc w:val="center"/>
        <w:rPr>
          <w:rFonts w:hint="eastAsia" w:hAnsi="宋体" w:eastAsia="黑体"/>
          <w:b w:val="0"/>
          <w:sz w:val="36"/>
        </w:rPr>
      </w:pPr>
      <w:bookmarkStart w:id="141" w:name="_Toc535948177"/>
      <w:bookmarkStart w:id="142" w:name="_Toc180696329"/>
      <w:r>
        <w:rPr>
          <w:rFonts w:hint="eastAsia" w:hAnsi="宋体" w:eastAsia="黑体"/>
          <w:b w:val="0"/>
          <w:sz w:val="36"/>
        </w:rPr>
        <w:t>分析员对涉众问题的输入</w:t>
      </w:r>
      <w:bookmarkEnd w:id="141"/>
      <w:bookmarkEnd w:id="142"/>
    </w:p>
    <w:p w14:paraId="7A9F77C6">
      <w:pPr>
        <w:pStyle w:val="3"/>
        <w:numPr>
          <w:ilvl w:val="1"/>
          <w:numId w:val="2"/>
        </w:numPr>
        <w:spacing w:before="240" w:after="240"/>
        <w:rPr>
          <w:rFonts w:hint="eastAsia" w:hAnsi="宋体" w:eastAsia="黑体"/>
          <w:b w:val="0"/>
          <w:sz w:val="28"/>
        </w:rPr>
      </w:pPr>
      <w:bookmarkStart w:id="143" w:name="_Toc180696330"/>
      <w:r>
        <w:rPr>
          <w:rFonts w:hint="eastAsia" w:hAnsi="宋体" w:eastAsia="黑体"/>
          <w:b w:val="0"/>
          <w:sz w:val="28"/>
        </w:rPr>
        <w:t>分析员对涉众问题的输入</w:t>
      </w:r>
      <w:bookmarkEnd w:id="143"/>
    </w:p>
    <w:p w14:paraId="52C2E662">
      <w:pPr>
        <w:jc w:val="center"/>
      </w:pPr>
      <w:r>
        <w:rPr>
          <w:rFonts w:hint="eastAsia"/>
          <w:b/>
          <w:bCs/>
          <w:sz w:val="21"/>
          <w:szCs w:val="21"/>
          <w:lang w:val="en-AU"/>
        </w:rPr>
        <w:t>表</w:t>
      </w:r>
      <w:r>
        <w:rPr>
          <w:rFonts w:hint="eastAsia"/>
          <w:b/>
          <w:bCs/>
          <w:sz w:val="21"/>
          <w:szCs w:val="21"/>
        </w:rPr>
        <w:t>5</w:t>
      </w:r>
      <w:r>
        <w:rPr>
          <w:rFonts w:hint="eastAsia"/>
          <w:b/>
          <w:bCs/>
          <w:sz w:val="21"/>
          <w:szCs w:val="21"/>
          <w:lang w:val="en-AU"/>
        </w:rPr>
        <w:t>-</w:t>
      </w:r>
      <w:r>
        <w:rPr>
          <w:rFonts w:hint="eastAsia"/>
          <w:b/>
          <w:bCs/>
          <w:sz w:val="21"/>
          <w:szCs w:val="21"/>
        </w:rPr>
        <w:t>1</w:t>
      </w:r>
      <w:r>
        <w:rPr>
          <w:rFonts w:hint="eastAsia"/>
          <w:b/>
          <w:bCs/>
          <w:sz w:val="21"/>
          <w:szCs w:val="21"/>
          <w:lang w:val="en-AU"/>
        </w:rPr>
        <w:t>-</w:t>
      </w:r>
      <w:r>
        <w:rPr>
          <w:rFonts w:hint="eastAsia"/>
          <w:b/>
          <w:bCs/>
          <w:sz w:val="21"/>
          <w:szCs w:val="21"/>
        </w:rPr>
        <w:t>1</w:t>
      </w:r>
      <w:r>
        <w:rPr>
          <w:rFonts w:hint="eastAsia"/>
          <w:b/>
          <w:bCs/>
          <w:sz w:val="21"/>
          <w:szCs w:val="21"/>
          <w:lang w:val="en-AU"/>
        </w:rPr>
        <w:t xml:space="preserve"> </w:t>
      </w:r>
      <w:r>
        <w:rPr>
          <w:rFonts w:hint="eastAsia"/>
          <w:b/>
          <w:bCs/>
          <w:sz w:val="21"/>
          <w:szCs w:val="21"/>
        </w:rPr>
        <w:t>分析涉众问题</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3650"/>
        <w:gridCol w:w="3012"/>
        <w:gridCol w:w="1275"/>
      </w:tblGrid>
      <w:tr w14:paraId="0B473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auto"/>
          </w:tcPr>
          <w:p w14:paraId="1A0D1665">
            <w:pPr>
              <w:jc w:val="both"/>
              <w:rPr>
                <w:rFonts w:hint="eastAsia" w:hAnsi="宋体" w:cs="宋体"/>
                <w:b/>
                <w:bCs/>
                <w:color w:val="000000"/>
                <w:sz w:val="24"/>
                <w:szCs w:val="24"/>
              </w:rPr>
            </w:pPr>
            <w:r>
              <w:rPr>
                <w:rFonts w:hint="eastAsia" w:hAnsi="宋体" w:cs="宋体"/>
                <w:b/>
                <w:bCs/>
                <w:color w:val="000000"/>
                <w:sz w:val="24"/>
                <w:szCs w:val="24"/>
              </w:rPr>
              <w:t>涉众</w:t>
            </w:r>
          </w:p>
        </w:tc>
        <w:tc>
          <w:tcPr>
            <w:tcW w:w="3650" w:type="dxa"/>
            <w:shd w:val="clear" w:color="auto" w:fill="auto"/>
          </w:tcPr>
          <w:p w14:paraId="0320DD8A">
            <w:pPr>
              <w:jc w:val="both"/>
              <w:rPr>
                <w:rFonts w:hint="eastAsia" w:hAnsi="宋体" w:cs="宋体"/>
                <w:b/>
                <w:bCs/>
                <w:color w:val="000000"/>
                <w:sz w:val="24"/>
                <w:szCs w:val="24"/>
              </w:rPr>
            </w:pPr>
            <w:r>
              <w:rPr>
                <w:rFonts w:hint="eastAsia" w:hAnsi="宋体" w:cs="宋体"/>
                <w:b/>
                <w:bCs/>
                <w:color w:val="000000"/>
                <w:sz w:val="24"/>
                <w:szCs w:val="24"/>
              </w:rPr>
              <w:t>涉众问题</w:t>
            </w:r>
          </w:p>
        </w:tc>
        <w:tc>
          <w:tcPr>
            <w:tcW w:w="3012" w:type="dxa"/>
            <w:shd w:val="clear" w:color="auto" w:fill="auto"/>
          </w:tcPr>
          <w:p w14:paraId="1EDF9721">
            <w:pPr>
              <w:jc w:val="both"/>
              <w:rPr>
                <w:rFonts w:hint="eastAsia" w:hAnsi="宋体" w:cs="宋体"/>
                <w:b/>
                <w:bCs/>
                <w:color w:val="000000"/>
                <w:sz w:val="24"/>
                <w:szCs w:val="24"/>
              </w:rPr>
            </w:pPr>
            <w:r>
              <w:rPr>
                <w:rFonts w:hint="eastAsia" w:hAnsi="宋体" w:cs="宋体"/>
                <w:b/>
                <w:bCs/>
                <w:color w:val="000000"/>
                <w:sz w:val="24"/>
                <w:szCs w:val="24"/>
              </w:rPr>
              <w:t>预期解决方案</w:t>
            </w:r>
          </w:p>
        </w:tc>
        <w:tc>
          <w:tcPr>
            <w:tcW w:w="1275" w:type="dxa"/>
            <w:shd w:val="clear" w:color="auto" w:fill="auto"/>
          </w:tcPr>
          <w:p w14:paraId="02B595FA">
            <w:pPr>
              <w:jc w:val="both"/>
              <w:rPr>
                <w:rFonts w:hint="eastAsia" w:hAnsi="宋体" w:cs="宋体"/>
                <w:b/>
                <w:bCs/>
                <w:color w:val="000000"/>
                <w:sz w:val="24"/>
                <w:szCs w:val="24"/>
              </w:rPr>
            </w:pPr>
            <w:r>
              <w:rPr>
                <w:rFonts w:hint="eastAsia" w:hAnsi="宋体" w:cs="宋体"/>
                <w:b/>
                <w:bCs/>
                <w:color w:val="000000"/>
                <w:sz w:val="24"/>
                <w:szCs w:val="24"/>
              </w:rPr>
              <w:t>优先等级</w:t>
            </w:r>
          </w:p>
        </w:tc>
      </w:tr>
      <w:tr w14:paraId="3404D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FEFEFE"/>
          </w:tcPr>
          <w:p w14:paraId="465A743A">
            <w:pPr>
              <w:jc w:val="both"/>
              <w:rPr>
                <w:rFonts w:hint="eastAsia" w:hAnsi="宋体" w:cs="宋体"/>
                <w:color w:val="000000"/>
                <w:sz w:val="24"/>
                <w:szCs w:val="24"/>
              </w:rPr>
            </w:pPr>
            <w:r>
              <w:rPr>
                <w:rFonts w:hint="eastAsia" w:hAnsi="宋体" w:cs="宋体"/>
                <w:color w:val="000000"/>
                <w:sz w:val="24"/>
                <w:szCs w:val="24"/>
              </w:rPr>
              <w:t>在读学生</w:t>
            </w:r>
          </w:p>
        </w:tc>
        <w:tc>
          <w:tcPr>
            <w:tcW w:w="3650" w:type="dxa"/>
            <w:shd w:val="clear" w:color="auto" w:fill="FEFEFE"/>
          </w:tcPr>
          <w:p w14:paraId="1729B38C">
            <w:pPr>
              <w:jc w:val="both"/>
              <w:rPr>
                <w:rFonts w:hint="eastAsia" w:hAnsi="宋体" w:cs="宋体"/>
                <w:color w:val="000000"/>
                <w:sz w:val="24"/>
                <w:szCs w:val="24"/>
              </w:rPr>
            </w:pPr>
            <w:r>
              <w:rPr>
                <w:rFonts w:hint="eastAsia" w:hAnsi="宋体" w:cs="宋体"/>
                <w:color w:val="000000"/>
                <w:sz w:val="24"/>
                <w:szCs w:val="24"/>
              </w:rPr>
              <w:t>课程质量难保证</w:t>
            </w:r>
          </w:p>
          <w:p w14:paraId="35D9CE4A">
            <w:pPr>
              <w:jc w:val="both"/>
              <w:rPr>
                <w:rFonts w:hint="eastAsia" w:hAnsi="宋体" w:cs="宋体"/>
                <w:color w:val="000000"/>
                <w:sz w:val="24"/>
                <w:szCs w:val="24"/>
              </w:rPr>
            </w:pPr>
            <w:r>
              <w:rPr>
                <w:rFonts w:hint="eastAsia" w:hAnsi="宋体" w:cs="宋体"/>
                <w:color w:val="000000"/>
                <w:sz w:val="24"/>
                <w:szCs w:val="24"/>
              </w:rPr>
              <w:t>音视频质量差</w:t>
            </w:r>
          </w:p>
          <w:p w14:paraId="7FCBAAD8">
            <w:pPr>
              <w:jc w:val="both"/>
              <w:rPr>
                <w:rFonts w:hint="eastAsia" w:hAnsi="宋体" w:cs="宋体"/>
                <w:color w:val="000000"/>
                <w:sz w:val="24"/>
                <w:szCs w:val="24"/>
              </w:rPr>
            </w:pPr>
            <w:r>
              <w:rPr>
                <w:rFonts w:hint="eastAsia" w:hAnsi="宋体" w:cs="宋体"/>
                <w:color w:val="000000"/>
                <w:sz w:val="24"/>
                <w:szCs w:val="24"/>
              </w:rPr>
              <w:t>课件内容缺失或不完整</w:t>
            </w:r>
          </w:p>
        </w:tc>
        <w:tc>
          <w:tcPr>
            <w:tcW w:w="3012" w:type="dxa"/>
            <w:vMerge w:val="restart"/>
            <w:shd w:val="clear" w:color="auto" w:fill="FEFEFE"/>
          </w:tcPr>
          <w:p w14:paraId="436628FD">
            <w:pPr>
              <w:jc w:val="both"/>
              <w:rPr>
                <w:rFonts w:hint="eastAsia" w:hAnsi="宋体" w:cs="宋体"/>
                <w:color w:val="000000"/>
                <w:sz w:val="24"/>
                <w:szCs w:val="24"/>
              </w:rPr>
            </w:pPr>
            <w:r>
              <w:rPr>
                <w:rFonts w:hint="eastAsia" w:hAnsi="宋体" w:cs="宋体"/>
                <w:color w:val="000000"/>
                <w:sz w:val="24"/>
                <w:szCs w:val="24"/>
              </w:rPr>
              <w:t>平台提供审核机制，以确保上传优质视频、音频、课件、文档等的有效性</w:t>
            </w:r>
          </w:p>
        </w:tc>
        <w:tc>
          <w:tcPr>
            <w:tcW w:w="1275" w:type="dxa"/>
            <w:vMerge w:val="restart"/>
            <w:shd w:val="clear" w:color="auto" w:fill="FEFEFE"/>
          </w:tcPr>
          <w:p w14:paraId="413F49F3">
            <w:pPr>
              <w:jc w:val="both"/>
              <w:rPr>
                <w:rFonts w:hint="eastAsia" w:hAnsi="宋体" w:cs="宋体"/>
                <w:color w:val="000000"/>
                <w:sz w:val="24"/>
                <w:szCs w:val="24"/>
              </w:rPr>
            </w:pPr>
            <w:r>
              <w:rPr>
                <w:rFonts w:hint="eastAsia" w:hAnsi="宋体" w:cs="宋体"/>
                <w:color w:val="000000"/>
                <w:sz w:val="24"/>
                <w:szCs w:val="24"/>
              </w:rPr>
              <w:t>高</w:t>
            </w:r>
          </w:p>
        </w:tc>
      </w:tr>
      <w:tr w14:paraId="495B6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FEFEFE"/>
          </w:tcPr>
          <w:p w14:paraId="3919D940">
            <w:pPr>
              <w:jc w:val="both"/>
              <w:rPr>
                <w:rFonts w:hint="eastAsia" w:hAnsi="宋体" w:cs="宋体"/>
                <w:color w:val="000000"/>
                <w:sz w:val="24"/>
                <w:szCs w:val="24"/>
              </w:rPr>
            </w:pPr>
            <w:r>
              <w:rPr>
                <w:rFonts w:hint="eastAsia" w:hAnsi="宋体" w:cs="宋体"/>
                <w:color w:val="000000"/>
                <w:sz w:val="24"/>
                <w:szCs w:val="24"/>
              </w:rPr>
              <w:t>在职用户</w:t>
            </w:r>
          </w:p>
        </w:tc>
        <w:tc>
          <w:tcPr>
            <w:tcW w:w="3650" w:type="dxa"/>
            <w:shd w:val="clear" w:color="auto" w:fill="FEFEFE"/>
          </w:tcPr>
          <w:p w14:paraId="2FB0317C">
            <w:pPr>
              <w:jc w:val="both"/>
              <w:rPr>
                <w:rFonts w:hint="eastAsia" w:hAnsi="宋体" w:cs="宋体"/>
                <w:color w:val="000000"/>
                <w:sz w:val="24"/>
                <w:szCs w:val="24"/>
              </w:rPr>
            </w:pPr>
            <w:r>
              <w:rPr>
                <w:rFonts w:hint="eastAsia" w:hAnsi="宋体" w:cs="宋体"/>
                <w:color w:val="000000"/>
                <w:sz w:val="24"/>
                <w:szCs w:val="24"/>
              </w:rPr>
              <w:t>课程设置时间不符合个人时间安排</w:t>
            </w:r>
          </w:p>
        </w:tc>
        <w:tc>
          <w:tcPr>
            <w:tcW w:w="3012" w:type="dxa"/>
            <w:vMerge w:val="continue"/>
            <w:shd w:val="clear" w:color="auto" w:fill="FEFEFE"/>
          </w:tcPr>
          <w:p w14:paraId="15673598">
            <w:pPr>
              <w:jc w:val="both"/>
              <w:rPr>
                <w:rFonts w:hint="eastAsia" w:hAnsi="宋体" w:cs="宋体"/>
                <w:color w:val="000000"/>
                <w:sz w:val="24"/>
                <w:szCs w:val="24"/>
              </w:rPr>
            </w:pPr>
          </w:p>
        </w:tc>
        <w:tc>
          <w:tcPr>
            <w:tcW w:w="1275" w:type="dxa"/>
            <w:vMerge w:val="continue"/>
            <w:shd w:val="clear" w:color="auto" w:fill="FEFEFE"/>
          </w:tcPr>
          <w:p w14:paraId="337FD000">
            <w:pPr>
              <w:jc w:val="both"/>
              <w:rPr>
                <w:rFonts w:hint="eastAsia" w:hAnsi="宋体" w:cs="宋体"/>
                <w:color w:val="000000"/>
                <w:sz w:val="24"/>
                <w:szCs w:val="24"/>
              </w:rPr>
            </w:pPr>
          </w:p>
        </w:tc>
      </w:tr>
      <w:tr w14:paraId="223E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FEFEFE"/>
          </w:tcPr>
          <w:p w14:paraId="53096E00">
            <w:pPr>
              <w:jc w:val="both"/>
              <w:rPr>
                <w:rFonts w:hint="eastAsia" w:hAnsi="宋体" w:cs="宋体"/>
                <w:color w:val="000000"/>
                <w:sz w:val="24"/>
                <w:szCs w:val="24"/>
              </w:rPr>
            </w:pPr>
            <w:r>
              <w:rPr>
                <w:rFonts w:hint="eastAsia" w:hAnsi="宋体" w:cs="宋体"/>
                <w:color w:val="000000"/>
                <w:sz w:val="24"/>
                <w:szCs w:val="24"/>
              </w:rPr>
              <w:t>教育机构</w:t>
            </w:r>
          </w:p>
        </w:tc>
        <w:tc>
          <w:tcPr>
            <w:tcW w:w="3650" w:type="dxa"/>
            <w:shd w:val="clear" w:color="auto" w:fill="FEFEFE"/>
          </w:tcPr>
          <w:p w14:paraId="2BCDDD07">
            <w:pPr>
              <w:jc w:val="both"/>
              <w:rPr>
                <w:rFonts w:hint="eastAsia" w:hAnsi="宋体" w:cs="宋体"/>
                <w:color w:val="000000"/>
                <w:sz w:val="24"/>
                <w:szCs w:val="24"/>
              </w:rPr>
            </w:pPr>
            <w:r>
              <w:rPr>
                <w:rFonts w:hint="eastAsia" w:hAnsi="宋体" w:cs="宋体"/>
                <w:color w:val="000000"/>
                <w:sz w:val="24"/>
                <w:szCs w:val="24"/>
              </w:rPr>
              <w:t>教学内容有时会出现遗漏</w:t>
            </w:r>
          </w:p>
        </w:tc>
        <w:tc>
          <w:tcPr>
            <w:tcW w:w="3012" w:type="dxa"/>
            <w:vMerge w:val="continue"/>
            <w:shd w:val="clear" w:color="auto" w:fill="FEFEFE"/>
          </w:tcPr>
          <w:p w14:paraId="13A52605">
            <w:pPr>
              <w:jc w:val="both"/>
              <w:rPr>
                <w:rFonts w:hint="eastAsia" w:hAnsi="宋体" w:cs="宋体"/>
                <w:color w:val="000000"/>
                <w:sz w:val="24"/>
                <w:szCs w:val="24"/>
              </w:rPr>
            </w:pPr>
          </w:p>
        </w:tc>
        <w:tc>
          <w:tcPr>
            <w:tcW w:w="1275" w:type="dxa"/>
            <w:vMerge w:val="continue"/>
            <w:shd w:val="clear" w:color="auto" w:fill="FEFEFE"/>
          </w:tcPr>
          <w:p w14:paraId="41B04470">
            <w:pPr>
              <w:jc w:val="both"/>
              <w:rPr>
                <w:rFonts w:hint="eastAsia" w:hAnsi="宋体" w:cs="宋体"/>
                <w:color w:val="000000"/>
                <w:sz w:val="24"/>
                <w:szCs w:val="24"/>
              </w:rPr>
            </w:pPr>
          </w:p>
        </w:tc>
      </w:tr>
      <w:tr w14:paraId="3C4BD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FEFEFE"/>
          </w:tcPr>
          <w:p w14:paraId="4EEE8F2B">
            <w:pPr>
              <w:jc w:val="both"/>
              <w:rPr>
                <w:rFonts w:hint="eastAsia" w:hAnsi="宋体" w:cs="宋体"/>
                <w:color w:val="000000"/>
                <w:sz w:val="24"/>
                <w:szCs w:val="24"/>
              </w:rPr>
            </w:pPr>
            <w:r>
              <w:rPr>
                <w:rFonts w:hint="eastAsia" w:hAnsi="宋体" w:cs="宋体"/>
                <w:color w:val="000000"/>
                <w:sz w:val="24"/>
                <w:szCs w:val="24"/>
              </w:rPr>
              <w:t>在职用户</w:t>
            </w:r>
          </w:p>
        </w:tc>
        <w:tc>
          <w:tcPr>
            <w:tcW w:w="3650" w:type="dxa"/>
            <w:shd w:val="clear" w:color="auto" w:fill="FEFEFE"/>
          </w:tcPr>
          <w:p w14:paraId="30F74295">
            <w:pPr>
              <w:jc w:val="both"/>
              <w:rPr>
                <w:rFonts w:hint="eastAsia" w:hAnsi="宋体" w:cs="宋体"/>
                <w:color w:val="000000"/>
                <w:sz w:val="24"/>
                <w:szCs w:val="24"/>
              </w:rPr>
            </w:pPr>
            <w:r>
              <w:rPr>
                <w:rFonts w:hint="eastAsia" w:hAnsi="宋体" w:cs="宋体"/>
                <w:color w:val="000000"/>
                <w:sz w:val="24"/>
                <w:szCs w:val="24"/>
              </w:rPr>
              <w:t>专业难度需要认证</w:t>
            </w:r>
          </w:p>
          <w:p w14:paraId="18C21F6E">
            <w:pPr>
              <w:jc w:val="both"/>
              <w:rPr>
                <w:rFonts w:hint="eastAsia" w:hAnsi="宋体" w:cs="宋体"/>
                <w:color w:val="000000"/>
                <w:sz w:val="24"/>
                <w:szCs w:val="24"/>
              </w:rPr>
            </w:pPr>
            <w:r>
              <w:rPr>
                <w:rFonts w:hint="eastAsia" w:hAnsi="宋体" w:cs="宋体"/>
                <w:color w:val="000000"/>
                <w:sz w:val="24"/>
                <w:szCs w:val="24"/>
              </w:rPr>
              <w:t>部分课程不被行业广泛认可</w:t>
            </w:r>
          </w:p>
          <w:p w14:paraId="6A3C7582">
            <w:pPr>
              <w:jc w:val="both"/>
              <w:rPr>
                <w:rFonts w:hint="eastAsia" w:hAnsi="宋体" w:cs="宋体"/>
                <w:color w:val="000000"/>
                <w:sz w:val="24"/>
                <w:szCs w:val="24"/>
              </w:rPr>
            </w:pPr>
            <w:r>
              <w:rPr>
                <w:rFonts w:hint="eastAsia" w:hAnsi="宋体" w:cs="宋体"/>
                <w:color w:val="000000"/>
                <w:sz w:val="24"/>
                <w:szCs w:val="24"/>
              </w:rPr>
              <w:t>课程更新速度跟不上行业发展</w:t>
            </w:r>
          </w:p>
        </w:tc>
        <w:tc>
          <w:tcPr>
            <w:tcW w:w="3012" w:type="dxa"/>
            <w:vMerge w:val="restart"/>
            <w:shd w:val="clear" w:color="auto" w:fill="FEFEFE"/>
          </w:tcPr>
          <w:p w14:paraId="2C74DF0F">
            <w:pPr>
              <w:jc w:val="both"/>
              <w:rPr>
                <w:rFonts w:hint="eastAsia" w:hAnsi="宋体" w:cs="宋体"/>
                <w:color w:val="000000"/>
                <w:sz w:val="24"/>
                <w:szCs w:val="24"/>
              </w:rPr>
            </w:pPr>
            <w:r>
              <w:rPr>
                <w:rFonts w:hint="eastAsia" w:hAnsi="宋体" w:cs="宋体"/>
                <w:color w:val="000000"/>
                <w:sz w:val="24"/>
                <w:szCs w:val="24"/>
              </w:rPr>
              <w:t>平台提供课程认证机制，评估课程难度、课程专业度</w:t>
            </w:r>
          </w:p>
        </w:tc>
        <w:tc>
          <w:tcPr>
            <w:tcW w:w="1275" w:type="dxa"/>
            <w:vMerge w:val="restart"/>
            <w:shd w:val="clear" w:color="auto" w:fill="FEFEFE"/>
          </w:tcPr>
          <w:p w14:paraId="1A9E0C55">
            <w:pPr>
              <w:jc w:val="both"/>
              <w:rPr>
                <w:rFonts w:hint="eastAsia" w:hAnsi="宋体" w:cs="宋体"/>
                <w:color w:val="000000"/>
                <w:sz w:val="24"/>
                <w:szCs w:val="24"/>
              </w:rPr>
            </w:pPr>
            <w:r>
              <w:rPr>
                <w:rFonts w:hint="eastAsia" w:hAnsi="宋体" w:cs="宋体"/>
                <w:color w:val="000000"/>
                <w:sz w:val="24"/>
                <w:szCs w:val="24"/>
              </w:rPr>
              <w:t>高</w:t>
            </w:r>
          </w:p>
        </w:tc>
      </w:tr>
      <w:tr w14:paraId="7E73C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FEFEFE"/>
          </w:tcPr>
          <w:p w14:paraId="437B4A44">
            <w:pPr>
              <w:jc w:val="both"/>
              <w:rPr>
                <w:rFonts w:hint="eastAsia" w:hAnsi="宋体" w:cs="宋体"/>
                <w:color w:val="000000"/>
                <w:sz w:val="24"/>
                <w:szCs w:val="24"/>
              </w:rPr>
            </w:pPr>
            <w:r>
              <w:rPr>
                <w:rFonts w:hint="eastAsia" w:hAnsi="宋体" w:cs="宋体"/>
                <w:color w:val="000000"/>
                <w:sz w:val="24"/>
                <w:szCs w:val="24"/>
              </w:rPr>
              <w:t>教育机构</w:t>
            </w:r>
          </w:p>
        </w:tc>
        <w:tc>
          <w:tcPr>
            <w:tcW w:w="3650" w:type="dxa"/>
            <w:shd w:val="clear" w:color="auto" w:fill="FEFEFE"/>
          </w:tcPr>
          <w:p w14:paraId="6BDCDDDB">
            <w:pPr>
              <w:jc w:val="both"/>
              <w:rPr>
                <w:rFonts w:hint="eastAsia" w:hAnsi="宋体" w:cs="宋体"/>
                <w:color w:val="000000"/>
                <w:sz w:val="24"/>
                <w:szCs w:val="24"/>
              </w:rPr>
            </w:pPr>
            <w:r>
              <w:rPr>
                <w:rFonts w:hint="eastAsia" w:hAnsi="宋体" w:cs="宋体"/>
                <w:color w:val="000000"/>
                <w:sz w:val="24"/>
                <w:szCs w:val="24"/>
              </w:rPr>
              <w:t>需要不断地评估和改进教学方法和技术</w:t>
            </w:r>
          </w:p>
        </w:tc>
        <w:tc>
          <w:tcPr>
            <w:tcW w:w="3012" w:type="dxa"/>
            <w:vMerge w:val="continue"/>
            <w:shd w:val="clear" w:color="auto" w:fill="FEFEFE"/>
          </w:tcPr>
          <w:p w14:paraId="1337FB85">
            <w:pPr>
              <w:jc w:val="both"/>
              <w:rPr>
                <w:rFonts w:hint="eastAsia" w:hAnsi="宋体" w:cs="宋体"/>
                <w:color w:val="000000"/>
                <w:sz w:val="24"/>
                <w:szCs w:val="24"/>
              </w:rPr>
            </w:pPr>
          </w:p>
        </w:tc>
        <w:tc>
          <w:tcPr>
            <w:tcW w:w="1275" w:type="dxa"/>
            <w:vMerge w:val="continue"/>
            <w:shd w:val="clear" w:color="auto" w:fill="FEFEFE"/>
          </w:tcPr>
          <w:p w14:paraId="65B8D297">
            <w:pPr>
              <w:jc w:val="both"/>
              <w:rPr>
                <w:rFonts w:hint="eastAsia" w:hAnsi="宋体" w:cs="宋体"/>
                <w:color w:val="000000"/>
                <w:sz w:val="24"/>
                <w:szCs w:val="24"/>
              </w:rPr>
            </w:pPr>
          </w:p>
        </w:tc>
      </w:tr>
      <w:tr w14:paraId="0F39A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FEFEFE"/>
          </w:tcPr>
          <w:p w14:paraId="3B2548A3">
            <w:pPr>
              <w:jc w:val="both"/>
              <w:rPr>
                <w:rFonts w:hint="eastAsia" w:hAnsi="宋体" w:cs="宋体"/>
                <w:color w:val="000000"/>
                <w:sz w:val="24"/>
                <w:szCs w:val="24"/>
              </w:rPr>
            </w:pPr>
            <w:r>
              <w:rPr>
                <w:rFonts w:hint="eastAsia" w:hAnsi="宋体" w:cs="宋体"/>
                <w:color w:val="000000"/>
                <w:sz w:val="24"/>
                <w:szCs w:val="24"/>
              </w:rPr>
              <w:t>在职用户</w:t>
            </w:r>
          </w:p>
        </w:tc>
        <w:tc>
          <w:tcPr>
            <w:tcW w:w="3650" w:type="dxa"/>
            <w:shd w:val="clear" w:color="auto" w:fill="FEFEFE"/>
          </w:tcPr>
          <w:p w14:paraId="20606C82">
            <w:pPr>
              <w:jc w:val="both"/>
              <w:rPr>
                <w:rFonts w:hint="eastAsia" w:hAnsi="宋体" w:cs="宋体"/>
                <w:color w:val="000000"/>
                <w:sz w:val="24"/>
                <w:szCs w:val="24"/>
              </w:rPr>
            </w:pPr>
            <w:r>
              <w:rPr>
                <w:rFonts w:hint="eastAsia" w:hAnsi="宋体" w:cs="宋体"/>
                <w:color w:val="000000"/>
                <w:sz w:val="24"/>
                <w:szCs w:val="24"/>
              </w:rPr>
              <w:t>无法及时了解自己的学习进度和效果</w:t>
            </w:r>
          </w:p>
        </w:tc>
        <w:tc>
          <w:tcPr>
            <w:tcW w:w="3012" w:type="dxa"/>
            <w:shd w:val="clear" w:color="auto" w:fill="FEFEFE"/>
          </w:tcPr>
          <w:p w14:paraId="2E2F8228">
            <w:pPr>
              <w:jc w:val="both"/>
              <w:rPr>
                <w:rFonts w:hint="eastAsia" w:hAnsi="宋体" w:cs="宋体"/>
                <w:color w:val="000000"/>
                <w:sz w:val="24"/>
                <w:szCs w:val="24"/>
              </w:rPr>
            </w:pPr>
            <w:r>
              <w:rPr>
                <w:rFonts w:hint="eastAsia" w:hAnsi="宋体" w:cs="宋体"/>
                <w:color w:val="000000"/>
                <w:sz w:val="24"/>
                <w:szCs w:val="24"/>
              </w:rPr>
              <w:t>提供学习路径跟踪功能</w:t>
            </w:r>
          </w:p>
        </w:tc>
        <w:tc>
          <w:tcPr>
            <w:tcW w:w="1275" w:type="dxa"/>
            <w:shd w:val="clear" w:color="auto" w:fill="FEFEFE"/>
          </w:tcPr>
          <w:p w14:paraId="6FA10495">
            <w:pPr>
              <w:jc w:val="both"/>
              <w:rPr>
                <w:rFonts w:hint="eastAsia" w:hAnsi="宋体" w:cs="宋体"/>
                <w:color w:val="000000"/>
                <w:sz w:val="24"/>
                <w:szCs w:val="24"/>
              </w:rPr>
            </w:pPr>
            <w:r>
              <w:rPr>
                <w:rFonts w:hint="eastAsia" w:hAnsi="宋体" w:cs="宋体"/>
                <w:color w:val="000000"/>
                <w:sz w:val="24"/>
                <w:szCs w:val="24"/>
              </w:rPr>
              <w:t>高</w:t>
            </w:r>
          </w:p>
        </w:tc>
      </w:tr>
      <w:tr w14:paraId="472D9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FEFEFE"/>
          </w:tcPr>
          <w:p w14:paraId="332100BC">
            <w:pPr>
              <w:jc w:val="both"/>
              <w:rPr>
                <w:rFonts w:hint="eastAsia" w:hAnsi="宋体" w:cs="宋体"/>
                <w:color w:val="000000"/>
                <w:sz w:val="24"/>
                <w:szCs w:val="24"/>
              </w:rPr>
            </w:pPr>
            <w:r>
              <w:rPr>
                <w:rFonts w:hint="eastAsia" w:hAnsi="宋体" w:cs="宋体"/>
                <w:color w:val="000000"/>
                <w:sz w:val="24"/>
                <w:szCs w:val="24"/>
              </w:rPr>
              <w:t>在职人员</w:t>
            </w:r>
          </w:p>
        </w:tc>
        <w:tc>
          <w:tcPr>
            <w:tcW w:w="3650" w:type="dxa"/>
            <w:shd w:val="clear" w:color="auto" w:fill="FEFEFE"/>
          </w:tcPr>
          <w:p w14:paraId="1425E9E4">
            <w:pPr>
              <w:jc w:val="both"/>
              <w:rPr>
                <w:rFonts w:hint="eastAsia" w:hAnsi="宋体" w:cs="宋体"/>
                <w:color w:val="000000"/>
                <w:sz w:val="24"/>
                <w:szCs w:val="24"/>
              </w:rPr>
            </w:pPr>
            <w:r>
              <w:rPr>
                <w:rFonts w:hint="eastAsia" w:hAnsi="宋体" w:cs="宋体"/>
                <w:color w:val="000000"/>
                <w:sz w:val="24"/>
                <w:szCs w:val="24"/>
              </w:rPr>
              <w:t>学习社区互动不足，缺乏与其他学员的交流和讨论机会。</w:t>
            </w:r>
          </w:p>
        </w:tc>
        <w:tc>
          <w:tcPr>
            <w:tcW w:w="3012" w:type="dxa"/>
            <w:vMerge w:val="restart"/>
            <w:shd w:val="clear" w:color="auto" w:fill="FEFEFE"/>
          </w:tcPr>
          <w:p w14:paraId="0D8A8F25">
            <w:pPr>
              <w:jc w:val="both"/>
              <w:rPr>
                <w:rFonts w:hint="eastAsia" w:hAnsi="宋体" w:cs="宋体"/>
                <w:color w:val="000000"/>
                <w:sz w:val="24"/>
                <w:szCs w:val="24"/>
              </w:rPr>
            </w:pPr>
            <w:r>
              <w:rPr>
                <w:rFonts w:hint="eastAsia" w:hAnsi="宋体" w:cs="宋体"/>
                <w:color w:val="000000"/>
                <w:sz w:val="24"/>
                <w:szCs w:val="24"/>
              </w:rPr>
              <w:t>开放社区讨论功能，以提供同学们交流讨论</w:t>
            </w:r>
          </w:p>
        </w:tc>
        <w:tc>
          <w:tcPr>
            <w:tcW w:w="1275" w:type="dxa"/>
            <w:vMerge w:val="restart"/>
            <w:shd w:val="clear" w:color="auto" w:fill="FEFEFE"/>
          </w:tcPr>
          <w:p w14:paraId="17A24494">
            <w:pPr>
              <w:jc w:val="both"/>
              <w:rPr>
                <w:rFonts w:hint="eastAsia" w:hAnsi="宋体" w:cs="宋体"/>
                <w:color w:val="000000"/>
                <w:sz w:val="24"/>
                <w:szCs w:val="24"/>
              </w:rPr>
            </w:pPr>
            <w:r>
              <w:rPr>
                <w:rFonts w:hint="eastAsia" w:hAnsi="宋体" w:cs="宋体"/>
                <w:color w:val="000000"/>
                <w:sz w:val="24"/>
                <w:szCs w:val="24"/>
              </w:rPr>
              <w:t>中</w:t>
            </w:r>
          </w:p>
        </w:tc>
      </w:tr>
      <w:tr w14:paraId="2D7EB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FEFEFE"/>
          </w:tcPr>
          <w:p w14:paraId="3ADA3C29">
            <w:pPr>
              <w:jc w:val="both"/>
              <w:rPr>
                <w:rFonts w:hint="eastAsia" w:hAnsi="宋体" w:cs="宋体"/>
                <w:color w:val="000000"/>
                <w:sz w:val="24"/>
                <w:szCs w:val="24"/>
              </w:rPr>
            </w:pPr>
            <w:r>
              <w:rPr>
                <w:rFonts w:hint="eastAsia" w:hAnsi="宋体" w:cs="宋体"/>
                <w:color w:val="000000"/>
                <w:sz w:val="24"/>
                <w:szCs w:val="24"/>
              </w:rPr>
              <w:t>教育机构</w:t>
            </w:r>
          </w:p>
        </w:tc>
        <w:tc>
          <w:tcPr>
            <w:tcW w:w="3650" w:type="dxa"/>
            <w:shd w:val="clear" w:color="auto" w:fill="FEFEFE"/>
          </w:tcPr>
          <w:p w14:paraId="6142CFAD">
            <w:pPr>
              <w:jc w:val="both"/>
              <w:rPr>
                <w:rFonts w:hint="eastAsia" w:hAnsi="宋体" w:cs="宋体"/>
                <w:color w:val="000000"/>
                <w:sz w:val="24"/>
                <w:szCs w:val="24"/>
              </w:rPr>
            </w:pPr>
            <w:r>
              <w:rPr>
                <w:rFonts w:hint="eastAsia" w:hAnsi="宋体" w:cs="宋体"/>
                <w:color w:val="000000"/>
                <w:sz w:val="24"/>
                <w:szCs w:val="24"/>
              </w:rPr>
              <w:t>用户互动不足，缺乏有效的用户反馈机制来改进课程</w:t>
            </w:r>
          </w:p>
        </w:tc>
        <w:tc>
          <w:tcPr>
            <w:tcW w:w="3012" w:type="dxa"/>
            <w:vMerge w:val="continue"/>
            <w:shd w:val="clear" w:color="auto" w:fill="FEFEFE"/>
          </w:tcPr>
          <w:p w14:paraId="5B26176F">
            <w:pPr>
              <w:jc w:val="both"/>
              <w:rPr>
                <w:rFonts w:hint="eastAsia" w:hAnsi="宋体" w:cs="宋体"/>
                <w:color w:val="000000"/>
                <w:sz w:val="24"/>
                <w:szCs w:val="24"/>
              </w:rPr>
            </w:pPr>
          </w:p>
        </w:tc>
        <w:tc>
          <w:tcPr>
            <w:tcW w:w="1275" w:type="dxa"/>
            <w:vMerge w:val="continue"/>
            <w:shd w:val="clear" w:color="auto" w:fill="FEFEFE"/>
          </w:tcPr>
          <w:p w14:paraId="5F5DD344">
            <w:pPr>
              <w:jc w:val="both"/>
              <w:rPr>
                <w:rFonts w:hint="eastAsia" w:hAnsi="宋体" w:cs="宋体"/>
                <w:color w:val="000000"/>
                <w:sz w:val="24"/>
                <w:szCs w:val="24"/>
              </w:rPr>
            </w:pPr>
          </w:p>
        </w:tc>
      </w:tr>
      <w:tr w14:paraId="7B6A2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FEFEFE"/>
          </w:tcPr>
          <w:p w14:paraId="7264FC88">
            <w:pPr>
              <w:jc w:val="both"/>
              <w:rPr>
                <w:rFonts w:hint="eastAsia" w:hAnsi="宋体" w:cs="宋体"/>
                <w:color w:val="000000"/>
                <w:sz w:val="24"/>
                <w:szCs w:val="24"/>
              </w:rPr>
            </w:pPr>
            <w:r>
              <w:rPr>
                <w:rFonts w:hint="eastAsia" w:hAnsi="宋体" w:cs="宋体"/>
                <w:color w:val="000000"/>
                <w:sz w:val="24"/>
                <w:szCs w:val="24"/>
              </w:rPr>
              <w:t>在读学生</w:t>
            </w:r>
          </w:p>
        </w:tc>
        <w:tc>
          <w:tcPr>
            <w:tcW w:w="3650" w:type="dxa"/>
            <w:shd w:val="clear" w:color="auto" w:fill="FEFEFE"/>
          </w:tcPr>
          <w:p w14:paraId="2738F4E1">
            <w:pPr>
              <w:jc w:val="both"/>
              <w:rPr>
                <w:rFonts w:hint="eastAsia" w:hAnsi="宋体" w:cs="宋体"/>
                <w:color w:val="000000"/>
                <w:sz w:val="24"/>
                <w:szCs w:val="24"/>
              </w:rPr>
            </w:pPr>
            <w:r>
              <w:rPr>
                <w:rFonts w:hint="eastAsia" w:hAnsi="宋体" w:cs="宋体"/>
                <w:color w:val="000000"/>
                <w:sz w:val="24"/>
                <w:szCs w:val="24"/>
              </w:rPr>
              <w:t>课程反馈不及时</w:t>
            </w:r>
          </w:p>
        </w:tc>
        <w:tc>
          <w:tcPr>
            <w:tcW w:w="3012" w:type="dxa"/>
            <w:vMerge w:val="restart"/>
            <w:shd w:val="clear" w:color="auto" w:fill="FEFEFE"/>
          </w:tcPr>
          <w:p w14:paraId="4F171ECC">
            <w:pPr>
              <w:jc w:val="both"/>
              <w:rPr>
                <w:rFonts w:hint="eastAsia" w:hAnsi="宋体" w:cs="宋体"/>
                <w:color w:val="000000"/>
                <w:sz w:val="24"/>
                <w:szCs w:val="24"/>
              </w:rPr>
            </w:pPr>
            <w:r>
              <w:rPr>
                <w:rFonts w:hint="eastAsia" w:hAnsi="宋体" w:cs="宋体"/>
                <w:color w:val="000000"/>
                <w:sz w:val="24"/>
                <w:szCs w:val="24"/>
              </w:rPr>
              <w:t>提供教师答疑功能，以实现实时在线答疑</w:t>
            </w:r>
          </w:p>
        </w:tc>
        <w:tc>
          <w:tcPr>
            <w:tcW w:w="1275" w:type="dxa"/>
            <w:vMerge w:val="restart"/>
            <w:shd w:val="clear" w:color="auto" w:fill="FEFEFE"/>
          </w:tcPr>
          <w:p w14:paraId="450567C1">
            <w:pPr>
              <w:jc w:val="both"/>
              <w:rPr>
                <w:rFonts w:hint="eastAsia" w:hAnsi="宋体" w:cs="宋体"/>
                <w:color w:val="000000"/>
                <w:sz w:val="24"/>
                <w:szCs w:val="24"/>
              </w:rPr>
            </w:pPr>
            <w:r>
              <w:rPr>
                <w:rFonts w:hint="eastAsia" w:hAnsi="宋体" w:cs="宋体"/>
                <w:color w:val="000000"/>
                <w:sz w:val="24"/>
                <w:szCs w:val="24"/>
              </w:rPr>
              <w:t>高</w:t>
            </w:r>
          </w:p>
        </w:tc>
      </w:tr>
      <w:tr w14:paraId="5BC2E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FEFEFE"/>
          </w:tcPr>
          <w:p w14:paraId="31D9A9DA">
            <w:pPr>
              <w:jc w:val="both"/>
              <w:rPr>
                <w:rFonts w:hint="eastAsia" w:hAnsi="宋体" w:cs="宋体"/>
                <w:color w:val="000000"/>
                <w:sz w:val="24"/>
                <w:szCs w:val="24"/>
              </w:rPr>
            </w:pPr>
            <w:r>
              <w:rPr>
                <w:rFonts w:hint="eastAsia" w:hAnsi="宋体" w:cs="宋体"/>
                <w:color w:val="000000"/>
                <w:sz w:val="24"/>
                <w:szCs w:val="24"/>
              </w:rPr>
              <w:t>在职人员</w:t>
            </w:r>
          </w:p>
        </w:tc>
        <w:tc>
          <w:tcPr>
            <w:tcW w:w="3650" w:type="dxa"/>
            <w:shd w:val="clear" w:color="auto" w:fill="FEFEFE"/>
          </w:tcPr>
          <w:p w14:paraId="0655D85B">
            <w:pPr>
              <w:jc w:val="both"/>
              <w:rPr>
                <w:rFonts w:hint="eastAsia" w:hAnsi="宋体" w:cs="宋体"/>
                <w:color w:val="000000"/>
                <w:sz w:val="24"/>
                <w:szCs w:val="24"/>
              </w:rPr>
            </w:pPr>
            <w:r>
              <w:rPr>
                <w:rFonts w:hint="eastAsia" w:hAnsi="宋体" w:cs="宋体"/>
                <w:color w:val="000000"/>
                <w:sz w:val="24"/>
                <w:szCs w:val="24"/>
              </w:rPr>
              <w:t>评估和反馈机制不完善</w:t>
            </w:r>
          </w:p>
        </w:tc>
        <w:tc>
          <w:tcPr>
            <w:tcW w:w="3012" w:type="dxa"/>
            <w:vMerge w:val="continue"/>
            <w:shd w:val="clear" w:color="auto" w:fill="FEFEFE"/>
          </w:tcPr>
          <w:p w14:paraId="2659CB77">
            <w:pPr>
              <w:jc w:val="both"/>
              <w:rPr>
                <w:rFonts w:hint="eastAsia" w:hAnsi="宋体" w:cs="宋体"/>
                <w:color w:val="000000"/>
                <w:sz w:val="24"/>
                <w:szCs w:val="24"/>
              </w:rPr>
            </w:pPr>
          </w:p>
        </w:tc>
        <w:tc>
          <w:tcPr>
            <w:tcW w:w="1275" w:type="dxa"/>
            <w:vMerge w:val="continue"/>
            <w:shd w:val="clear" w:color="auto" w:fill="FEFEFE"/>
          </w:tcPr>
          <w:p w14:paraId="5DDF54BE">
            <w:pPr>
              <w:jc w:val="both"/>
              <w:rPr>
                <w:rFonts w:hint="eastAsia" w:hAnsi="宋体" w:cs="宋体"/>
                <w:color w:val="000000"/>
                <w:sz w:val="24"/>
                <w:szCs w:val="24"/>
              </w:rPr>
            </w:pPr>
          </w:p>
        </w:tc>
      </w:tr>
      <w:tr w14:paraId="660A9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FEFEFE"/>
          </w:tcPr>
          <w:p w14:paraId="5EFB73F6">
            <w:pPr>
              <w:jc w:val="both"/>
              <w:rPr>
                <w:rFonts w:hint="eastAsia" w:hAnsi="宋体" w:cs="宋体"/>
                <w:color w:val="000000"/>
                <w:sz w:val="24"/>
                <w:szCs w:val="24"/>
              </w:rPr>
            </w:pPr>
            <w:r>
              <w:rPr>
                <w:rFonts w:hint="eastAsia" w:hAnsi="宋体" w:cs="宋体"/>
                <w:color w:val="000000"/>
                <w:sz w:val="24"/>
                <w:szCs w:val="24"/>
              </w:rPr>
              <w:t>在读学生</w:t>
            </w:r>
          </w:p>
        </w:tc>
        <w:tc>
          <w:tcPr>
            <w:tcW w:w="3650" w:type="dxa"/>
            <w:shd w:val="clear" w:color="auto" w:fill="FEFEFE"/>
          </w:tcPr>
          <w:p w14:paraId="6F9C8D6A">
            <w:pPr>
              <w:jc w:val="both"/>
              <w:rPr>
                <w:rFonts w:hint="eastAsia" w:hAnsi="宋体" w:cs="宋体"/>
                <w:color w:val="000000"/>
                <w:sz w:val="24"/>
                <w:szCs w:val="24"/>
              </w:rPr>
            </w:pPr>
            <w:r>
              <w:rPr>
                <w:rFonts w:hint="eastAsia" w:hAnsi="宋体" w:cs="宋体"/>
                <w:color w:val="000000"/>
                <w:sz w:val="24"/>
                <w:szCs w:val="24"/>
              </w:rPr>
              <w:t>移动设备上的体验不佳</w:t>
            </w:r>
          </w:p>
        </w:tc>
        <w:tc>
          <w:tcPr>
            <w:tcW w:w="3012" w:type="dxa"/>
            <w:vMerge w:val="restart"/>
            <w:shd w:val="clear" w:color="auto" w:fill="FEFEFE"/>
          </w:tcPr>
          <w:p w14:paraId="63EA0EAC">
            <w:pPr>
              <w:jc w:val="both"/>
              <w:rPr>
                <w:rFonts w:hint="eastAsia" w:hAnsi="宋体" w:cs="宋体"/>
                <w:color w:val="000000"/>
                <w:sz w:val="24"/>
                <w:szCs w:val="24"/>
              </w:rPr>
            </w:pPr>
            <w:r>
              <w:rPr>
                <w:rFonts w:hint="eastAsia" w:hAnsi="宋体" w:cs="宋体"/>
                <w:color w:val="000000"/>
                <w:sz w:val="24"/>
                <w:szCs w:val="24"/>
              </w:rPr>
              <w:t>提供多版本多系统的平台配置</w:t>
            </w:r>
          </w:p>
        </w:tc>
        <w:tc>
          <w:tcPr>
            <w:tcW w:w="1275" w:type="dxa"/>
            <w:vMerge w:val="restart"/>
            <w:shd w:val="clear" w:color="auto" w:fill="FEFEFE"/>
          </w:tcPr>
          <w:p w14:paraId="2541BD5E">
            <w:pPr>
              <w:jc w:val="both"/>
              <w:rPr>
                <w:rFonts w:hint="eastAsia" w:hAnsi="宋体" w:cs="宋体"/>
                <w:color w:val="000000"/>
                <w:sz w:val="24"/>
                <w:szCs w:val="24"/>
              </w:rPr>
            </w:pPr>
            <w:r>
              <w:rPr>
                <w:rFonts w:hint="eastAsia" w:hAnsi="宋体" w:cs="宋体"/>
                <w:color w:val="000000"/>
                <w:sz w:val="24"/>
                <w:szCs w:val="24"/>
              </w:rPr>
              <w:t>高</w:t>
            </w:r>
          </w:p>
        </w:tc>
      </w:tr>
      <w:tr w14:paraId="421E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FEFEFE"/>
          </w:tcPr>
          <w:p w14:paraId="3ECFDCC4">
            <w:pPr>
              <w:jc w:val="both"/>
              <w:rPr>
                <w:rFonts w:hint="eastAsia" w:hAnsi="宋体" w:cs="宋体"/>
                <w:color w:val="000000"/>
                <w:sz w:val="24"/>
                <w:szCs w:val="24"/>
              </w:rPr>
            </w:pPr>
            <w:r>
              <w:rPr>
                <w:rFonts w:hint="eastAsia" w:hAnsi="宋体" w:cs="宋体"/>
                <w:color w:val="000000"/>
                <w:sz w:val="24"/>
                <w:szCs w:val="24"/>
              </w:rPr>
              <w:t>教育机构</w:t>
            </w:r>
          </w:p>
        </w:tc>
        <w:tc>
          <w:tcPr>
            <w:tcW w:w="3650" w:type="dxa"/>
            <w:shd w:val="clear" w:color="auto" w:fill="FEFEFE"/>
          </w:tcPr>
          <w:p w14:paraId="47551648">
            <w:pPr>
              <w:jc w:val="both"/>
              <w:rPr>
                <w:rFonts w:hint="eastAsia" w:hAnsi="宋体" w:cs="宋体"/>
                <w:color w:val="000000"/>
                <w:sz w:val="24"/>
                <w:szCs w:val="24"/>
              </w:rPr>
            </w:pPr>
            <w:r>
              <w:rPr>
                <w:rFonts w:hint="eastAsia" w:hAnsi="宋体" w:cs="宋体"/>
                <w:color w:val="000000"/>
                <w:sz w:val="24"/>
                <w:szCs w:val="24"/>
              </w:rPr>
              <w:t>技术兼容性，不同的设备和浏览器可能导致内容显示不一致或无法正常播放</w:t>
            </w:r>
          </w:p>
        </w:tc>
        <w:tc>
          <w:tcPr>
            <w:tcW w:w="3012" w:type="dxa"/>
            <w:vMerge w:val="continue"/>
            <w:shd w:val="clear" w:color="auto" w:fill="FEFEFE"/>
          </w:tcPr>
          <w:p w14:paraId="2644A226">
            <w:pPr>
              <w:jc w:val="both"/>
              <w:rPr>
                <w:rFonts w:hint="eastAsia" w:hAnsi="宋体" w:cs="宋体"/>
                <w:color w:val="000000"/>
                <w:sz w:val="24"/>
                <w:szCs w:val="24"/>
              </w:rPr>
            </w:pPr>
          </w:p>
        </w:tc>
        <w:tc>
          <w:tcPr>
            <w:tcW w:w="1275" w:type="dxa"/>
            <w:vMerge w:val="continue"/>
            <w:shd w:val="clear" w:color="auto" w:fill="FEFEFE"/>
          </w:tcPr>
          <w:p w14:paraId="320D450D">
            <w:pPr>
              <w:jc w:val="both"/>
              <w:rPr>
                <w:rFonts w:hint="eastAsia" w:hAnsi="宋体" w:cs="宋体"/>
                <w:color w:val="000000"/>
                <w:sz w:val="24"/>
                <w:szCs w:val="24"/>
              </w:rPr>
            </w:pPr>
          </w:p>
        </w:tc>
      </w:tr>
      <w:tr w14:paraId="4B449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FEFEFE"/>
          </w:tcPr>
          <w:p w14:paraId="33D93DFD">
            <w:pPr>
              <w:jc w:val="both"/>
              <w:rPr>
                <w:rFonts w:hint="eastAsia" w:hAnsi="宋体" w:cs="宋体"/>
                <w:color w:val="000000"/>
                <w:sz w:val="24"/>
                <w:szCs w:val="24"/>
              </w:rPr>
            </w:pPr>
            <w:r>
              <w:rPr>
                <w:rFonts w:hint="eastAsia" w:hAnsi="宋体" w:cs="宋体"/>
                <w:color w:val="000000"/>
                <w:sz w:val="24"/>
                <w:szCs w:val="24"/>
              </w:rPr>
              <w:t>在读学生</w:t>
            </w:r>
          </w:p>
        </w:tc>
        <w:tc>
          <w:tcPr>
            <w:tcW w:w="3650" w:type="dxa"/>
            <w:shd w:val="clear" w:color="auto" w:fill="FEFEFE"/>
          </w:tcPr>
          <w:p w14:paraId="302BD79F">
            <w:pPr>
              <w:jc w:val="both"/>
              <w:rPr>
                <w:rFonts w:hint="eastAsia" w:hAnsi="宋体" w:cs="宋体"/>
                <w:color w:val="000000"/>
                <w:sz w:val="24"/>
                <w:szCs w:val="24"/>
              </w:rPr>
            </w:pPr>
            <w:r>
              <w:rPr>
                <w:rFonts w:hint="eastAsia" w:hAnsi="宋体" w:cs="宋体"/>
                <w:color w:val="000000"/>
                <w:sz w:val="24"/>
                <w:szCs w:val="24"/>
              </w:rPr>
              <w:t>课程难度较难不符合自身学习</w:t>
            </w:r>
          </w:p>
          <w:p w14:paraId="1CFBB7E5">
            <w:pPr>
              <w:jc w:val="both"/>
              <w:rPr>
                <w:rFonts w:hint="eastAsia" w:hAnsi="宋体" w:cs="宋体"/>
                <w:color w:val="000000"/>
                <w:sz w:val="24"/>
                <w:szCs w:val="24"/>
              </w:rPr>
            </w:pPr>
            <w:r>
              <w:rPr>
                <w:rFonts w:hint="eastAsia" w:hAnsi="宋体" w:cs="宋体"/>
                <w:color w:val="000000"/>
                <w:sz w:val="24"/>
                <w:szCs w:val="24"/>
              </w:rPr>
              <w:t>课程推荐系统不够智能</w:t>
            </w:r>
          </w:p>
        </w:tc>
        <w:tc>
          <w:tcPr>
            <w:tcW w:w="3012" w:type="dxa"/>
            <w:vMerge w:val="restart"/>
            <w:shd w:val="clear" w:color="auto" w:fill="FEFEFE"/>
          </w:tcPr>
          <w:p w14:paraId="7FCA8A74">
            <w:pPr>
              <w:jc w:val="both"/>
              <w:rPr>
                <w:rFonts w:hint="eastAsia" w:hAnsi="宋体" w:cs="宋体"/>
                <w:color w:val="000000"/>
                <w:sz w:val="24"/>
                <w:szCs w:val="24"/>
              </w:rPr>
            </w:pPr>
            <w:r>
              <w:rPr>
                <w:rFonts w:hint="eastAsia" w:hAnsi="宋体" w:cs="宋体"/>
                <w:color w:val="000000"/>
                <w:sz w:val="24"/>
                <w:szCs w:val="24"/>
              </w:rPr>
              <w:t>系统分析学生学习行为路径，智能提供学习路径推荐、学习课程</w:t>
            </w:r>
          </w:p>
        </w:tc>
        <w:tc>
          <w:tcPr>
            <w:tcW w:w="1275" w:type="dxa"/>
            <w:vMerge w:val="restart"/>
            <w:shd w:val="clear" w:color="auto" w:fill="FEFEFE"/>
          </w:tcPr>
          <w:p w14:paraId="182E822C">
            <w:pPr>
              <w:jc w:val="both"/>
              <w:rPr>
                <w:rFonts w:hint="eastAsia" w:hAnsi="宋体" w:cs="宋体"/>
                <w:color w:val="000000"/>
                <w:sz w:val="24"/>
                <w:szCs w:val="24"/>
              </w:rPr>
            </w:pPr>
            <w:r>
              <w:rPr>
                <w:rFonts w:hint="eastAsia" w:hAnsi="宋体" w:cs="宋体"/>
                <w:color w:val="000000"/>
                <w:sz w:val="24"/>
                <w:szCs w:val="24"/>
              </w:rPr>
              <w:t>高</w:t>
            </w:r>
          </w:p>
        </w:tc>
      </w:tr>
      <w:tr w14:paraId="69FB1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FEFEFE"/>
          </w:tcPr>
          <w:p w14:paraId="21C32EE2">
            <w:pPr>
              <w:jc w:val="both"/>
              <w:rPr>
                <w:rFonts w:hint="eastAsia" w:hAnsi="宋体" w:cs="宋体"/>
                <w:color w:val="000000"/>
                <w:sz w:val="24"/>
                <w:szCs w:val="24"/>
              </w:rPr>
            </w:pPr>
            <w:r>
              <w:rPr>
                <w:rFonts w:hint="eastAsia" w:hAnsi="宋体" w:cs="宋体"/>
                <w:color w:val="000000"/>
                <w:sz w:val="24"/>
                <w:szCs w:val="24"/>
              </w:rPr>
              <w:t>在职人员</w:t>
            </w:r>
          </w:p>
        </w:tc>
        <w:tc>
          <w:tcPr>
            <w:tcW w:w="3650" w:type="dxa"/>
            <w:shd w:val="clear" w:color="auto" w:fill="FEFEFE"/>
          </w:tcPr>
          <w:p w14:paraId="57EA4F38">
            <w:pPr>
              <w:jc w:val="both"/>
              <w:rPr>
                <w:rFonts w:hint="eastAsia" w:hAnsi="宋体" w:cs="宋体"/>
                <w:color w:val="000000"/>
                <w:sz w:val="24"/>
                <w:szCs w:val="24"/>
              </w:rPr>
            </w:pPr>
            <w:r>
              <w:rPr>
                <w:rFonts w:hint="eastAsia" w:hAnsi="宋体" w:cs="宋体"/>
                <w:color w:val="000000"/>
                <w:sz w:val="24"/>
                <w:szCs w:val="24"/>
              </w:rPr>
              <w:t>缺乏个性化需求设计</w:t>
            </w:r>
          </w:p>
          <w:p w14:paraId="52EDFD3F">
            <w:pPr>
              <w:jc w:val="both"/>
              <w:rPr>
                <w:rFonts w:hint="eastAsia" w:hAnsi="宋体" w:cs="宋体"/>
                <w:color w:val="000000"/>
                <w:sz w:val="24"/>
                <w:szCs w:val="24"/>
              </w:rPr>
            </w:pPr>
            <w:r>
              <w:rPr>
                <w:rFonts w:hint="eastAsia" w:hAnsi="宋体" w:cs="宋体"/>
                <w:color w:val="000000"/>
                <w:sz w:val="24"/>
                <w:szCs w:val="24"/>
              </w:rPr>
              <w:t>优质资源分布不均，难以找到适合自己的学习材料。</w:t>
            </w:r>
          </w:p>
        </w:tc>
        <w:tc>
          <w:tcPr>
            <w:tcW w:w="3012" w:type="dxa"/>
            <w:vMerge w:val="continue"/>
            <w:shd w:val="clear" w:color="auto" w:fill="FEFEFE"/>
          </w:tcPr>
          <w:p w14:paraId="0F1934EE">
            <w:pPr>
              <w:jc w:val="both"/>
              <w:rPr>
                <w:rFonts w:hint="eastAsia" w:hAnsi="宋体" w:cs="宋体"/>
                <w:color w:val="000000"/>
                <w:sz w:val="24"/>
                <w:szCs w:val="24"/>
              </w:rPr>
            </w:pPr>
          </w:p>
        </w:tc>
        <w:tc>
          <w:tcPr>
            <w:tcW w:w="1275" w:type="dxa"/>
            <w:vMerge w:val="continue"/>
            <w:shd w:val="clear" w:color="auto" w:fill="FEFEFE"/>
          </w:tcPr>
          <w:p w14:paraId="5510362C">
            <w:pPr>
              <w:jc w:val="both"/>
              <w:rPr>
                <w:rFonts w:hint="eastAsia" w:hAnsi="宋体" w:cs="宋体"/>
                <w:color w:val="000000"/>
                <w:sz w:val="24"/>
                <w:szCs w:val="24"/>
              </w:rPr>
            </w:pPr>
          </w:p>
        </w:tc>
      </w:tr>
      <w:tr w14:paraId="35F2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FEFEFE"/>
          </w:tcPr>
          <w:p w14:paraId="6127917A">
            <w:pPr>
              <w:jc w:val="both"/>
              <w:rPr>
                <w:rFonts w:hint="eastAsia" w:hAnsi="宋体" w:cs="宋体"/>
                <w:color w:val="000000"/>
                <w:sz w:val="24"/>
                <w:szCs w:val="24"/>
              </w:rPr>
            </w:pPr>
            <w:r>
              <w:rPr>
                <w:rFonts w:hint="eastAsia" w:hAnsi="宋体" w:cs="宋体"/>
                <w:color w:val="000000"/>
                <w:sz w:val="24"/>
                <w:szCs w:val="24"/>
              </w:rPr>
              <w:t>教育机构</w:t>
            </w:r>
          </w:p>
        </w:tc>
        <w:tc>
          <w:tcPr>
            <w:tcW w:w="3650" w:type="dxa"/>
            <w:shd w:val="clear" w:color="auto" w:fill="FEFEFE"/>
          </w:tcPr>
          <w:p w14:paraId="4604D574">
            <w:pPr>
              <w:jc w:val="both"/>
              <w:rPr>
                <w:rFonts w:hint="eastAsia" w:hAnsi="宋体" w:cs="宋体"/>
                <w:color w:val="000000"/>
                <w:sz w:val="24"/>
                <w:szCs w:val="24"/>
              </w:rPr>
            </w:pPr>
            <w:r>
              <w:rPr>
                <w:rFonts w:hint="eastAsia" w:hAnsi="宋体" w:cs="宋体"/>
                <w:color w:val="000000"/>
                <w:sz w:val="24"/>
                <w:szCs w:val="24"/>
              </w:rPr>
              <w:t>学生个性化学习需求缺乏，单一教学方式无法满足</w:t>
            </w:r>
          </w:p>
        </w:tc>
        <w:tc>
          <w:tcPr>
            <w:tcW w:w="3012" w:type="dxa"/>
            <w:vMerge w:val="continue"/>
            <w:shd w:val="clear" w:color="auto" w:fill="FEFEFE"/>
          </w:tcPr>
          <w:p w14:paraId="427D9EB4">
            <w:pPr>
              <w:jc w:val="both"/>
              <w:rPr>
                <w:rFonts w:hint="eastAsia" w:hAnsi="宋体" w:cs="宋体"/>
                <w:color w:val="000000"/>
                <w:sz w:val="24"/>
                <w:szCs w:val="24"/>
              </w:rPr>
            </w:pPr>
          </w:p>
        </w:tc>
        <w:tc>
          <w:tcPr>
            <w:tcW w:w="1275" w:type="dxa"/>
            <w:vMerge w:val="continue"/>
            <w:shd w:val="clear" w:color="auto" w:fill="FEFEFE"/>
          </w:tcPr>
          <w:p w14:paraId="683E37E1">
            <w:pPr>
              <w:jc w:val="both"/>
              <w:rPr>
                <w:rFonts w:hint="eastAsia" w:hAnsi="宋体" w:cs="宋体"/>
                <w:color w:val="000000"/>
                <w:sz w:val="24"/>
                <w:szCs w:val="24"/>
              </w:rPr>
            </w:pPr>
          </w:p>
        </w:tc>
      </w:tr>
      <w:tr w14:paraId="00980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FEFEFE"/>
          </w:tcPr>
          <w:p w14:paraId="3801992B">
            <w:pPr>
              <w:jc w:val="both"/>
              <w:rPr>
                <w:rFonts w:hint="eastAsia" w:hAnsi="宋体" w:cs="宋体"/>
                <w:color w:val="000000"/>
                <w:sz w:val="24"/>
                <w:szCs w:val="24"/>
              </w:rPr>
            </w:pPr>
            <w:r>
              <w:rPr>
                <w:rFonts w:hint="eastAsia" w:hAnsi="宋体" w:cs="宋体"/>
                <w:color w:val="000000"/>
                <w:sz w:val="24"/>
                <w:szCs w:val="24"/>
              </w:rPr>
              <w:t>在职人员</w:t>
            </w:r>
          </w:p>
        </w:tc>
        <w:tc>
          <w:tcPr>
            <w:tcW w:w="3650" w:type="dxa"/>
            <w:shd w:val="clear" w:color="auto" w:fill="FEFEFE"/>
          </w:tcPr>
          <w:p w14:paraId="305DCE1B">
            <w:pPr>
              <w:jc w:val="both"/>
              <w:rPr>
                <w:rFonts w:hint="eastAsia" w:hAnsi="宋体" w:cs="宋体"/>
                <w:color w:val="000000"/>
                <w:sz w:val="24"/>
                <w:szCs w:val="24"/>
              </w:rPr>
            </w:pPr>
            <w:r>
              <w:rPr>
                <w:rFonts w:hint="eastAsia" w:hAnsi="宋体" w:cs="宋体"/>
                <w:color w:val="000000"/>
                <w:sz w:val="24"/>
                <w:szCs w:val="24"/>
              </w:rPr>
              <w:t>某些专业课程收费昂贵</w:t>
            </w:r>
          </w:p>
        </w:tc>
        <w:tc>
          <w:tcPr>
            <w:tcW w:w="3012" w:type="dxa"/>
            <w:vMerge w:val="restart"/>
            <w:shd w:val="clear" w:color="auto" w:fill="FEFEFE"/>
          </w:tcPr>
          <w:p w14:paraId="19B8A03A">
            <w:pPr>
              <w:jc w:val="both"/>
              <w:rPr>
                <w:rFonts w:hint="eastAsia" w:hAnsi="宋体" w:cs="宋体"/>
                <w:color w:val="000000"/>
                <w:sz w:val="24"/>
                <w:szCs w:val="24"/>
              </w:rPr>
            </w:pPr>
            <w:r>
              <w:rPr>
                <w:rFonts w:hint="eastAsia" w:hAnsi="宋体" w:cs="宋体"/>
                <w:color w:val="000000"/>
                <w:sz w:val="24"/>
                <w:szCs w:val="24"/>
              </w:rPr>
              <w:t>营销团队提供优惠政策，以促进课程的购买</w:t>
            </w:r>
          </w:p>
        </w:tc>
        <w:tc>
          <w:tcPr>
            <w:tcW w:w="1275" w:type="dxa"/>
            <w:vMerge w:val="restart"/>
            <w:shd w:val="clear" w:color="auto" w:fill="FEFEFE"/>
          </w:tcPr>
          <w:p w14:paraId="5AE7904F">
            <w:pPr>
              <w:jc w:val="both"/>
              <w:rPr>
                <w:rFonts w:hint="eastAsia" w:hAnsi="宋体" w:cs="宋体"/>
                <w:color w:val="000000"/>
                <w:sz w:val="24"/>
                <w:szCs w:val="24"/>
              </w:rPr>
            </w:pPr>
            <w:r>
              <w:rPr>
                <w:rFonts w:hint="eastAsia" w:hAnsi="宋体" w:cs="宋体"/>
                <w:color w:val="000000"/>
                <w:sz w:val="24"/>
                <w:szCs w:val="24"/>
              </w:rPr>
              <w:t>中</w:t>
            </w:r>
          </w:p>
        </w:tc>
      </w:tr>
      <w:tr w14:paraId="78ABD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FEFEFE"/>
          </w:tcPr>
          <w:p w14:paraId="6419EBA1">
            <w:pPr>
              <w:jc w:val="both"/>
              <w:rPr>
                <w:rFonts w:hint="eastAsia" w:hAnsi="宋体" w:cs="宋体"/>
                <w:color w:val="000000"/>
                <w:sz w:val="24"/>
                <w:szCs w:val="24"/>
              </w:rPr>
            </w:pPr>
            <w:r>
              <w:rPr>
                <w:rFonts w:hint="eastAsia" w:hAnsi="宋体" w:cs="宋体"/>
                <w:color w:val="000000"/>
                <w:sz w:val="24"/>
                <w:szCs w:val="24"/>
              </w:rPr>
              <w:t>教育机构</w:t>
            </w:r>
          </w:p>
        </w:tc>
        <w:tc>
          <w:tcPr>
            <w:tcW w:w="3650" w:type="dxa"/>
            <w:shd w:val="clear" w:color="auto" w:fill="FEFEFE"/>
          </w:tcPr>
          <w:p w14:paraId="5171622B">
            <w:pPr>
              <w:jc w:val="both"/>
              <w:rPr>
                <w:rFonts w:hint="eastAsia" w:hAnsi="宋体" w:cs="宋体"/>
                <w:color w:val="000000"/>
                <w:sz w:val="24"/>
                <w:szCs w:val="24"/>
              </w:rPr>
            </w:pPr>
            <w:r>
              <w:rPr>
                <w:rFonts w:hint="eastAsia" w:hAnsi="宋体" w:cs="宋体"/>
                <w:color w:val="000000"/>
                <w:sz w:val="24"/>
                <w:szCs w:val="24"/>
              </w:rPr>
              <w:t>营销和推广挑战高，因市场竞争激烈而难以吸引足够的关注和报名</w:t>
            </w:r>
          </w:p>
        </w:tc>
        <w:tc>
          <w:tcPr>
            <w:tcW w:w="3012" w:type="dxa"/>
            <w:vMerge w:val="continue"/>
            <w:shd w:val="clear" w:color="auto" w:fill="FEFEFE"/>
          </w:tcPr>
          <w:p w14:paraId="05CFF965">
            <w:pPr>
              <w:jc w:val="both"/>
              <w:rPr>
                <w:rFonts w:hint="eastAsia" w:hAnsi="宋体" w:cs="宋体"/>
                <w:color w:val="000000"/>
                <w:sz w:val="24"/>
                <w:szCs w:val="24"/>
              </w:rPr>
            </w:pPr>
          </w:p>
        </w:tc>
        <w:tc>
          <w:tcPr>
            <w:tcW w:w="1275" w:type="dxa"/>
            <w:vMerge w:val="continue"/>
            <w:shd w:val="clear" w:color="auto" w:fill="FEFEFE"/>
          </w:tcPr>
          <w:p w14:paraId="169F4F24">
            <w:pPr>
              <w:jc w:val="both"/>
              <w:rPr>
                <w:rFonts w:hint="eastAsia" w:hAnsi="宋体" w:cs="宋体"/>
                <w:color w:val="000000"/>
                <w:sz w:val="24"/>
                <w:szCs w:val="24"/>
              </w:rPr>
            </w:pPr>
          </w:p>
        </w:tc>
      </w:tr>
      <w:tr w14:paraId="0FF62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FEFEFE"/>
          </w:tcPr>
          <w:p w14:paraId="740E3CD6">
            <w:pPr>
              <w:jc w:val="both"/>
              <w:rPr>
                <w:rFonts w:hint="eastAsia" w:hAnsi="宋体" w:cs="宋体"/>
                <w:color w:val="000000"/>
                <w:sz w:val="24"/>
                <w:szCs w:val="24"/>
              </w:rPr>
            </w:pPr>
            <w:r>
              <w:rPr>
                <w:rFonts w:hint="eastAsia" w:hAnsi="宋体" w:cs="宋体"/>
                <w:color w:val="000000"/>
                <w:sz w:val="24"/>
                <w:szCs w:val="24"/>
              </w:rPr>
              <w:t>教育机构</w:t>
            </w:r>
          </w:p>
        </w:tc>
        <w:tc>
          <w:tcPr>
            <w:tcW w:w="3650" w:type="dxa"/>
            <w:shd w:val="clear" w:color="auto" w:fill="FEFEFE"/>
          </w:tcPr>
          <w:p w14:paraId="6140E656">
            <w:pPr>
              <w:jc w:val="both"/>
              <w:rPr>
                <w:rFonts w:hint="eastAsia" w:hAnsi="宋体" w:cs="宋体"/>
                <w:color w:val="000000"/>
                <w:sz w:val="24"/>
                <w:szCs w:val="24"/>
              </w:rPr>
            </w:pPr>
            <w:r>
              <w:rPr>
                <w:rFonts w:hint="eastAsia" w:hAnsi="宋体" w:cs="宋体"/>
                <w:color w:val="000000"/>
                <w:sz w:val="24"/>
                <w:szCs w:val="24"/>
              </w:rPr>
              <w:t>在线发布的内容容易被非法复制和传播，侵犯原创者的权益</w:t>
            </w:r>
          </w:p>
        </w:tc>
        <w:tc>
          <w:tcPr>
            <w:tcW w:w="3012" w:type="dxa"/>
            <w:shd w:val="clear" w:color="auto" w:fill="FEFEFE"/>
          </w:tcPr>
          <w:p w14:paraId="11D1502E">
            <w:pPr>
              <w:jc w:val="both"/>
              <w:rPr>
                <w:rFonts w:hint="eastAsia" w:hAnsi="宋体" w:cs="宋体"/>
                <w:color w:val="000000"/>
                <w:sz w:val="24"/>
                <w:szCs w:val="24"/>
              </w:rPr>
            </w:pPr>
            <w:r>
              <w:rPr>
                <w:rFonts w:hint="eastAsia" w:hAnsi="宋体" w:cs="宋体"/>
                <w:color w:val="000000"/>
                <w:sz w:val="24"/>
                <w:szCs w:val="24"/>
              </w:rPr>
              <w:t>提供版权保护功能，允许指定课程禁止用户录屏、下载等行为</w:t>
            </w:r>
          </w:p>
        </w:tc>
        <w:tc>
          <w:tcPr>
            <w:tcW w:w="1275" w:type="dxa"/>
            <w:shd w:val="clear" w:color="auto" w:fill="FEFEFE"/>
          </w:tcPr>
          <w:p w14:paraId="25FDAD82">
            <w:pPr>
              <w:jc w:val="both"/>
              <w:rPr>
                <w:rFonts w:hint="eastAsia" w:hAnsi="宋体" w:cs="宋体"/>
                <w:color w:val="000000"/>
                <w:sz w:val="24"/>
                <w:szCs w:val="24"/>
              </w:rPr>
            </w:pPr>
            <w:r>
              <w:rPr>
                <w:rFonts w:hint="eastAsia" w:hAnsi="宋体" w:cs="宋体"/>
                <w:color w:val="000000"/>
                <w:sz w:val="24"/>
                <w:szCs w:val="24"/>
              </w:rPr>
              <w:t>高</w:t>
            </w:r>
          </w:p>
        </w:tc>
      </w:tr>
      <w:tr w14:paraId="2C372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FEFEFE"/>
          </w:tcPr>
          <w:p w14:paraId="708068CC">
            <w:pPr>
              <w:jc w:val="both"/>
              <w:rPr>
                <w:rFonts w:hint="eastAsia" w:hAnsi="宋体" w:cs="宋体"/>
                <w:color w:val="000000"/>
                <w:sz w:val="24"/>
                <w:szCs w:val="24"/>
              </w:rPr>
            </w:pPr>
            <w:r>
              <w:rPr>
                <w:rFonts w:hint="eastAsia" w:hAnsi="宋体" w:cs="宋体"/>
                <w:color w:val="000000"/>
                <w:sz w:val="24"/>
                <w:szCs w:val="24"/>
              </w:rPr>
              <w:t>教育机构</w:t>
            </w:r>
          </w:p>
        </w:tc>
        <w:tc>
          <w:tcPr>
            <w:tcW w:w="3650" w:type="dxa"/>
            <w:shd w:val="clear" w:color="auto" w:fill="FEFEFE"/>
          </w:tcPr>
          <w:p w14:paraId="094142F0">
            <w:pPr>
              <w:jc w:val="both"/>
              <w:rPr>
                <w:rFonts w:hint="eastAsia" w:hAnsi="宋体" w:cs="宋体"/>
                <w:color w:val="000000"/>
                <w:sz w:val="24"/>
                <w:szCs w:val="24"/>
              </w:rPr>
            </w:pPr>
            <w:r>
              <w:rPr>
                <w:rFonts w:hint="eastAsia" w:hAnsi="宋体" w:cs="宋体"/>
                <w:color w:val="000000"/>
                <w:sz w:val="24"/>
                <w:szCs w:val="24"/>
              </w:rPr>
              <w:t>制作高质量的教育视频和课件需要显著的投资，包括设备购置、软件开发和人员培训等</w:t>
            </w:r>
          </w:p>
        </w:tc>
        <w:tc>
          <w:tcPr>
            <w:tcW w:w="3012" w:type="dxa"/>
            <w:shd w:val="clear" w:color="auto" w:fill="FEFEFE"/>
          </w:tcPr>
          <w:p w14:paraId="27B1A929">
            <w:pPr>
              <w:jc w:val="both"/>
              <w:rPr>
                <w:rFonts w:hint="eastAsia" w:hAnsi="宋体" w:cs="宋体"/>
                <w:color w:val="000000"/>
                <w:sz w:val="24"/>
                <w:szCs w:val="24"/>
              </w:rPr>
            </w:pPr>
            <w:r>
              <w:rPr>
                <w:rFonts w:hint="eastAsia" w:hAnsi="宋体" w:cs="宋体"/>
                <w:color w:val="000000"/>
                <w:sz w:val="24"/>
                <w:szCs w:val="24"/>
              </w:rPr>
              <w:t>营销团队提供课程录制场景及其他硬件设备并制定规范化课程录制上传流程</w:t>
            </w:r>
          </w:p>
        </w:tc>
        <w:tc>
          <w:tcPr>
            <w:tcW w:w="1275" w:type="dxa"/>
            <w:shd w:val="clear" w:color="auto" w:fill="FEFEFE"/>
          </w:tcPr>
          <w:p w14:paraId="65B357AB">
            <w:pPr>
              <w:jc w:val="both"/>
              <w:rPr>
                <w:rFonts w:hint="eastAsia" w:hAnsi="宋体" w:cs="宋体"/>
                <w:color w:val="000000"/>
                <w:sz w:val="24"/>
                <w:szCs w:val="24"/>
              </w:rPr>
            </w:pPr>
            <w:r>
              <w:rPr>
                <w:rFonts w:hint="eastAsia" w:hAnsi="宋体" w:cs="宋体"/>
                <w:color w:val="000000"/>
                <w:sz w:val="24"/>
                <w:szCs w:val="24"/>
              </w:rPr>
              <w:t>高</w:t>
            </w:r>
          </w:p>
        </w:tc>
      </w:tr>
    </w:tbl>
    <w:p w14:paraId="5B4B0F16"/>
    <w:p w14:paraId="698E9DA0">
      <w:pPr>
        <w:pStyle w:val="46"/>
        <w:ind w:left="0"/>
        <w:rPr>
          <w:lang w:val="en-US"/>
        </w:rPr>
      </w:pPr>
    </w:p>
    <w:p w14:paraId="1F41ECC7">
      <w:pPr>
        <w:pStyle w:val="2"/>
        <w:numPr>
          <w:ilvl w:val="0"/>
          <w:numId w:val="2"/>
        </w:numPr>
        <w:spacing w:before="240" w:after="240"/>
        <w:jc w:val="center"/>
        <w:rPr>
          <w:rFonts w:hint="eastAsia" w:hAnsi="宋体" w:eastAsia="黑体"/>
          <w:b w:val="0"/>
          <w:sz w:val="36"/>
        </w:rPr>
      </w:pPr>
      <w:bookmarkStart w:id="144" w:name="_Toc180696331"/>
      <w:r>
        <w:rPr>
          <w:rFonts w:hint="eastAsia" w:hAnsi="宋体" w:eastAsia="黑体"/>
          <w:b w:val="0"/>
          <w:sz w:val="36"/>
        </w:rPr>
        <w:t>评估解决方案</w:t>
      </w:r>
      <w:bookmarkEnd w:id="144"/>
    </w:p>
    <w:p w14:paraId="3F25461D">
      <w:pPr>
        <w:pStyle w:val="3"/>
        <w:numPr>
          <w:ilvl w:val="1"/>
          <w:numId w:val="2"/>
        </w:numPr>
        <w:spacing w:before="240" w:after="240"/>
        <w:rPr>
          <w:rFonts w:hint="eastAsia" w:hAnsi="宋体" w:eastAsia="黑体"/>
          <w:b w:val="0"/>
          <w:sz w:val="28"/>
        </w:rPr>
      </w:pPr>
      <w:bookmarkStart w:id="145" w:name="_Toc180696332"/>
      <w:r>
        <w:rPr>
          <w:rFonts w:hint="eastAsia" w:hAnsi="宋体" w:eastAsia="黑体"/>
          <w:b w:val="0"/>
          <w:sz w:val="28"/>
        </w:rPr>
        <w:t>早期需求分析</w:t>
      </w:r>
      <w:bookmarkEnd w:id="145"/>
    </w:p>
    <w:p w14:paraId="13FFACBE">
      <w:pPr>
        <w:jc w:val="center"/>
      </w:pPr>
      <w:r>
        <w:rPr>
          <w:rFonts w:hint="eastAsia"/>
          <w:snapToGrid/>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3195320</wp:posOffset>
                </wp:positionV>
                <wp:extent cx="1651000" cy="292100"/>
                <wp:effectExtent l="0" t="6350" r="0" b="0"/>
                <wp:wrapNone/>
                <wp:docPr id="2019750950" name="文本框 4"/>
                <wp:cNvGraphicFramePr/>
                <a:graphic xmlns:a="http://schemas.openxmlformats.org/drawingml/2006/main">
                  <a:graphicData uri="http://schemas.microsoft.com/office/word/2010/wordprocessingShape">
                    <wps:wsp>
                      <wps:cNvSpPr txBox="1"/>
                      <wps:spPr>
                        <a:xfrm rot="5400000">
                          <a:off x="0" y="0"/>
                          <a:ext cx="1651000" cy="292100"/>
                        </a:xfrm>
                        <a:prstGeom prst="rect">
                          <a:avLst/>
                        </a:prstGeom>
                        <a:solidFill>
                          <a:schemeClr val="lt1"/>
                        </a:solidFill>
                        <a:ln w="6350">
                          <a:noFill/>
                        </a:ln>
                      </wps:spPr>
                      <wps:txbx>
                        <w:txbxContent>
                          <w:p w14:paraId="7A36ED0E">
                            <w:pPr>
                              <w:jc w:val="center"/>
                              <w:rPr>
                                <w:b/>
                                <w:bCs/>
                                <w:sz w:val="21"/>
                                <w:szCs w:val="21"/>
                              </w:rPr>
                            </w:pPr>
                            <w:r>
                              <w:rPr>
                                <w:rFonts w:hint="eastAsia"/>
                                <w:b/>
                                <w:bCs/>
                                <w:sz w:val="21"/>
                                <w:szCs w:val="21"/>
                              </w:rPr>
                              <w:t>图6-1-1 早期需求分析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4" o:spid="_x0000_s1026" o:spt="202" type="#_x0000_t202" style="position:absolute;left:0pt;margin-top:251.6pt;height:23pt;width:130pt;mso-position-horizontal:left;mso-position-horizontal-relative:margin;rotation:5898240f;z-index:251659264;mso-width-relative:page;mso-height-relative:page;" fillcolor="#FFFFFF [3201]" filled="t" stroked="f" coordsize="21600,21600" o:gfxdata="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MpViBPY&#10;AAAACAEAAA8AAAAAAAAAAQAgAAAAIgAAAGRycy9kb3ducmV2LnhtbFBLAQIUABQAAAAIAIdO4kBV&#10;4D88WQIAAKYEAAAOAAAAAAAAAAEAIAAAACcBAABkcnMvZTJvRG9jLnhtbFBLBQYAAAAABgAGAFkB&#10;AADyBQAAAAA=&#10;">
                <v:fill on="t" focussize="0,0"/>
                <v:stroke on="f" weight="0.5pt"/>
                <v:imagedata o:title=""/>
                <o:lock v:ext="edit" aspectratio="f"/>
                <v:textbox>
                  <w:txbxContent>
                    <w:p w14:paraId="7A36ED0E">
                      <w:pPr>
                        <w:jc w:val="center"/>
                        <w:rPr>
                          <w:b/>
                          <w:bCs/>
                          <w:sz w:val="21"/>
                          <w:szCs w:val="21"/>
                        </w:rPr>
                      </w:pPr>
                      <w:r>
                        <w:rPr>
                          <w:rFonts w:hint="eastAsia"/>
                          <w:b/>
                          <w:bCs/>
                          <w:sz w:val="21"/>
                          <w:szCs w:val="21"/>
                        </w:rPr>
                        <w:t>图6-1-1 早期需求分析</w:t>
                      </w:r>
                    </w:p>
                  </w:txbxContent>
                </v:textbox>
              </v:shape>
            </w:pict>
          </mc:Fallback>
        </mc:AlternateContent>
      </w:r>
      <w:r>
        <w:rPr>
          <w:rFonts w:hint="eastAsia"/>
          <w:snapToGrid/>
        </w:rPr>
        <w:drawing>
          <wp:inline distT="0" distB="0" distL="0" distR="0">
            <wp:extent cx="6828155" cy="5328285"/>
            <wp:effectExtent l="6985" t="0" r="0" b="0"/>
            <wp:docPr id="18541614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61407" name="图片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6889502" cy="5376101"/>
                    </a:xfrm>
                    <a:prstGeom prst="rect">
                      <a:avLst/>
                    </a:prstGeom>
                  </pic:spPr>
                </pic:pic>
              </a:graphicData>
            </a:graphic>
          </wp:inline>
        </w:drawing>
      </w:r>
    </w:p>
    <w:p w14:paraId="52929F35">
      <w:pPr>
        <w:pStyle w:val="3"/>
        <w:numPr>
          <w:ilvl w:val="1"/>
          <w:numId w:val="2"/>
        </w:numPr>
        <w:spacing w:before="240" w:after="240"/>
        <w:rPr>
          <w:rFonts w:hint="eastAsia" w:hAnsi="宋体" w:eastAsia="黑体"/>
          <w:b w:val="0"/>
          <w:sz w:val="28"/>
        </w:rPr>
      </w:pPr>
      <w:bookmarkStart w:id="146" w:name="_Toc180696333"/>
      <w:r>
        <w:rPr>
          <w:rFonts w:hint="eastAsia" w:hAnsi="宋体" w:eastAsia="黑体"/>
          <w:b w:val="0"/>
          <w:sz w:val="28"/>
        </w:rPr>
        <w:t>后期需求分析</w:t>
      </w:r>
      <w:bookmarkEnd w:id="146"/>
    </w:p>
    <w:p w14:paraId="5DF29835">
      <w:r>
        <w:rPr>
          <w:snapToGrid/>
        </w:rPr>
        <w:drawing>
          <wp:inline distT="0" distB="0" distL="0" distR="0">
            <wp:extent cx="6388100" cy="6356350"/>
            <wp:effectExtent l="0" t="0" r="0" b="6350"/>
            <wp:docPr id="19718490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49071" name="图片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88100" cy="6356350"/>
                    </a:xfrm>
                    <a:prstGeom prst="rect">
                      <a:avLst/>
                    </a:prstGeom>
                  </pic:spPr>
                </pic:pic>
              </a:graphicData>
            </a:graphic>
          </wp:inline>
        </w:drawing>
      </w:r>
    </w:p>
    <w:p w14:paraId="3EC60EEF">
      <w:pPr>
        <w:jc w:val="center"/>
        <w:rPr>
          <w:b/>
          <w:bCs/>
          <w:sz w:val="21"/>
          <w:szCs w:val="21"/>
        </w:rPr>
      </w:pPr>
      <w:r>
        <w:rPr>
          <w:rFonts w:hint="eastAsia"/>
          <w:b/>
          <w:bCs/>
          <w:sz w:val="21"/>
          <w:szCs w:val="21"/>
        </w:rPr>
        <w:t>图6-1-2 后期需求分析</w:t>
      </w:r>
    </w:p>
    <w:p w14:paraId="4F37ACF5">
      <w:pPr>
        <w:rPr>
          <w:b/>
          <w:bCs/>
          <w:sz w:val="21"/>
          <w:szCs w:val="21"/>
        </w:rPr>
      </w:pPr>
    </w:p>
    <w:p w14:paraId="25F30D72">
      <w:pPr>
        <w:pStyle w:val="3"/>
        <w:numPr>
          <w:ilvl w:val="1"/>
          <w:numId w:val="2"/>
        </w:numPr>
        <w:spacing w:before="240" w:after="240"/>
        <w:rPr>
          <w:rFonts w:hint="eastAsia" w:hAnsi="宋体" w:eastAsia="黑体"/>
          <w:b w:val="0"/>
          <w:sz w:val="28"/>
        </w:rPr>
      </w:pPr>
      <w:bookmarkStart w:id="147" w:name="_Toc180696334"/>
      <w:r>
        <w:rPr>
          <w:rFonts w:hint="eastAsia" w:hAnsi="宋体" w:eastAsia="黑体"/>
          <w:b w:val="0"/>
          <w:sz w:val="28"/>
        </w:rPr>
        <w:t>解决方案评估</w:t>
      </w:r>
      <w:bookmarkEnd w:id="147"/>
    </w:p>
    <w:p w14:paraId="78578B1A">
      <w:pPr>
        <w:pStyle w:val="69"/>
        <w:numPr>
          <w:ilvl w:val="0"/>
          <w:numId w:val="11"/>
        </w:numPr>
        <w:ind w:firstLineChars="0"/>
        <w:rPr>
          <w:sz w:val="24"/>
          <w:szCs w:val="24"/>
        </w:rPr>
      </w:pPr>
      <w:r>
        <w:rPr>
          <w:rFonts w:hint="eastAsia"/>
          <w:sz w:val="24"/>
          <w:szCs w:val="24"/>
        </w:rPr>
        <w:t>学习方式</w:t>
      </w:r>
    </w:p>
    <w:p w14:paraId="51806998">
      <w:pPr>
        <w:pStyle w:val="46"/>
        <w:numPr>
          <w:ilvl w:val="0"/>
          <w:numId w:val="4"/>
        </w:numPr>
        <w:rPr>
          <w:bCs/>
          <w:sz w:val="24"/>
          <w:szCs w:val="24"/>
          <w:lang w:val="en-US"/>
        </w:rPr>
      </w:pPr>
      <w:r>
        <w:rPr>
          <w:rFonts w:hint="eastAsia"/>
          <w:bCs/>
          <w:sz w:val="24"/>
          <w:szCs w:val="24"/>
          <w:lang w:val="en-US"/>
        </w:rPr>
        <w:t>如果能够开设线下课程，可以实现教育机构课程资源的推广、</w:t>
      </w:r>
      <w:r>
        <w:rPr>
          <w:rFonts w:hint="eastAsia" w:hAnsi="宋体" w:cs="宋体"/>
          <w:sz w:val="24"/>
          <w:szCs w:val="24"/>
        </w:rPr>
        <w:t>在校学生和在职人员</w:t>
      </w:r>
      <w:r>
        <w:rPr>
          <w:rFonts w:hint="eastAsia"/>
          <w:bCs/>
          <w:sz w:val="24"/>
          <w:szCs w:val="24"/>
          <w:lang w:val="en-US"/>
        </w:rPr>
        <w:t>知识面的扩展</w:t>
      </w:r>
    </w:p>
    <w:p w14:paraId="465FBD84">
      <w:pPr>
        <w:pStyle w:val="46"/>
        <w:numPr>
          <w:ilvl w:val="0"/>
          <w:numId w:val="4"/>
        </w:numPr>
        <w:rPr>
          <w:bCs/>
          <w:sz w:val="24"/>
          <w:szCs w:val="24"/>
          <w:lang w:val="en-US"/>
        </w:rPr>
      </w:pPr>
      <w:r>
        <w:rPr>
          <w:rFonts w:hint="eastAsia"/>
          <w:bCs/>
          <w:sz w:val="24"/>
          <w:szCs w:val="24"/>
          <w:lang w:val="en-US"/>
        </w:rPr>
        <w:t>如果能够提供在线学习平台，可以实现教育机构课程资源的普遍推广和及时更新、</w:t>
      </w:r>
      <w:r>
        <w:rPr>
          <w:rFonts w:hint="eastAsia" w:hAnsi="宋体" w:cs="宋体"/>
          <w:sz w:val="24"/>
          <w:szCs w:val="24"/>
        </w:rPr>
        <w:t>课程设置时间与个人时间安排相符</w:t>
      </w:r>
    </w:p>
    <w:p w14:paraId="61F64DDD">
      <w:pPr>
        <w:pStyle w:val="46"/>
        <w:numPr>
          <w:ilvl w:val="0"/>
          <w:numId w:val="4"/>
        </w:numPr>
        <w:rPr>
          <w:bCs/>
          <w:sz w:val="24"/>
          <w:szCs w:val="24"/>
          <w:lang w:val="en-US"/>
        </w:rPr>
      </w:pPr>
      <w:r>
        <w:rPr>
          <w:rFonts w:hint="eastAsia" w:hAnsi="宋体" w:cs="宋体"/>
          <w:sz w:val="24"/>
          <w:szCs w:val="24"/>
        </w:rPr>
        <w:t>基于需求分析，“</w:t>
      </w:r>
      <w:r>
        <w:rPr>
          <w:rFonts w:hint="eastAsia"/>
          <w:bCs/>
          <w:sz w:val="24"/>
          <w:szCs w:val="24"/>
          <w:lang w:val="en-US"/>
        </w:rPr>
        <w:t>开设线下课程</w:t>
      </w:r>
      <w:r>
        <w:rPr>
          <w:rFonts w:hint="eastAsia" w:hAnsi="宋体" w:cs="宋体"/>
          <w:sz w:val="24"/>
          <w:szCs w:val="24"/>
        </w:rPr>
        <w:t>”的方式需要用户到特定地点进行教学活动，并且只面向少量用户，在一定程度上对“高便捷性”和“高推广率”产生了消极影响；相反，“</w:t>
      </w:r>
      <w:r>
        <w:rPr>
          <w:rFonts w:hint="eastAsia"/>
          <w:bCs/>
          <w:sz w:val="24"/>
          <w:szCs w:val="24"/>
          <w:lang w:val="en-US"/>
        </w:rPr>
        <w:t>提供在线学习平台</w:t>
      </w:r>
      <w:r>
        <w:rPr>
          <w:rFonts w:hint="eastAsia" w:hAnsi="宋体" w:cs="宋体"/>
          <w:sz w:val="24"/>
          <w:szCs w:val="24"/>
        </w:rPr>
        <w:t>”的方式可以实现在线进行教学活动，并且面向大量用户，对“高便捷性”和“高推广率”有一定的积极影响。基于上文所述的问题，在校学生和在职人员关注“高便捷性”，教育机构关注“高推广率”，因此综合考虑，“</w:t>
      </w:r>
      <w:r>
        <w:rPr>
          <w:rFonts w:hint="eastAsia"/>
          <w:bCs/>
          <w:sz w:val="24"/>
          <w:szCs w:val="24"/>
          <w:lang w:val="en-US"/>
        </w:rPr>
        <w:t>开设线下课程</w:t>
      </w:r>
      <w:r>
        <w:rPr>
          <w:rFonts w:hint="eastAsia" w:hAnsi="宋体" w:cs="宋体"/>
          <w:sz w:val="24"/>
          <w:szCs w:val="24"/>
        </w:rPr>
        <w:t>”的解决方案的重要性大于“</w:t>
      </w:r>
      <w:r>
        <w:rPr>
          <w:rFonts w:hint="eastAsia"/>
          <w:bCs/>
          <w:sz w:val="24"/>
          <w:szCs w:val="24"/>
          <w:lang w:val="en-US"/>
        </w:rPr>
        <w:t>开设线下课程</w:t>
      </w:r>
      <w:r>
        <w:rPr>
          <w:rFonts w:hint="eastAsia" w:hAnsi="宋体" w:cs="宋体"/>
          <w:sz w:val="24"/>
          <w:szCs w:val="24"/>
        </w:rPr>
        <w:t>”的解决方案。</w:t>
      </w:r>
    </w:p>
    <w:p w14:paraId="4115FA1E">
      <w:pPr>
        <w:pStyle w:val="46"/>
        <w:ind w:left="0"/>
        <w:rPr>
          <w:bCs/>
          <w:sz w:val="24"/>
          <w:szCs w:val="24"/>
          <w:lang w:val="en-US"/>
        </w:rPr>
      </w:pPr>
    </w:p>
    <w:p w14:paraId="03291AC8">
      <w:pPr>
        <w:pStyle w:val="69"/>
        <w:numPr>
          <w:ilvl w:val="0"/>
          <w:numId w:val="11"/>
        </w:numPr>
        <w:ind w:firstLineChars="0"/>
        <w:rPr>
          <w:sz w:val="24"/>
          <w:szCs w:val="24"/>
        </w:rPr>
      </w:pPr>
      <w:r>
        <w:rPr>
          <w:rFonts w:hint="eastAsia"/>
          <w:sz w:val="24"/>
          <w:szCs w:val="24"/>
        </w:rPr>
        <w:t>答疑方式</w:t>
      </w:r>
    </w:p>
    <w:p w14:paraId="5AF521E1">
      <w:pPr>
        <w:pStyle w:val="46"/>
        <w:numPr>
          <w:ilvl w:val="0"/>
          <w:numId w:val="4"/>
        </w:numPr>
        <w:rPr>
          <w:bCs/>
          <w:sz w:val="24"/>
          <w:szCs w:val="24"/>
          <w:lang w:val="en-US"/>
        </w:rPr>
      </w:pPr>
      <w:r>
        <w:rPr>
          <w:rFonts w:hint="eastAsia"/>
          <w:bCs/>
          <w:sz w:val="24"/>
          <w:szCs w:val="24"/>
          <w:lang w:val="en-US"/>
        </w:rPr>
        <w:t>如果能够提供文字答疑，可以实现</w:t>
      </w:r>
      <w:r>
        <w:rPr>
          <w:rFonts w:hint="eastAsia" w:hAnsi="宋体" w:cs="宋体"/>
          <w:sz w:val="24"/>
          <w:szCs w:val="24"/>
        </w:rPr>
        <w:t>在校学生</w:t>
      </w:r>
      <w:r>
        <w:rPr>
          <w:rFonts w:hint="eastAsia"/>
          <w:bCs/>
          <w:sz w:val="24"/>
          <w:szCs w:val="24"/>
          <w:lang w:val="en-US"/>
        </w:rPr>
        <w:t>与教育机构的及时沟通</w:t>
      </w:r>
    </w:p>
    <w:p w14:paraId="09218990">
      <w:pPr>
        <w:pStyle w:val="46"/>
        <w:numPr>
          <w:ilvl w:val="0"/>
          <w:numId w:val="4"/>
        </w:numPr>
        <w:rPr>
          <w:bCs/>
          <w:sz w:val="24"/>
          <w:szCs w:val="24"/>
          <w:lang w:val="en-US"/>
        </w:rPr>
      </w:pPr>
      <w:r>
        <w:rPr>
          <w:rFonts w:hint="eastAsia"/>
          <w:bCs/>
          <w:sz w:val="24"/>
          <w:szCs w:val="24"/>
          <w:lang w:val="en-US"/>
        </w:rPr>
        <w:t>如果能够提供视频答疑，可以实现</w:t>
      </w:r>
      <w:r>
        <w:rPr>
          <w:rFonts w:hint="eastAsia" w:hAnsi="宋体" w:cs="宋体"/>
          <w:sz w:val="24"/>
          <w:szCs w:val="24"/>
        </w:rPr>
        <w:t>在校学生</w:t>
      </w:r>
      <w:r>
        <w:rPr>
          <w:rFonts w:hint="eastAsia"/>
          <w:bCs/>
          <w:sz w:val="24"/>
          <w:szCs w:val="24"/>
          <w:lang w:val="en-US"/>
        </w:rPr>
        <w:t>与教育机构的面对面沟通，增进交流体验</w:t>
      </w:r>
    </w:p>
    <w:p w14:paraId="66A7151A">
      <w:pPr>
        <w:pStyle w:val="46"/>
        <w:numPr>
          <w:ilvl w:val="0"/>
          <w:numId w:val="4"/>
        </w:numPr>
        <w:rPr>
          <w:bCs/>
          <w:sz w:val="24"/>
          <w:szCs w:val="24"/>
          <w:lang w:val="en-US"/>
        </w:rPr>
      </w:pPr>
      <w:r>
        <w:rPr>
          <w:rFonts w:hint="eastAsia" w:hAnsi="宋体" w:cs="宋体"/>
          <w:sz w:val="24"/>
          <w:szCs w:val="24"/>
        </w:rPr>
        <w:t>基于需求分析，“</w:t>
      </w:r>
      <w:r>
        <w:rPr>
          <w:rFonts w:hint="eastAsia"/>
          <w:bCs/>
          <w:sz w:val="24"/>
          <w:szCs w:val="24"/>
          <w:lang w:val="en-US"/>
        </w:rPr>
        <w:t>提供文字答疑</w:t>
      </w:r>
      <w:r>
        <w:rPr>
          <w:rFonts w:hint="eastAsia" w:hAnsi="宋体" w:cs="宋体"/>
          <w:sz w:val="24"/>
          <w:szCs w:val="24"/>
        </w:rPr>
        <w:t>”对网络环境的需求较低，对“高稳定性”有一定的积极影响；“</w:t>
      </w:r>
      <w:r>
        <w:rPr>
          <w:rFonts w:hint="eastAsia"/>
          <w:bCs/>
          <w:sz w:val="24"/>
          <w:szCs w:val="24"/>
          <w:lang w:val="en-US"/>
        </w:rPr>
        <w:t>提供视频答疑</w:t>
      </w:r>
      <w:r>
        <w:rPr>
          <w:rFonts w:hint="eastAsia" w:hAnsi="宋体" w:cs="宋体"/>
          <w:sz w:val="24"/>
          <w:szCs w:val="24"/>
        </w:rPr>
        <w:t>”的方式可以实现面对面沟通交流，对“良好用户体验”有一定的积极影响，但“提供视频答疑”需要良好的网络环境的支持，在一定程度上对“高稳定性”产生了消极影响。基于上文所述的问题，在校学生更关注“高稳定性”，因此综合考虑，“</w:t>
      </w:r>
      <w:r>
        <w:rPr>
          <w:rFonts w:hint="eastAsia"/>
          <w:bCs/>
          <w:sz w:val="24"/>
          <w:szCs w:val="24"/>
          <w:lang w:val="en-US"/>
        </w:rPr>
        <w:t>提供文字答疑</w:t>
      </w:r>
      <w:r>
        <w:rPr>
          <w:rFonts w:hint="eastAsia" w:hAnsi="宋体" w:cs="宋体"/>
          <w:sz w:val="24"/>
          <w:szCs w:val="24"/>
        </w:rPr>
        <w:t>”的解决方案的重要性大于“</w:t>
      </w:r>
      <w:r>
        <w:rPr>
          <w:rFonts w:hint="eastAsia"/>
          <w:bCs/>
          <w:sz w:val="24"/>
          <w:szCs w:val="24"/>
          <w:lang w:val="en-US"/>
        </w:rPr>
        <w:t>提供视频答疑</w:t>
      </w:r>
      <w:r>
        <w:rPr>
          <w:rFonts w:hint="eastAsia" w:hAnsi="宋体" w:cs="宋体"/>
          <w:sz w:val="24"/>
          <w:szCs w:val="24"/>
        </w:rPr>
        <w:t>”的解决方案。</w:t>
      </w:r>
    </w:p>
    <w:p w14:paraId="32E184B3"/>
    <w:p w14:paraId="10ACA358"/>
    <w:p w14:paraId="4A03120D"/>
    <w:p w14:paraId="72D86791"/>
    <w:p w14:paraId="730A26A0"/>
    <w:p w14:paraId="6778B931"/>
    <w:p w14:paraId="1D656A63"/>
    <w:p w14:paraId="56AF2CC8"/>
    <w:p w14:paraId="1955E62D"/>
    <w:p w14:paraId="0F6C06F2"/>
    <w:p w14:paraId="3E53270A"/>
    <w:p w14:paraId="170D7C28"/>
    <w:p w14:paraId="7B60D5FB"/>
    <w:p w14:paraId="4CFDFB04"/>
    <w:p w14:paraId="4693939B"/>
    <w:p w14:paraId="26928245"/>
    <w:p w14:paraId="5D9C4630"/>
    <w:p w14:paraId="4F3D9752"/>
    <w:p w14:paraId="08E3169C">
      <w:pPr>
        <w:pStyle w:val="70"/>
        <w:ind w:firstLine="720"/>
        <w:outlineLvl w:val="0"/>
      </w:pPr>
      <w:bookmarkStart w:id="148" w:name="_Toc180001971"/>
      <w:bookmarkStart w:id="149" w:name="_Toc180696335"/>
      <w:r>
        <w:t>参考文献</w:t>
      </w:r>
      <w:bookmarkEnd w:id="148"/>
      <w:bookmarkEnd w:id="149"/>
    </w:p>
    <w:p w14:paraId="0AE70EC8">
      <w:pPr>
        <w:ind w:firstLine="420" w:firstLineChars="200"/>
      </w:pPr>
      <w:r>
        <w:rPr>
          <w:sz w:val="21"/>
        </w:rPr>
        <w:t>[1]</w:t>
      </w:r>
      <w:r>
        <w:rPr>
          <w:rFonts w:hint="eastAsia"/>
          <w:sz w:val="21"/>
        </w:rPr>
        <w:t>金芝</w:t>
      </w:r>
      <w:r>
        <w:rPr>
          <w:sz w:val="21"/>
        </w:rPr>
        <w:t>.</w:t>
      </w:r>
      <w:r>
        <w:rPr>
          <w:rFonts w:hint="eastAsia"/>
          <w:sz w:val="21"/>
        </w:rPr>
        <w:t>软件需求工程方法与实践</w:t>
      </w:r>
      <w:r>
        <w:rPr>
          <w:sz w:val="21"/>
        </w:rPr>
        <w:t>[</w:t>
      </w:r>
      <w:r>
        <w:rPr>
          <w:rFonts w:hint="eastAsia"/>
          <w:sz w:val="21"/>
        </w:rPr>
        <w:t>M</w:t>
      </w:r>
      <w:r>
        <w:rPr>
          <w:sz w:val="21"/>
        </w:rPr>
        <w:t>].</w:t>
      </w:r>
      <w:r>
        <w:rPr>
          <w:rFonts w:hint="eastAsia"/>
          <w:sz w:val="21"/>
        </w:rPr>
        <w:t>北京</w:t>
      </w:r>
      <w:r>
        <w:rPr>
          <w:sz w:val="21"/>
        </w:rPr>
        <w:t>:</w:t>
      </w:r>
      <w:r>
        <w:rPr>
          <w:rFonts w:hint="eastAsia"/>
          <w:sz w:val="21"/>
        </w:rPr>
        <w:t>清华大学出版社</w:t>
      </w:r>
      <w:r>
        <w:rPr>
          <w:sz w:val="21"/>
        </w:rPr>
        <w:t>,202</w:t>
      </w:r>
      <w:r>
        <w:rPr>
          <w:rFonts w:hint="eastAsia"/>
          <w:sz w:val="21"/>
        </w:rPr>
        <w:t>3.</w:t>
      </w:r>
      <w:r>
        <w:rPr>
          <w:sz w:val="21"/>
        </w:rPr>
        <w:t>5</w:t>
      </w:r>
    </w:p>
    <w:sectPr>
      <w:footerReference r:id="rId8" w:type="default"/>
      <w:endnotePr>
        <w:numFmt w:val="decimal"/>
      </w:endnote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0"/>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4326"/>
      <w:gridCol w:w="1998"/>
    </w:tblGrid>
    <w:tr w14:paraId="0186ED1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162" w:type="dxa"/>
          <w:tcBorders>
            <w:top w:val="nil"/>
            <w:left w:val="nil"/>
            <w:bottom w:val="nil"/>
            <w:right w:val="nil"/>
          </w:tcBorders>
        </w:tcPr>
        <w:p w14:paraId="4F059522">
          <w:pPr>
            <w:ind w:right="360"/>
            <w:rPr>
              <w:sz w:val="24"/>
            </w:rPr>
          </w:pPr>
          <w:r>
            <w:rPr>
              <w:rFonts w:ascii="Times New Roman"/>
            </w:rPr>
            <w:t>密级：</w:t>
          </w:r>
        </w:p>
      </w:tc>
      <w:tc>
        <w:tcPr>
          <w:tcW w:w="4326" w:type="dxa"/>
          <w:tcBorders>
            <w:top w:val="nil"/>
            <w:left w:val="nil"/>
            <w:bottom w:val="nil"/>
            <w:right w:val="nil"/>
          </w:tcBorders>
        </w:tcPr>
        <w:p w14:paraId="2437161D">
          <w:pPr>
            <w:jc w:val="center"/>
            <w:rPr>
              <w:rFonts w:ascii="Times New Roman"/>
            </w:rPr>
          </w:pPr>
          <w:r>
            <w:rPr>
              <w:rFonts w:hint="eastAsia" w:ascii="Times New Roman"/>
            </w:rPr>
            <w:t>XXXXX公司</w:t>
          </w:r>
          <w:r>
            <w:rPr>
              <w:rFonts w:ascii="Times New Roman"/>
            </w:rPr>
            <w:t>, 2016</w:t>
          </w:r>
        </w:p>
      </w:tc>
      <w:tc>
        <w:tcPr>
          <w:tcW w:w="1998" w:type="dxa"/>
          <w:tcBorders>
            <w:top w:val="nil"/>
            <w:left w:val="nil"/>
            <w:bottom w:val="nil"/>
            <w:right w:val="nil"/>
          </w:tcBorders>
        </w:tcPr>
        <w:p w14:paraId="70582B6D">
          <w:pPr>
            <w:jc w:val="right"/>
          </w:pPr>
        </w:p>
      </w:tc>
    </w:tr>
  </w:tbl>
  <w:p w14:paraId="30421B77">
    <w:pPr>
      <w:pStyle w:val="2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0"/>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4326"/>
      <w:gridCol w:w="1998"/>
    </w:tblGrid>
    <w:tr w14:paraId="5DBAE65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162" w:type="dxa"/>
          <w:tcBorders>
            <w:top w:val="nil"/>
            <w:left w:val="nil"/>
            <w:bottom w:val="nil"/>
            <w:right w:val="nil"/>
          </w:tcBorders>
        </w:tcPr>
        <w:p w14:paraId="5A52F238">
          <w:pPr>
            <w:ind w:right="360"/>
            <w:rPr>
              <w:sz w:val="24"/>
            </w:rPr>
          </w:pPr>
          <w:r>
            <w:rPr>
              <w:rFonts w:ascii="Times New Roman"/>
            </w:rPr>
            <w:t>密级：</w:t>
          </w:r>
        </w:p>
      </w:tc>
      <w:tc>
        <w:tcPr>
          <w:tcW w:w="4326" w:type="dxa"/>
          <w:tcBorders>
            <w:top w:val="nil"/>
            <w:left w:val="nil"/>
            <w:bottom w:val="nil"/>
            <w:right w:val="nil"/>
          </w:tcBorders>
        </w:tcPr>
        <w:p w14:paraId="3B233A51">
          <w:pPr>
            <w:jc w:val="center"/>
            <w:rPr>
              <w:rFonts w:ascii="Times New Roman"/>
            </w:rPr>
          </w:pPr>
          <w:r>
            <w:rPr>
              <w:rFonts w:hint="eastAsia" w:ascii="Times New Roman"/>
            </w:rPr>
            <w:t>XXXXX公司</w:t>
          </w:r>
          <w:r>
            <w:rPr>
              <w:rFonts w:ascii="Times New Roman"/>
            </w:rPr>
            <w:t>, 2016</w:t>
          </w:r>
        </w:p>
      </w:tc>
      <w:tc>
        <w:tcPr>
          <w:tcW w:w="1998" w:type="dxa"/>
          <w:tcBorders>
            <w:top w:val="nil"/>
            <w:left w:val="nil"/>
            <w:bottom w:val="nil"/>
            <w:right w:val="nil"/>
          </w:tcBorders>
        </w:tcPr>
        <w:p w14:paraId="51810573">
          <w:pPr>
            <w:jc w:val="right"/>
          </w:pPr>
          <w:r>
            <mc:AlternateContent>
              <mc:Choice Requires="wps">
                <w:drawing>
                  <wp:anchor distT="0" distB="0" distL="114300" distR="114300" simplePos="0" relativeHeight="251659264" behindDoc="0" locked="0" layoutInCell="1" allowOverlap="1">
                    <wp:simplePos x="0" y="0"/>
                    <wp:positionH relativeFrom="margin">
                      <wp:posOffset>-257810</wp:posOffset>
                    </wp:positionH>
                    <wp:positionV relativeFrom="paragraph">
                      <wp:posOffset>-635</wp:posOffset>
                    </wp:positionV>
                    <wp:extent cx="1391920" cy="1828800"/>
                    <wp:effectExtent l="0" t="0" r="0" b="635"/>
                    <wp:wrapNone/>
                    <wp:docPr id="1" name="文本框 1"/>
                    <wp:cNvGraphicFramePr/>
                    <a:graphic xmlns:a="http://schemas.openxmlformats.org/drawingml/2006/main">
                      <a:graphicData uri="http://schemas.microsoft.com/office/word/2010/wordprocessingShape">
                        <wps:wsp>
                          <wps:cNvSpPr txBox="1"/>
                          <wps:spPr>
                            <a:xfrm>
                              <a:off x="0" y="0"/>
                              <a:ext cx="13919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298DEC">
                                <w:pPr>
                                  <w:ind w:right="300"/>
                                  <w:jc w:val="right"/>
                                </w:pPr>
                                <w:r>
                                  <w:rPr>
                                    <w:szCs w:val="21"/>
                                  </w:rPr>
                                  <w:t xml:space="preserve">第 </w:t>
                                </w:r>
                                <w:r>
                                  <w:rPr>
                                    <w:szCs w:val="21"/>
                                  </w:rPr>
                                  <w:fldChar w:fldCharType="begin"/>
                                </w:r>
                                <w:r>
                                  <w:rPr>
                                    <w:szCs w:val="21"/>
                                  </w:rPr>
                                  <w:instrText xml:space="preserve"> PAGE </w:instrText>
                                </w:r>
                                <w:r>
                                  <w:rPr>
                                    <w:szCs w:val="21"/>
                                  </w:rPr>
                                  <w:fldChar w:fldCharType="separate"/>
                                </w:r>
                                <w:r>
                                  <w:rPr>
                                    <w:szCs w:val="21"/>
                                  </w:rPr>
                                  <w:t>2</w:t>
                                </w:r>
                                <w:r>
                                  <w:rPr>
                                    <w:szCs w:val="21"/>
                                  </w:rPr>
                                  <w:fldChar w:fldCharType="end"/>
                                </w:r>
                                <w:r>
                                  <w:rPr>
                                    <w:szCs w:val="21"/>
                                  </w:rPr>
                                  <w:t xml:space="preserve"> 页 共 </w:t>
                                </w:r>
                                <w:r>
                                  <w:rPr>
                                    <w:rFonts w:hint="eastAsia"/>
                                    <w:szCs w:val="21"/>
                                  </w:rPr>
                                  <w:t xml:space="preserve">17 </w:t>
                                </w:r>
                                <w:r>
                                  <w:rPr>
                                    <w:szCs w:val="21"/>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3pt;margin-top:-0.05pt;height:144pt;width:109.6pt;mso-position-horizontal-relative:margin;z-index:251659264;mso-width-relative:page;mso-height-relative:page;" filled="f" stroked="f" coordsize="21600,21600" o:gfxdata="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EezeYtcAAAAJAQAADwAAAAAAAAABACAAAAAiAAAAZHJzL2Rvd25yZXYueG1s&#10;UEsBAhQAFAAAAAgAh07iQOrEqT8yAgAAVwQAAA4AAAAAAAAAAQAgAAAAJgEAAGRycy9lMm9Eb2Mu&#10;eG1sUEsFBgAAAAAGAAYAWQEAAMoFAAAAAA==&#10;">
                    <v:fill on="f" focussize="0,0"/>
                    <v:stroke on="f" weight="0.5pt"/>
                    <v:imagedata o:title=""/>
                    <o:lock v:ext="edit" aspectratio="f"/>
                    <v:textbox inset="0mm,0mm,0mm,0mm" style="mso-fit-shape-to-text:t;">
                      <w:txbxContent>
                        <w:p w14:paraId="69298DEC">
                          <w:pPr>
                            <w:ind w:right="300"/>
                            <w:jc w:val="right"/>
                          </w:pPr>
                          <w:r>
                            <w:rPr>
                              <w:szCs w:val="21"/>
                            </w:rPr>
                            <w:t xml:space="preserve">第 </w:t>
                          </w:r>
                          <w:r>
                            <w:rPr>
                              <w:szCs w:val="21"/>
                            </w:rPr>
                            <w:fldChar w:fldCharType="begin"/>
                          </w:r>
                          <w:r>
                            <w:rPr>
                              <w:szCs w:val="21"/>
                            </w:rPr>
                            <w:instrText xml:space="preserve"> PAGE </w:instrText>
                          </w:r>
                          <w:r>
                            <w:rPr>
                              <w:szCs w:val="21"/>
                            </w:rPr>
                            <w:fldChar w:fldCharType="separate"/>
                          </w:r>
                          <w:r>
                            <w:rPr>
                              <w:szCs w:val="21"/>
                            </w:rPr>
                            <w:t>2</w:t>
                          </w:r>
                          <w:r>
                            <w:rPr>
                              <w:szCs w:val="21"/>
                            </w:rPr>
                            <w:fldChar w:fldCharType="end"/>
                          </w:r>
                          <w:r>
                            <w:rPr>
                              <w:szCs w:val="21"/>
                            </w:rPr>
                            <w:t xml:space="preserve"> 页 共 </w:t>
                          </w:r>
                          <w:r>
                            <w:rPr>
                              <w:rFonts w:hint="eastAsia"/>
                              <w:szCs w:val="21"/>
                            </w:rPr>
                            <w:t xml:space="preserve">17 </w:t>
                          </w:r>
                          <w:r>
                            <w:rPr>
                              <w:szCs w:val="21"/>
                            </w:rPr>
                            <w:t>页</w:t>
                          </w:r>
                        </w:p>
                      </w:txbxContent>
                    </v:textbox>
                  </v:shape>
                </w:pict>
              </mc:Fallback>
            </mc:AlternateContent>
          </w:r>
        </w:p>
      </w:tc>
    </w:tr>
  </w:tbl>
  <w:p w14:paraId="66228D96">
    <w:pPr>
      <w:pStyle w:val="2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AEA93">
    <w:pPr>
      <w:rPr>
        <w:sz w:val="24"/>
      </w:rPr>
    </w:pPr>
  </w:p>
  <w:p w14:paraId="6135E8C9">
    <w:pPr>
      <w:pBdr>
        <w:top w:val="single" w:color="auto" w:sz="6" w:space="1"/>
      </w:pBdr>
      <w:rPr>
        <w:sz w:val="24"/>
      </w:rPr>
    </w:pPr>
  </w:p>
  <w:p w14:paraId="6C305802">
    <w:pPr>
      <w:pBdr>
        <w:bottom w:val="single" w:color="auto" w:sz="6" w:space="1"/>
      </w:pBdr>
      <w:jc w:val="right"/>
      <w:rPr>
        <w:b/>
        <w:sz w:val="36"/>
        <w:szCs w:val="36"/>
      </w:rPr>
    </w:pPr>
    <w:r>
      <w:rPr>
        <w:rFonts w:hint="eastAsia" w:ascii="Times New Roman"/>
        <w:sz w:val="36"/>
        <w:szCs w:val="36"/>
      </w:rPr>
      <w:t>XXXXX公司</w:t>
    </w:r>
  </w:p>
  <w:p w14:paraId="15AD41A3">
    <w:pPr>
      <w:pBdr>
        <w:bottom w:val="single" w:color="auto" w:sz="6" w:space="1"/>
      </w:pBdr>
      <w:jc w:val="right"/>
      <w:rPr>
        <w:sz w:val="24"/>
      </w:rPr>
    </w:pPr>
  </w:p>
  <w:p w14:paraId="32BBB5E6">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0"/>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379"/>
      <w:gridCol w:w="3179"/>
    </w:tblGrid>
    <w:tr w14:paraId="0A34E4D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75BC2537">
          <w:r>
            <w:rPr>
              <w:rFonts w:ascii="Times New Roman"/>
            </w:rPr>
            <w:fldChar w:fldCharType="begin"/>
          </w:r>
          <w:r>
            <w:rPr>
              <w:rFonts w:ascii="Times New Roman"/>
            </w:rPr>
            <w:instrText xml:space="preserve">subject  \* Mergeformat </w:instrText>
          </w:r>
          <w:r>
            <w:rPr>
              <w:rFonts w:ascii="Times New Roman"/>
            </w:rPr>
            <w:fldChar w:fldCharType="separate"/>
          </w:r>
          <w:r>
            <w:rPr>
              <w:rFonts w:hint="eastAsia" w:ascii="Times New Roman"/>
            </w:rPr>
            <w:t>项目名称</w:t>
          </w:r>
          <w:r>
            <w:rPr>
              <w:rFonts w:ascii="Times New Roman"/>
            </w:rPr>
            <w:fldChar w:fldCharType="end"/>
          </w:r>
        </w:p>
      </w:tc>
      <w:tc>
        <w:tcPr>
          <w:tcW w:w="3179" w:type="dxa"/>
        </w:tcPr>
        <w:p w14:paraId="4DECA2F8">
          <w:pPr>
            <w:tabs>
              <w:tab w:val="left" w:pos="1135"/>
            </w:tabs>
            <w:spacing w:before="40"/>
            <w:ind w:right="68"/>
          </w:pPr>
          <w:r>
            <w:rPr>
              <w:rFonts w:ascii="Times New Roman"/>
            </w:rPr>
            <w:t xml:space="preserve">  版本：          &lt;1.0&gt;</w:t>
          </w:r>
        </w:p>
      </w:tc>
    </w:tr>
    <w:tr w14:paraId="26021B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2A3B5F9A">
          <w:r>
            <w:rPr>
              <w:rFonts w:ascii="Times New Roman"/>
            </w:rPr>
            <w:fldChar w:fldCharType="begin"/>
          </w:r>
          <w:r>
            <w:rPr>
              <w:rFonts w:ascii="Times New Roman"/>
            </w:rPr>
            <w:instrText xml:space="preserve">title  \* Mergeformat </w:instrText>
          </w:r>
          <w:r>
            <w:rPr>
              <w:rFonts w:ascii="Times New Roman"/>
            </w:rPr>
            <w:fldChar w:fldCharType="separate"/>
          </w:r>
          <w:r>
            <w:rPr>
              <w:rFonts w:hint="eastAsia" w:ascii="Times New Roman"/>
            </w:rPr>
            <w:t>涉众请求</w:t>
          </w:r>
          <w:r>
            <w:rPr>
              <w:rFonts w:ascii="Times New Roman"/>
            </w:rPr>
            <w:fldChar w:fldCharType="end"/>
          </w:r>
        </w:p>
      </w:tc>
      <w:tc>
        <w:tcPr>
          <w:tcW w:w="3179" w:type="dxa"/>
        </w:tcPr>
        <w:p w14:paraId="42CF4E78">
          <w:r>
            <w:rPr>
              <w:rFonts w:ascii="Times New Roman"/>
            </w:rPr>
            <w:t xml:space="preserve">  日期：</w:t>
          </w:r>
        </w:p>
      </w:tc>
    </w:tr>
    <w:tr w14:paraId="2F7AFAA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558" w:type="dxa"/>
          <w:gridSpan w:val="2"/>
        </w:tcPr>
        <w:p w14:paraId="39F60DC4">
          <w:r>
            <w:rPr>
              <w:rFonts w:ascii="Times New Roman"/>
            </w:rPr>
            <w:t>文档编号：</w:t>
          </w:r>
        </w:p>
      </w:tc>
    </w:tr>
  </w:tbl>
  <w:p w14:paraId="1BEEF2CC">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D0EDE2"/>
    <w:multiLevelType w:val="singleLevel"/>
    <w:tmpl w:val="8BD0EDE2"/>
    <w:lvl w:ilvl="0" w:tentative="0">
      <w:start w:val="1"/>
      <w:numFmt w:val="decimal"/>
      <w:lvlText w:val="%1)"/>
      <w:lvlJc w:val="left"/>
      <w:pPr>
        <w:ind w:left="425" w:hanging="425"/>
      </w:pPr>
      <w:rPr>
        <w:rFonts w:hint="default" w:ascii="宋体" w:hAnsi="宋体" w:eastAsia="宋体" w:cs="宋体"/>
        <w:sz w:val="24"/>
        <w:szCs w:val="24"/>
      </w:rPr>
    </w:lvl>
  </w:abstractNum>
  <w:abstractNum w:abstractNumId="1">
    <w:nsid w:val="A55B6164"/>
    <w:multiLevelType w:val="singleLevel"/>
    <w:tmpl w:val="A55B6164"/>
    <w:lvl w:ilvl="0" w:tentative="0">
      <w:start w:val="1"/>
      <w:numFmt w:val="decimal"/>
      <w:lvlText w:val="%1)"/>
      <w:lvlJc w:val="left"/>
      <w:pPr>
        <w:ind w:left="425" w:hanging="425"/>
      </w:pPr>
      <w:rPr>
        <w:rFonts w:hint="default" w:ascii="宋体" w:hAnsi="宋体" w:eastAsia="宋体" w:cs="宋体"/>
        <w:sz w:val="24"/>
        <w:szCs w:val="24"/>
      </w:rPr>
    </w:lvl>
  </w:abstractNum>
  <w:abstractNum w:abstractNumId="2">
    <w:nsid w:val="B4BB287C"/>
    <w:multiLevelType w:val="multilevel"/>
    <w:tmpl w:val="B4BB287C"/>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BAF59961"/>
    <w:multiLevelType w:val="singleLevel"/>
    <w:tmpl w:val="BAF59961"/>
    <w:lvl w:ilvl="0" w:tentative="0">
      <w:start w:val="1"/>
      <w:numFmt w:val="decimal"/>
      <w:lvlText w:val="%1)"/>
      <w:lvlJc w:val="left"/>
      <w:pPr>
        <w:ind w:left="425" w:hanging="425"/>
      </w:pPr>
      <w:rPr>
        <w:rFonts w:hint="default" w:ascii="宋体" w:hAnsi="宋体" w:eastAsia="宋体" w:cs="宋体"/>
        <w:sz w:val="24"/>
        <w:szCs w:val="24"/>
      </w:rPr>
    </w:lvl>
  </w:abstractNum>
  <w:abstractNum w:abstractNumId="4">
    <w:nsid w:val="D849076E"/>
    <w:multiLevelType w:val="singleLevel"/>
    <w:tmpl w:val="D849076E"/>
    <w:lvl w:ilvl="0" w:tentative="0">
      <w:start w:val="1"/>
      <w:numFmt w:val="decimal"/>
      <w:lvlText w:val="%1)"/>
      <w:lvlJc w:val="left"/>
      <w:pPr>
        <w:ind w:left="425" w:hanging="425"/>
      </w:pPr>
      <w:rPr>
        <w:rFonts w:hint="default" w:ascii="宋体" w:hAnsi="宋体" w:eastAsia="宋体" w:cs="宋体"/>
        <w:sz w:val="24"/>
        <w:szCs w:val="24"/>
      </w:rPr>
    </w:lvl>
  </w:abstractNum>
  <w:abstractNum w:abstractNumId="5">
    <w:nsid w:val="F0D015A4"/>
    <w:multiLevelType w:val="singleLevel"/>
    <w:tmpl w:val="F0D015A4"/>
    <w:lvl w:ilvl="0" w:tentative="0">
      <w:start w:val="1"/>
      <w:numFmt w:val="decimal"/>
      <w:lvlText w:val="%1)"/>
      <w:lvlJc w:val="left"/>
      <w:pPr>
        <w:ind w:left="425" w:hanging="425"/>
      </w:pPr>
      <w:rPr>
        <w:rFonts w:hint="default" w:ascii="宋体" w:hAnsi="宋体" w:eastAsia="宋体" w:cs="宋体"/>
        <w:sz w:val="24"/>
        <w:szCs w:val="24"/>
      </w:rPr>
    </w:lvl>
  </w:abstractNum>
  <w:abstractNum w:abstractNumId="6">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7">
    <w:nsid w:val="02FD0864"/>
    <w:multiLevelType w:val="singleLevel"/>
    <w:tmpl w:val="02FD0864"/>
    <w:lvl w:ilvl="0" w:tentative="0">
      <w:start w:val="1"/>
      <w:numFmt w:val="decimal"/>
      <w:lvlText w:val="%1)"/>
      <w:lvlJc w:val="left"/>
      <w:pPr>
        <w:ind w:left="425" w:hanging="425"/>
      </w:pPr>
      <w:rPr>
        <w:rFonts w:hint="default" w:ascii="宋体" w:hAnsi="宋体" w:eastAsia="宋体" w:cs="宋体"/>
        <w:sz w:val="24"/>
        <w:szCs w:val="24"/>
      </w:rPr>
    </w:lvl>
  </w:abstractNum>
  <w:abstractNum w:abstractNumId="8">
    <w:nsid w:val="38D02179"/>
    <w:multiLevelType w:val="singleLevel"/>
    <w:tmpl w:val="38D02179"/>
    <w:lvl w:ilvl="0" w:tentative="0">
      <w:start w:val="1"/>
      <w:numFmt w:val="decimal"/>
      <w:lvlText w:val="%1)"/>
      <w:lvlJc w:val="left"/>
      <w:pPr>
        <w:ind w:left="425" w:hanging="425"/>
      </w:pPr>
      <w:rPr>
        <w:rFonts w:hint="default" w:ascii="宋体" w:hAnsi="宋体" w:eastAsia="宋体" w:cs="宋体"/>
        <w:sz w:val="24"/>
        <w:szCs w:val="24"/>
      </w:rPr>
    </w:lvl>
  </w:abstractNum>
  <w:abstractNum w:abstractNumId="9">
    <w:nsid w:val="462944FF"/>
    <w:multiLevelType w:val="multilevel"/>
    <w:tmpl w:val="462944FF"/>
    <w:lvl w:ilvl="0" w:tentative="0">
      <w:start w:val="1"/>
      <w:numFmt w:val="bullet"/>
      <w:lvlText w:val=""/>
      <w:lvlJc w:val="left"/>
      <w:pPr>
        <w:tabs>
          <w:tab w:val="left" w:pos="1080"/>
        </w:tabs>
        <w:ind w:left="1080" w:hanging="360"/>
      </w:pPr>
      <w:rPr>
        <w:rFonts w:hint="default" w:ascii="Symbol" w:hAnsi="Symbol"/>
      </w:rPr>
    </w:lvl>
    <w:lvl w:ilvl="1" w:tentative="0">
      <w:start w:val="1"/>
      <w:numFmt w:val="bullet"/>
      <w:lvlText w:val="o"/>
      <w:lvlJc w:val="left"/>
      <w:pPr>
        <w:tabs>
          <w:tab w:val="left" w:pos="1800"/>
        </w:tabs>
        <w:ind w:left="1800" w:hanging="360"/>
      </w:pPr>
      <w:rPr>
        <w:rFonts w:hint="default" w:ascii="Courier New" w:hAnsi="Courier New"/>
      </w:rPr>
    </w:lvl>
    <w:lvl w:ilvl="2" w:tentative="0">
      <w:start w:val="1"/>
      <w:numFmt w:val="bullet"/>
      <w:lvlText w:val="{"/>
      <w:lvlJc w:val="left"/>
      <w:pPr>
        <w:tabs>
          <w:tab w:val="left" w:pos="2520"/>
        </w:tabs>
        <w:ind w:left="2520" w:hanging="360"/>
      </w:pPr>
      <w:rPr>
        <w:rFonts w:hint="default" w:ascii="Times New Roman" w:hAnsi="Times New Roman"/>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rPr>
    </w:lvl>
    <w:lvl w:ilvl="5" w:tentative="0">
      <w:start w:val="1"/>
      <w:numFmt w:val="bullet"/>
      <w:lvlText w:val="{"/>
      <w:lvlJc w:val="left"/>
      <w:pPr>
        <w:tabs>
          <w:tab w:val="left" w:pos="4680"/>
        </w:tabs>
        <w:ind w:left="4680" w:hanging="360"/>
      </w:pPr>
      <w:rPr>
        <w:rFonts w:hint="default" w:ascii="Times New Roman" w:hAnsi="Times New Roman"/>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rPr>
    </w:lvl>
    <w:lvl w:ilvl="8" w:tentative="0">
      <w:start w:val="1"/>
      <w:numFmt w:val="bullet"/>
      <w:lvlText w:val="{"/>
      <w:lvlJc w:val="left"/>
      <w:pPr>
        <w:tabs>
          <w:tab w:val="left" w:pos="6840"/>
        </w:tabs>
        <w:ind w:left="6840" w:hanging="360"/>
      </w:pPr>
      <w:rPr>
        <w:rFonts w:hint="default" w:ascii="Times New Roman" w:hAnsi="Times New Roman"/>
      </w:rPr>
    </w:lvl>
  </w:abstractNum>
  <w:abstractNum w:abstractNumId="10">
    <w:nsid w:val="7A821BF1"/>
    <w:multiLevelType w:val="multilevel"/>
    <w:tmpl w:val="7A821BF1"/>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2"/>
  </w:num>
  <w:num w:numId="3">
    <w:abstractNumId w:val="8"/>
  </w:num>
  <w:num w:numId="4">
    <w:abstractNumId w:val="9"/>
  </w:num>
  <w:num w:numId="5">
    <w:abstractNumId w:val="4"/>
  </w:num>
  <w:num w:numId="6">
    <w:abstractNumId w:val="5"/>
  </w:num>
  <w:num w:numId="7">
    <w:abstractNumId w:val="7"/>
  </w:num>
  <w:num w:numId="8">
    <w:abstractNumId w:val="0"/>
  </w:num>
  <w:num w:numId="9">
    <w:abstractNumId w:val="1"/>
  </w:num>
  <w:num w:numId="10">
    <w:abstractNumId w:val="3"/>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NotDisplayPageBoundaries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oNotHyphenateCaps/>
  <w:displayHorizontalDrawingGridEvery w:val="0"/>
  <w:displayVerticalDrawingGridEvery w:val="0"/>
  <w:characterSpacingControl w:val="doNotCompress"/>
  <w:footnotePr>
    <w:footnote w:id="0"/>
    <w:footnote w:id="1"/>
  </w:footnotePr>
  <w:endnotePr>
    <w:numFmt w:val="decimal"/>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ZkN2U0NTE2ZWZjNGNkOGYwMTY5ODIwZjEyYjUxNGMifQ=="/>
  </w:docVars>
  <w:rsids>
    <w:rsidRoot w:val="005F7DF3"/>
    <w:rsid w:val="000017C3"/>
    <w:rsid w:val="00014DE2"/>
    <w:rsid w:val="00042F80"/>
    <w:rsid w:val="000B7937"/>
    <w:rsid w:val="0010245B"/>
    <w:rsid w:val="00105122"/>
    <w:rsid w:val="001B0F6E"/>
    <w:rsid w:val="0025614D"/>
    <w:rsid w:val="00262975"/>
    <w:rsid w:val="002903E5"/>
    <w:rsid w:val="002B2F81"/>
    <w:rsid w:val="002C07AB"/>
    <w:rsid w:val="002D3FF5"/>
    <w:rsid w:val="00333E26"/>
    <w:rsid w:val="003467B5"/>
    <w:rsid w:val="003573DC"/>
    <w:rsid w:val="003634F9"/>
    <w:rsid w:val="003B552C"/>
    <w:rsid w:val="004108F5"/>
    <w:rsid w:val="00491418"/>
    <w:rsid w:val="004971B4"/>
    <w:rsid w:val="004A1CD8"/>
    <w:rsid w:val="004B27FE"/>
    <w:rsid w:val="0050222E"/>
    <w:rsid w:val="00531767"/>
    <w:rsid w:val="00575D4E"/>
    <w:rsid w:val="005A4174"/>
    <w:rsid w:val="005D1567"/>
    <w:rsid w:val="005F2067"/>
    <w:rsid w:val="005F7DF3"/>
    <w:rsid w:val="00634A5C"/>
    <w:rsid w:val="00650D52"/>
    <w:rsid w:val="006543EC"/>
    <w:rsid w:val="00677F40"/>
    <w:rsid w:val="006E4CDE"/>
    <w:rsid w:val="00714727"/>
    <w:rsid w:val="007313D9"/>
    <w:rsid w:val="00806970"/>
    <w:rsid w:val="00836817"/>
    <w:rsid w:val="008715B9"/>
    <w:rsid w:val="00896F2A"/>
    <w:rsid w:val="008D67D9"/>
    <w:rsid w:val="008E7A3D"/>
    <w:rsid w:val="00933262"/>
    <w:rsid w:val="00943AAF"/>
    <w:rsid w:val="00954FFF"/>
    <w:rsid w:val="00957E58"/>
    <w:rsid w:val="0096779A"/>
    <w:rsid w:val="009A4AAC"/>
    <w:rsid w:val="009C3897"/>
    <w:rsid w:val="009C56EE"/>
    <w:rsid w:val="009E1DDA"/>
    <w:rsid w:val="009F43EB"/>
    <w:rsid w:val="00A650B6"/>
    <w:rsid w:val="00A76C39"/>
    <w:rsid w:val="00AC7228"/>
    <w:rsid w:val="00AE2CE1"/>
    <w:rsid w:val="00AE3FD5"/>
    <w:rsid w:val="00C22F0C"/>
    <w:rsid w:val="00C64348"/>
    <w:rsid w:val="00CA1B2A"/>
    <w:rsid w:val="00CA68E2"/>
    <w:rsid w:val="00CA6987"/>
    <w:rsid w:val="00CC5690"/>
    <w:rsid w:val="00D73258"/>
    <w:rsid w:val="00D77993"/>
    <w:rsid w:val="00D92E01"/>
    <w:rsid w:val="00DB1CD9"/>
    <w:rsid w:val="00DC4F07"/>
    <w:rsid w:val="00E55CA0"/>
    <w:rsid w:val="00EB5B85"/>
    <w:rsid w:val="00F324C6"/>
    <w:rsid w:val="00F61230"/>
    <w:rsid w:val="00F7012C"/>
    <w:rsid w:val="00FB26F1"/>
    <w:rsid w:val="00FD0FA1"/>
    <w:rsid w:val="03747A3A"/>
    <w:rsid w:val="04697A1A"/>
    <w:rsid w:val="04EF46C7"/>
    <w:rsid w:val="09886320"/>
    <w:rsid w:val="09DA406C"/>
    <w:rsid w:val="0ABF1974"/>
    <w:rsid w:val="0BDF3142"/>
    <w:rsid w:val="0BFE098F"/>
    <w:rsid w:val="0C4F3999"/>
    <w:rsid w:val="0C9B098C"/>
    <w:rsid w:val="0E8B51F5"/>
    <w:rsid w:val="0EAF6971"/>
    <w:rsid w:val="0FFB1A6B"/>
    <w:rsid w:val="11FF551A"/>
    <w:rsid w:val="123A1612"/>
    <w:rsid w:val="14096B23"/>
    <w:rsid w:val="15CA2CEC"/>
    <w:rsid w:val="18E23F0C"/>
    <w:rsid w:val="18F002B2"/>
    <w:rsid w:val="190855FC"/>
    <w:rsid w:val="1E400A80"/>
    <w:rsid w:val="1E5759B9"/>
    <w:rsid w:val="1EF328AA"/>
    <w:rsid w:val="2339773B"/>
    <w:rsid w:val="25F74A2E"/>
    <w:rsid w:val="27BF77CD"/>
    <w:rsid w:val="2A4B359A"/>
    <w:rsid w:val="2A7228D5"/>
    <w:rsid w:val="328E04C8"/>
    <w:rsid w:val="32DE750E"/>
    <w:rsid w:val="34B955A4"/>
    <w:rsid w:val="37D20E57"/>
    <w:rsid w:val="392E47B3"/>
    <w:rsid w:val="3967126B"/>
    <w:rsid w:val="3B143534"/>
    <w:rsid w:val="3CAA2781"/>
    <w:rsid w:val="3D98044D"/>
    <w:rsid w:val="3ED96F6F"/>
    <w:rsid w:val="40BB2DD0"/>
    <w:rsid w:val="42D24B28"/>
    <w:rsid w:val="44407D6F"/>
    <w:rsid w:val="47D60C8B"/>
    <w:rsid w:val="486D1BCB"/>
    <w:rsid w:val="4A94029A"/>
    <w:rsid w:val="4C610D35"/>
    <w:rsid w:val="4D1B39BE"/>
    <w:rsid w:val="4EAB3F81"/>
    <w:rsid w:val="4F495A4B"/>
    <w:rsid w:val="51D60F76"/>
    <w:rsid w:val="528B1C6F"/>
    <w:rsid w:val="546B1FBF"/>
    <w:rsid w:val="54E32428"/>
    <w:rsid w:val="557E3F74"/>
    <w:rsid w:val="56FE711B"/>
    <w:rsid w:val="583D1EC5"/>
    <w:rsid w:val="58515970"/>
    <w:rsid w:val="5A5E7498"/>
    <w:rsid w:val="5C1318BA"/>
    <w:rsid w:val="5C695BB6"/>
    <w:rsid w:val="5D1C654D"/>
    <w:rsid w:val="5D861C18"/>
    <w:rsid w:val="668350CD"/>
    <w:rsid w:val="66DD063C"/>
    <w:rsid w:val="678C1ACF"/>
    <w:rsid w:val="69B144C0"/>
    <w:rsid w:val="6C8F60CA"/>
    <w:rsid w:val="6E7518D4"/>
    <w:rsid w:val="706109EE"/>
    <w:rsid w:val="717A67E4"/>
    <w:rsid w:val="72785CF9"/>
    <w:rsid w:val="72CE60E3"/>
    <w:rsid w:val="73D303C9"/>
    <w:rsid w:val="74000061"/>
    <w:rsid w:val="745424B5"/>
    <w:rsid w:val="77F2017E"/>
    <w:rsid w:val="7ABC3722"/>
    <w:rsid w:val="7BAF18BE"/>
    <w:rsid w:val="7BE1733C"/>
    <w:rsid w:val="7C920181"/>
    <w:rsid w:val="7E7309A9"/>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宋体" w:hAnsi="Times New Roman" w:eastAsia="宋体" w:cs="Times New Roman"/>
      <w:snapToGrid w:val="0"/>
      <w:lang w:val="en-US" w:eastAsia="zh-CN" w:bidi="ar-SA"/>
    </w:rPr>
  </w:style>
  <w:style w:type="paragraph" w:styleId="2">
    <w:name w:val="heading 1"/>
    <w:basedOn w:val="1"/>
    <w:next w:val="1"/>
    <w:qFormat/>
    <w:uiPriority w:val="0"/>
    <w:pPr>
      <w:keepNext/>
      <w:numPr>
        <w:ilvl w:val="0"/>
        <w:numId w:val="1"/>
      </w:numPr>
      <w:spacing w:before="120" w:after="60"/>
      <w:outlineLvl w:val="0"/>
    </w:pPr>
    <w:rPr>
      <w:b/>
      <w:sz w:val="24"/>
    </w:rPr>
  </w:style>
  <w:style w:type="paragraph" w:styleId="3">
    <w:name w:val="heading 2"/>
    <w:basedOn w:val="2"/>
    <w:next w:val="1"/>
    <w:qFormat/>
    <w:uiPriority w:val="0"/>
    <w:pPr>
      <w:numPr>
        <w:ilvl w:val="1"/>
      </w:numPr>
      <w:outlineLvl w:val="1"/>
    </w:pPr>
    <w:rPr>
      <w:sz w:val="20"/>
    </w:rPr>
  </w:style>
  <w:style w:type="paragraph" w:styleId="4">
    <w:name w:val="heading 3"/>
    <w:basedOn w:val="2"/>
    <w:next w:val="1"/>
    <w:qFormat/>
    <w:uiPriority w:val="0"/>
    <w:pPr>
      <w:numPr>
        <w:ilvl w:val="2"/>
      </w:numPr>
      <w:outlineLvl w:val="2"/>
    </w:pPr>
    <w:rPr>
      <w:b w:val="0"/>
      <w:i/>
      <w:sz w:val="20"/>
    </w:rPr>
  </w:style>
  <w:style w:type="paragraph" w:styleId="5">
    <w:name w:val="heading 4"/>
    <w:basedOn w:val="2"/>
    <w:next w:val="1"/>
    <w:qFormat/>
    <w:uiPriority w:val="0"/>
    <w:pPr>
      <w:numPr>
        <w:ilvl w:val="3"/>
      </w:numPr>
      <w:outlineLvl w:val="3"/>
    </w:pPr>
    <w:rPr>
      <w:b w:val="0"/>
      <w:sz w:val="20"/>
    </w:rPr>
  </w:style>
  <w:style w:type="paragraph" w:styleId="6">
    <w:name w:val="heading 5"/>
    <w:basedOn w:val="1"/>
    <w:next w:val="1"/>
    <w:qFormat/>
    <w:uiPriority w:val="0"/>
    <w:pPr>
      <w:numPr>
        <w:ilvl w:val="4"/>
        <w:numId w:val="1"/>
      </w:numPr>
      <w:spacing w:before="240" w:after="60"/>
      <w:ind w:left="2880"/>
      <w:outlineLvl w:val="4"/>
    </w:pPr>
    <w:rPr>
      <w:sz w:val="22"/>
    </w:rPr>
  </w:style>
  <w:style w:type="paragraph" w:styleId="7">
    <w:name w:val="heading 6"/>
    <w:basedOn w:val="1"/>
    <w:next w:val="1"/>
    <w:qFormat/>
    <w:uiPriority w:val="0"/>
    <w:pPr>
      <w:numPr>
        <w:ilvl w:val="5"/>
        <w:numId w:val="1"/>
      </w:numPr>
      <w:spacing w:before="240" w:after="60"/>
      <w:ind w:left="2880"/>
      <w:outlineLvl w:val="5"/>
    </w:pPr>
    <w:rPr>
      <w:i/>
      <w:sz w:val="22"/>
    </w:rPr>
  </w:style>
  <w:style w:type="paragraph" w:styleId="8">
    <w:name w:val="heading 7"/>
    <w:basedOn w:val="1"/>
    <w:next w:val="1"/>
    <w:qFormat/>
    <w:uiPriority w:val="0"/>
    <w:pPr>
      <w:numPr>
        <w:ilvl w:val="6"/>
        <w:numId w:val="1"/>
      </w:numPr>
      <w:spacing w:before="240" w:after="60"/>
      <w:ind w:left="2880"/>
      <w:outlineLvl w:val="6"/>
    </w:pPr>
  </w:style>
  <w:style w:type="paragraph" w:styleId="9">
    <w:name w:val="heading 8"/>
    <w:basedOn w:val="1"/>
    <w:next w:val="1"/>
    <w:qFormat/>
    <w:uiPriority w:val="0"/>
    <w:pPr>
      <w:numPr>
        <w:ilvl w:val="7"/>
        <w:numId w:val="1"/>
      </w:numPr>
      <w:spacing w:before="240" w:after="60"/>
      <w:ind w:left="2880"/>
      <w:outlineLvl w:val="7"/>
    </w:pPr>
    <w:rPr>
      <w:i/>
    </w:rPr>
  </w:style>
  <w:style w:type="paragraph" w:styleId="10">
    <w:name w:val="heading 9"/>
    <w:basedOn w:val="1"/>
    <w:next w:val="1"/>
    <w:qFormat/>
    <w:uiPriority w:val="0"/>
    <w:pPr>
      <w:numPr>
        <w:ilvl w:val="8"/>
        <w:numId w:val="1"/>
      </w:numPr>
      <w:spacing w:before="240" w:after="60"/>
      <w:ind w:left="2880"/>
      <w:outlineLvl w:val="8"/>
    </w:pPr>
    <w:rPr>
      <w:b/>
      <w:i/>
      <w:sz w:val="18"/>
    </w:rPr>
  </w:style>
  <w:style w:type="character" w:default="1" w:styleId="42">
    <w:name w:val="Default Paragraph Font"/>
    <w:unhideWhenUsed/>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200"/>
    </w:pPr>
  </w:style>
  <w:style w:type="paragraph" w:styleId="12">
    <w:name w:val="index 8"/>
    <w:basedOn w:val="1"/>
    <w:next w:val="1"/>
    <w:autoRedefine/>
    <w:semiHidden/>
    <w:qFormat/>
    <w:uiPriority w:val="0"/>
    <w:pPr>
      <w:tabs>
        <w:tab w:val="right" w:leader="dot" w:pos="4320"/>
      </w:tabs>
      <w:ind w:left="1600" w:hanging="200"/>
    </w:pPr>
  </w:style>
  <w:style w:type="paragraph" w:styleId="13">
    <w:name w:val="Normal Indent"/>
    <w:basedOn w:val="1"/>
    <w:qFormat/>
    <w:uiPriority w:val="0"/>
    <w:pPr>
      <w:ind w:left="900" w:hanging="900"/>
    </w:pPr>
  </w:style>
  <w:style w:type="paragraph" w:styleId="14">
    <w:name w:val="index 5"/>
    <w:basedOn w:val="1"/>
    <w:next w:val="1"/>
    <w:autoRedefine/>
    <w:semiHidden/>
    <w:qFormat/>
    <w:uiPriority w:val="0"/>
    <w:pPr>
      <w:tabs>
        <w:tab w:val="right" w:leader="dot" w:pos="4320"/>
      </w:tabs>
      <w:ind w:left="1000" w:hanging="200"/>
    </w:pPr>
  </w:style>
  <w:style w:type="paragraph" w:styleId="15">
    <w:name w:val="Document Map"/>
    <w:basedOn w:val="1"/>
    <w:semiHidden/>
    <w:qFormat/>
    <w:uiPriority w:val="0"/>
    <w:pPr>
      <w:shd w:val="clear" w:color="auto" w:fill="000080"/>
    </w:pPr>
  </w:style>
  <w:style w:type="paragraph" w:styleId="16">
    <w:name w:val="index 6"/>
    <w:basedOn w:val="1"/>
    <w:next w:val="1"/>
    <w:autoRedefine/>
    <w:semiHidden/>
    <w:qFormat/>
    <w:uiPriority w:val="0"/>
    <w:pPr>
      <w:tabs>
        <w:tab w:val="right" w:leader="dot" w:pos="4320"/>
      </w:tabs>
      <w:ind w:left="1200" w:hanging="200"/>
    </w:pPr>
  </w:style>
  <w:style w:type="paragraph" w:styleId="17">
    <w:name w:val="Body Text"/>
    <w:basedOn w:val="1"/>
    <w:qFormat/>
    <w:uiPriority w:val="0"/>
    <w:pPr>
      <w:keepLines/>
      <w:spacing w:after="120"/>
      <w:ind w:left="720"/>
    </w:pPr>
  </w:style>
  <w:style w:type="paragraph" w:styleId="18">
    <w:name w:val="Body Text Indent"/>
    <w:basedOn w:val="1"/>
    <w:qFormat/>
    <w:uiPriority w:val="0"/>
    <w:pPr>
      <w:ind w:left="720"/>
    </w:pPr>
    <w:rPr>
      <w:i/>
      <w:color w:val="0000FF"/>
      <w:u w:val="single"/>
    </w:rPr>
  </w:style>
  <w:style w:type="paragraph" w:styleId="19">
    <w:name w:val="index 4"/>
    <w:basedOn w:val="1"/>
    <w:next w:val="1"/>
    <w:autoRedefine/>
    <w:semiHidden/>
    <w:qFormat/>
    <w:uiPriority w:val="0"/>
    <w:pPr>
      <w:tabs>
        <w:tab w:val="right" w:leader="dot" w:pos="4320"/>
      </w:tabs>
      <w:ind w:left="800" w:hanging="200"/>
    </w:pPr>
  </w:style>
  <w:style w:type="paragraph" w:styleId="20">
    <w:name w:val="toc 5"/>
    <w:basedOn w:val="1"/>
    <w:next w:val="1"/>
    <w:autoRedefine/>
    <w:semiHidden/>
    <w:qFormat/>
    <w:uiPriority w:val="0"/>
    <w:pPr>
      <w:ind w:left="800"/>
    </w:pPr>
  </w:style>
  <w:style w:type="paragraph" w:styleId="21">
    <w:name w:val="toc 3"/>
    <w:basedOn w:val="1"/>
    <w:next w:val="1"/>
    <w:autoRedefine/>
    <w:qFormat/>
    <w:uiPriority w:val="39"/>
    <w:pPr>
      <w:tabs>
        <w:tab w:val="left" w:pos="1440"/>
        <w:tab w:val="right" w:pos="9360"/>
      </w:tabs>
      <w:ind w:left="864"/>
    </w:pPr>
  </w:style>
  <w:style w:type="paragraph" w:styleId="22">
    <w:name w:val="toc 8"/>
    <w:basedOn w:val="1"/>
    <w:next w:val="1"/>
    <w:autoRedefine/>
    <w:semiHidden/>
    <w:qFormat/>
    <w:uiPriority w:val="0"/>
    <w:pPr>
      <w:ind w:left="1400"/>
    </w:pPr>
  </w:style>
  <w:style w:type="paragraph" w:styleId="23">
    <w:name w:val="index 3"/>
    <w:basedOn w:val="1"/>
    <w:next w:val="1"/>
    <w:autoRedefine/>
    <w:semiHidden/>
    <w:qFormat/>
    <w:uiPriority w:val="0"/>
    <w:pPr>
      <w:tabs>
        <w:tab w:val="right" w:leader="dot" w:pos="4320"/>
      </w:tabs>
      <w:ind w:left="600" w:hanging="200"/>
    </w:pPr>
  </w:style>
  <w:style w:type="paragraph" w:styleId="24">
    <w:name w:val="Balloon Text"/>
    <w:basedOn w:val="1"/>
    <w:semiHidden/>
    <w:qFormat/>
    <w:uiPriority w:val="0"/>
    <w:rPr>
      <w:sz w:val="18"/>
      <w:szCs w:val="18"/>
    </w:rPr>
  </w:style>
  <w:style w:type="paragraph" w:styleId="25">
    <w:name w:val="footer"/>
    <w:basedOn w:val="1"/>
    <w:qFormat/>
    <w:uiPriority w:val="0"/>
    <w:pPr>
      <w:tabs>
        <w:tab w:val="center" w:pos="4320"/>
        <w:tab w:val="right" w:pos="8640"/>
      </w:tabs>
    </w:pPr>
  </w:style>
  <w:style w:type="paragraph" w:styleId="26">
    <w:name w:val="header"/>
    <w:basedOn w:val="1"/>
    <w:qFormat/>
    <w:uiPriority w:val="0"/>
    <w:pPr>
      <w:tabs>
        <w:tab w:val="center" w:pos="4320"/>
        <w:tab w:val="right" w:pos="8640"/>
      </w:tabs>
    </w:pPr>
  </w:style>
  <w:style w:type="paragraph" w:styleId="27">
    <w:name w:val="toc 1"/>
    <w:basedOn w:val="1"/>
    <w:next w:val="1"/>
    <w:autoRedefine/>
    <w:qFormat/>
    <w:uiPriority w:val="39"/>
    <w:pPr>
      <w:tabs>
        <w:tab w:val="right" w:pos="9360"/>
      </w:tabs>
      <w:spacing w:before="240" w:after="240" w:line="240" w:lineRule="auto"/>
      <w:ind w:right="720"/>
      <w:jc w:val="center"/>
    </w:pPr>
    <w:rPr>
      <w:rFonts w:ascii="黑体" w:hAnsi="黑体" w:eastAsia="黑体"/>
      <w:sz w:val="36"/>
      <w:szCs w:val="36"/>
    </w:rPr>
  </w:style>
  <w:style w:type="paragraph" w:styleId="28">
    <w:name w:val="toc 4"/>
    <w:basedOn w:val="1"/>
    <w:next w:val="1"/>
    <w:autoRedefine/>
    <w:semiHidden/>
    <w:qFormat/>
    <w:uiPriority w:val="0"/>
    <w:pPr>
      <w:ind w:left="600"/>
    </w:pPr>
  </w:style>
  <w:style w:type="paragraph" w:styleId="29">
    <w:name w:val="index heading"/>
    <w:basedOn w:val="1"/>
    <w:next w:val="30"/>
    <w:semiHidden/>
    <w:qFormat/>
    <w:uiPriority w:val="0"/>
  </w:style>
  <w:style w:type="paragraph" w:styleId="30">
    <w:name w:val="index 1"/>
    <w:basedOn w:val="1"/>
    <w:next w:val="1"/>
    <w:autoRedefine/>
    <w:semiHidden/>
    <w:qFormat/>
    <w:uiPriority w:val="0"/>
    <w:pPr>
      <w:tabs>
        <w:tab w:val="right" w:leader="dot" w:pos="4320"/>
      </w:tabs>
      <w:ind w:left="200" w:hanging="200"/>
    </w:pPr>
  </w:style>
  <w:style w:type="paragraph" w:styleId="31">
    <w:name w:val="Subtitle"/>
    <w:basedOn w:val="1"/>
    <w:qFormat/>
    <w:uiPriority w:val="0"/>
    <w:pPr>
      <w:spacing w:after="60"/>
      <w:jc w:val="center"/>
    </w:pPr>
    <w:rPr>
      <w:i/>
      <w:sz w:val="36"/>
      <w:lang w:val="en-AU"/>
    </w:rPr>
  </w:style>
  <w:style w:type="paragraph" w:styleId="32">
    <w:name w:val="footnote text"/>
    <w:basedOn w:val="1"/>
    <w:semiHidden/>
    <w:qFormat/>
    <w:uiPriority w:val="0"/>
    <w:pPr>
      <w:keepNext/>
      <w:keepLines/>
      <w:pBdr>
        <w:bottom w:val="single" w:color="000000" w:sz="6" w:space="0"/>
      </w:pBdr>
      <w:spacing w:before="40" w:after="40"/>
      <w:ind w:left="360" w:hanging="360"/>
    </w:pPr>
    <w:rPr>
      <w:sz w:val="16"/>
    </w:rPr>
  </w:style>
  <w:style w:type="paragraph" w:styleId="33">
    <w:name w:val="toc 6"/>
    <w:basedOn w:val="1"/>
    <w:next w:val="1"/>
    <w:autoRedefine/>
    <w:semiHidden/>
    <w:qFormat/>
    <w:uiPriority w:val="0"/>
    <w:pPr>
      <w:ind w:left="1000"/>
    </w:pPr>
  </w:style>
  <w:style w:type="paragraph" w:styleId="34">
    <w:name w:val="index 7"/>
    <w:basedOn w:val="1"/>
    <w:next w:val="1"/>
    <w:autoRedefine/>
    <w:semiHidden/>
    <w:qFormat/>
    <w:uiPriority w:val="0"/>
    <w:pPr>
      <w:tabs>
        <w:tab w:val="right" w:leader="dot" w:pos="4320"/>
      </w:tabs>
      <w:ind w:left="1400" w:hanging="200"/>
    </w:pPr>
  </w:style>
  <w:style w:type="paragraph" w:styleId="35">
    <w:name w:val="index 9"/>
    <w:basedOn w:val="1"/>
    <w:next w:val="1"/>
    <w:autoRedefine/>
    <w:semiHidden/>
    <w:qFormat/>
    <w:uiPriority w:val="0"/>
    <w:pPr>
      <w:tabs>
        <w:tab w:val="right" w:leader="dot" w:pos="4320"/>
      </w:tabs>
      <w:ind w:left="1800" w:hanging="200"/>
    </w:pPr>
  </w:style>
  <w:style w:type="paragraph" w:styleId="36">
    <w:name w:val="toc 2"/>
    <w:basedOn w:val="1"/>
    <w:next w:val="1"/>
    <w:autoRedefine/>
    <w:qFormat/>
    <w:uiPriority w:val="39"/>
    <w:pPr>
      <w:tabs>
        <w:tab w:val="left" w:pos="1200"/>
        <w:tab w:val="right" w:pos="9360"/>
      </w:tabs>
      <w:spacing w:before="240" w:line="240" w:lineRule="auto"/>
      <w:ind w:left="431" w:right="720"/>
    </w:pPr>
    <w:rPr>
      <w:rFonts w:ascii="黑体" w:hAnsi="黑体" w:eastAsia="黑体"/>
      <w:sz w:val="28"/>
      <w:szCs w:val="28"/>
    </w:rPr>
  </w:style>
  <w:style w:type="paragraph" w:styleId="37">
    <w:name w:val="toc 9"/>
    <w:basedOn w:val="1"/>
    <w:next w:val="1"/>
    <w:autoRedefine/>
    <w:semiHidden/>
    <w:qFormat/>
    <w:uiPriority w:val="0"/>
    <w:pPr>
      <w:ind w:left="1600"/>
    </w:pPr>
  </w:style>
  <w:style w:type="paragraph" w:styleId="38">
    <w:name w:val="index 2"/>
    <w:basedOn w:val="1"/>
    <w:next w:val="1"/>
    <w:autoRedefine/>
    <w:semiHidden/>
    <w:qFormat/>
    <w:uiPriority w:val="0"/>
    <w:pPr>
      <w:tabs>
        <w:tab w:val="right" w:leader="dot" w:pos="4320"/>
      </w:tabs>
      <w:ind w:left="400" w:hanging="200"/>
    </w:pPr>
  </w:style>
  <w:style w:type="paragraph" w:styleId="39">
    <w:name w:val="Title"/>
    <w:basedOn w:val="1"/>
    <w:next w:val="1"/>
    <w:qFormat/>
    <w:uiPriority w:val="0"/>
    <w:pPr>
      <w:spacing w:line="240" w:lineRule="auto"/>
      <w:jc w:val="center"/>
    </w:pPr>
    <w:rPr>
      <w:b/>
      <w:sz w:val="36"/>
    </w:rPr>
  </w:style>
  <w:style w:type="table" w:styleId="41">
    <w:name w:val="Table Grid"/>
    <w:basedOn w:val="4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3">
    <w:name w:val="page number"/>
    <w:basedOn w:val="42"/>
    <w:qFormat/>
    <w:uiPriority w:val="0"/>
  </w:style>
  <w:style w:type="character" w:styleId="44">
    <w:name w:val="Hyperlink"/>
    <w:basedOn w:val="42"/>
    <w:qFormat/>
    <w:uiPriority w:val="99"/>
    <w:rPr>
      <w:color w:val="0000FF"/>
      <w:u w:val="single"/>
    </w:rPr>
  </w:style>
  <w:style w:type="character" w:styleId="45">
    <w:name w:val="footnote reference"/>
    <w:basedOn w:val="42"/>
    <w:semiHidden/>
    <w:qFormat/>
    <w:uiPriority w:val="0"/>
    <w:rPr>
      <w:sz w:val="20"/>
      <w:vertAlign w:val="superscript"/>
    </w:rPr>
  </w:style>
  <w:style w:type="paragraph" w:customStyle="1" w:styleId="46">
    <w:name w:val="Paragraph2"/>
    <w:basedOn w:val="1"/>
    <w:qFormat/>
    <w:uiPriority w:val="0"/>
    <w:pPr>
      <w:spacing w:before="80"/>
      <w:ind w:left="720"/>
      <w:jc w:val="both"/>
    </w:pPr>
    <w:rPr>
      <w:color w:val="000000"/>
      <w:lang w:val="en-AU"/>
    </w:rPr>
  </w:style>
  <w:style w:type="paragraph" w:customStyle="1" w:styleId="47">
    <w:name w:val="Tabletext"/>
    <w:basedOn w:val="1"/>
    <w:qFormat/>
    <w:uiPriority w:val="0"/>
    <w:pPr>
      <w:keepLines/>
      <w:spacing w:after="120"/>
    </w:pPr>
  </w:style>
  <w:style w:type="paragraph" w:customStyle="1" w:styleId="48">
    <w:name w:val="Bullet1"/>
    <w:basedOn w:val="1"/>
    <w:qFormat/>
    <w:uiPriority w:val="0"/>
    <w:pPr>
      <w:ind w:left="720" w:hanging="432"/>
    </w:pPr>
  </w:style>
  <w:style w:type="paragraph" w:customStyle="1" w:styleId="49">
    <w:name w:val="Bullet2"/>
    <w:basedOn w:val="1"/>
    <w:qFormat/>
    <w:uiPriority w:val="0"/>
    <w:pPr>
      <w:ind w:left="1440" w:hanging="360"/>
    </w:pPr>
    <w:rPr>
      <w:color w:val="000080"/>
    </w:rPr>
  </w:style>
  <w:style w:type="paragraph" w:customStyle="1" w:styleId="50">
    <w:name w:val="Main Title"/>
    <w:basedOn w:val="1"/>
    <w:qFormat/>
    <w:uiPriority w:val="0"/>
    <w:pPr>
      <w:spacing w:before="480" w:after="60" w:line="240" w:lineRule="auto"/>
      <w:jc w:val="center"/>
    </w:pPr>
    <w:rPr>
      <w:b/>
      <w:kern w:val="28"/>
      <w:sz w:val="32"/>
    </w:rPr>
  </w:style>
  <w:style w:type="paragraph" w:customStyle="1" w:styleId="51">
    <w:name w:val="Paragraph1"/>
    <w:basedOn w:val="1"/>
    <w:qFormat/>
    <w:uiPriority w:val="0"/>
    <w:pPr>
      <w:spacing w:before="80" w:line="240" w:lineRule="auto"/>
      <w:jc w:val="both"/>
    </w:pPr>
  </w:style>
  <w:style w:type="paragraph" w:customStyle="1" w:styleId="52">
    <w:name w:val="Paragraph3"/>
    <w:basedOn w:val="1"/>
    <w:qFormat/>
    <w:uiPriority w:val="0"/>
    <w:pPr>
      <w:spacing w:before="80" w:line="240" w:lineRule="auto"/>
      <w:ind w:left="1530"/>
      <w:jc w:val="both"/>
    </w:pPr>
  </w:style>
  <w:style w:type="paragraph" w:customStyle="1" w:styleId="53">
    <w:name w:val="Paragraph4"/>
    <w:basedOn w:val="1"/>
    <w:qFormat/>
    <w:uiPriority w:val="0"/>
    <w:pPr>
      <w:spacing w:before="80" w:line="240" w:lineRule="auto"/>
      <w:ind w:left="2250"/>
      <w:jc w:val="both"/>
    </w:pPr>
  </w:style>
  <w:style w:type="paragraph" w:customStyle="1" w:styleId="54">
    <w:name w:val="Body"/>
    <w:basedOn w:val="1"/>
    <w:qFormat/>
    <w:uiPriority w:val="0"/>
    <w:pPr>
      <w:widowControl/>
      <w:spacing w:before="120" w:line="240" w:lineRule="auto"/>
      <w:jc w:val="both"/>
    </w:pPr>
  </w:style>
  <w:style w:type="paragraph" w:customStyle="1" w:styleId="55">
    <w:name w:val="Bullet"/>
    <w:basedOn w:val="1"/>
    <w:qFormat/>
    <w:uiPriority w:val="0"/>
    <w:pPr>
      <w:widowControl/>
      <w:tabs>
        <w:tab w:val="left" w:pos="720"/>
      </w:tabs>
      <w:spacing w:before="120" w:line="240" w:lineRule="auto"/>
      <w:ind w:left="720" w:right="360"/>
      <w:jc w:val="both"/>
    </w:pPr>
  </w:style>
  <w:style w:type="paragraph" w:customStyle="1" w:styleId="56">
    <w:name w:val="InfoBlue"/>
    <w:basedOn w:val="1"/>
    <w:next w:val="17"/>
    <w:qFormat/>
    <w:uiPriority w:val="0"/>
    <w:pPr>
      <w:spacing w:after="120"/>
      <w:ind w:left="720"/>
    </w:pPr>
    <w:rPr>
      <w:i/>
      <w:color w:val="0000FF"/>
    </w:rPr>
  </w:style>
  <w:style w:type="character" w:customStyle="1" w:styleId="57">
    <w:name w:val="tw4winMark"/>
    <w:qFormat/>
    <w:uiPriority w:val="0"/>
    <w:rPr>
      <w:rFonts w:ascii="Courier New" w:hAnsi="Courier New"/>
      <w:vanish/>
      <w:color w:val="800080"/>
      <w:vertAlign w:val="subscript"/>
    </w:rPr>
  </w:style>
  <w:style w:type="character" w:customStyle="1" w:styleId="58">
    <w:name w:val="tw4winError"/>
    <w:qFormat/>
    <w:uiPriority w:val="0"/>
    <w:rPr>
      <w:rFonts w:ascii="Courier New" w:hAnsi="Courier New"/>
      <w:color w:val="00FF00"/>
      <w:sz w:val="40"/>
    </w:rPr>
  </w:style>
  <w:style w:type="character" w:customStyle="1" w:styleId="59">
    <w:name w:val="tw4winTerm"/>
    <w:qFormat/>
    <w:uiPriority w:val="0"/>
    <w:rPr>
      <w:color w:val="0000FF"/>
    </w:rPr>
  </w:style>
  <w:style w:type="character" w:customStyle="1" w:styleId="60">
    <w:name w:val="tw4winPopup"/>
    <w:qFormat/>
    <w:uiPriority w:val="0"/>
    <w:rPr>
      <w:rFonts w:ascii="Courier New" w:hAnsi="Courier New"/>
      <w:color w:val="008000"/>
    </w:rPr>
  </w:style>
  <w:style w:type="character" w:customStyle="1" w:styleId="61">
    <w:name w:val="tw4winJump"/>
    <w:qFormat/>
    <w:uiPriority w:val="0"/>
    <w:rPr>
      <w:rFonts w:ascii="Courier New" w:hAnsi="Courier New"/>
      <w:color w:val="008080"/>
    </w:rPr>
  </w:style>
  <w:style w:type="character" w:customStyle="1" w:styleId="62">
    <w:name w:val="tw4winExternal"/>
    <w:qFormat/>
    <w:uiPriority w:val="0"/>
    <w:rPr>
      <w:rFonts w:ascii="Courier New" w:hAnsi="Courier New"/>
      <w:color w:val="808080"/>
    </w:rPr>
  </w:style>
  <w:style w:type="character" w:customStyle="1" w:styleId="63">
    <w:name w:val="tw4winInternal"/>
    <w:qFormat/>
    <w:uiPriority w:val="0"/>
    <w:rPr>
      <w:rFonts w:ascii="Courier New" w:hAnsi="Courier New"/>
      <w:color w:val="FF0000"/>
    </w:rPr>
  </w:style>
  <w:style w:type="paragraph" w:customStyle="1" w:styleId="64">
    <w:name w:val="WPSOffice手动目录 1"/>
    <w:uiPriority w:val="0"/>
    <w:rPr>
      <w:rFonts w:ascii="Times New Roman" w:hAnsi="Times New Roman" w:eastAsia="宋体" w:cs="Times New Roman"/>
      <w:lang w:val="en-US" w:eastAsia="zh-CN" w:bidi="ar-SA"/>
    </w:rPr>
  </w:style>
  <w:style w:type="paragraph" w:customStyle="1" w:styleId="65">
    <w:name w:val="WPSOffice手动目录 2"/>
    <w:uiPriority w:val="0"/>
    <w:pPr>
      <w:ind w:left="200" w:leftChars="200"/>
    </w:pPr>
    <w:rPr>
      <w:rFonts w:ascii="Times New Roman" w:hAnsi="Times New Roman" w:eastAsia="宋体" w:cs="Times New Roman"/>
      <w:lang w:val="en-US" w:eastAsia="zh-CN" w:bidi="ar-SA"/>
    </w:rPr>
  </w:style>
  <w:style w:type="paragraph" w:customStyle="1" w:styleId="66">
    <w:name w:val="WPSOffice手动目录 3"/>
    <w:uiPriority w:val="0"/>
    <w:pPr>
      <w:ind w:left="400" w:leftChars="400"/>
    </w:pPr>
    <w:rPr>
      <w:rFonts w:ascii="Times New Roman" w:hAnsi="Times New Roman" w:eastAsia="宋体" w:cs="Times New Roman"/>
      <w:lang w:val="en-US" w:eastAsia="zh-CN" w:bidi="ar-SA"/>
    </w:rPr>
  </w:style>
  <w:style w:type="paragraph" w:customStyle="1" w:styleId="67">
    <w:name w:val="TOC 标题1"/>
    <w:basedOn w:val="2"/>
    <w:next w:val="1"/>
    <w:unhideWhenUsed/>
    <w:qFormat/>
    <w:uiPriority w:val="39"/>
    <w:pPr>
      <w:keepLines/>
      <w:widowControl/>
      <w:numPr>
        <w:numId w:val="0"/>
      </w:numPr>
      <w:spacing w:after="0" w:line="259" w:lineRule="auto"/>
      <w:outlineLvl w:val="9"/>
    </w:pPr>
    <w:rPr>
      <w:rFonts w:asciiTheme="majorHAnsi" w:hAnsiTheme="majorHAnsi" w:eastAsiaTheme="majorEastAsia" w:cstheme="majorBidi"/>
      <w:snapToGrid/>
      <w:color w:val="2E75B6" w:themeColor="accent1" w:themeShade="BF"/>
      <w:sz w:val="32"/>
      <w:szCs w:val="32"/>
    </w:rPr>
  </w:style>
  <w:style w:type="paragraph" w:customStyle="1" w:styleId="68">
    <w:name w:val="TOC 标题2"/>
    <w:basedOn w:val="2"/>
    <w:next w:val="1"/>
    <w:unhideWhenUsed/>
    <w:qFormat/>
    <w:uiPriority w:val="39"/>
    <w:pPr>
      <w:keepLines/>
      <w:widowControl/>
      <w:numPr>
        <w:numId w:val="0"/>
      </w:numPr>
      <w:spacing w:before="240" w:after="0" w:line="259" w:lineRule="auto"/>
      <w:outlineLvl w:val="9"/>
    </w:pPr>
    <w:rPr>
      <w:rFonts w:asciiTheme="majorHAnsi" w:hAnsiTheme="majorHAnsi" w:eastAsiaTheme="majorEastAsia" w:cstheme="majorBidi"/>
      <w:b w:val="0"/>
      <w:snapToGrid/>
      <w:color w:val="2E75B6" w:themeColor="accent1" w:themeShade="BF"/>
      <w:sz w:val="32"/>
      <w:szCs w:val="32"/>
    </w:rPr>
  </w:style>
  <w:style w:type="paragraph" w:styleId="69">
    <w:name w:val="List Paragraph"/>
    <w:basedOn w:val="1"/>
    <w:unhideWhenUsed/>
    <w:qFormat/>
    <w:uiPriority w:val="99"/>
    <w:pPr>
      <w:ind w:firstLine="420" w:firstLineChars="200"/>
    </w:pPr>
  </w:style>
  <w:style w:type="paragraph" w:customStyle="1" w:styleId="70">
    <w:name w:val="参考文献"/>
    <w:basedOn w:val="1"/>
    <w:qFormat/>
    <w:uiPriority w:val="0"/>
    <w:pPr>
      <w:tabs>
        <w:tab w:val="right" w:leader="dot" w:pos="9360"/>
      </w:tabs>
      <w:spacing w:before="240" w:after="60"/>
      <w:ind w:right="720" w:firstLine="200" w:firstLineChars="200"/>
      <w:jc w:val="center"/>
    </w:pPr>
    <w:rPr>
      <w:rFonts w:hint="eastAsia" w:hAnsi="宋体" w:eastAsia="黑体"/>
      <w:kern w:val="24"/>
      <w:sz w:val="36"/>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38656;&#27714;&#20998;&#26512;\&#23454;&#39564;&#39064;&#30446;&#27719;&#24635;\&#38656;&#27714;&#20998;&#26512;&#27169;&#26495;\&#28041;&#20247;&#35831;&#2771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6B03C1-6258-4C0C-8228-DC31CC085FEA}">
  <ds:schemaRefs/>
</ds:datastoreItem>
</file>

<file path=docProps/app.xml><?xml version="1.0" encoding="utf-8"?>
<Properties xmlns="http://schemas.openxmlformats.org/officeDocument/2006/extended-properties" xmlns:vt="http://schemas.openxmlformats.org/officeDocument/2006/docPropsVTypes">
  <Template>涉众请求</Template>
  <Company>解放军理工大学军事仿真工程教研室</Company>
  <Pages>19</Pages>
  <Words>6391</Words>
  <Characters>6520</Characters>
  <Lines>61</Lines>
  <Paragraphs>17</Paragraphs>
  <TotalTime>38</TotalTime>
  <ScaleCrop>false</ScaleCrop>
  <LinksUpToDate>false</LinksUpToDate>
  <CharactersWithSpaces>6590</CharactersWithSpaces>
  <Application>WPS Office_12.1.0.18166_F1E327BC-269C-435d-A152-05C5408002CA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2024-10-24T04:46:00Z</dcterms:created>
  <dc:creator>Windows 用户</dc:creator>
  <cp:lastModifiedBy>WPS_1702908196</cp:lastModifiedBy>
  <dcterms:modified xsi:type="dcterms:W3CDTF">2024-10-31T00:07:49Z</dcterms:modified>
  <dc:subject>项目名称</dc:subject>
  <dc:title>涉众请求</dc:title>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2052-12.1.0.18166</vt:lpwstr>
  </property>
  <property fmtid="{D5CDD505-2E9C-101B-9397-08002B2CF9AE}" pid="3" name="ICV">
    <vt:lpwstr>C09A470F27B54971845A909A7B00A464_13</vt:lpwstr>
  </property>
  <property fmtid="{D5CDD505-2E9C-101B-9397-08002B2CF9AE}" pid="4" name="_DocHome">
    <vt:i4>2130589892</vt:i4>
  </property>
</Properties>
</file>