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FE8" w:rsidRDefault="00722A21">
      <w:r>
        <w:rPr>
          <w:rFonts w:hint="eastAsia"/>
        </w:rPr>
        <w:t>E</w:t>
      </w:r>
      <w:r>
        <w:t>C527 Assignment 5 Chen-Yu Chang</w:t>
      </w:r>
    </w:p>
    <w:p w:rsidR="00722A21" w:rsidRDefault="00722A21"/>
    <w:p w:rsidR="00722A21" w:rsidRDefault="00722A21">
      <w:r>
        <w:rPr>
          <w:rFonts w:hint="eastAsia"/>
        </w:rPr>
        <w:t>P</w:t>
      </w:r>
      <w:r>
        <w:t>art 1:</w:t>
      </w:r>
    </w:p>
    <w:p w:rsidR="00722A21" w:rsidRDefault="00722A21"/>
    <w:p w:rsidR="00722A21" w:rsidRDefault="00722A21">
      <w:r>
        <w:rPr>
          <w:rFonts w:hint="eastAsia"/>
          <w:noProof/>
        </w:rPr>
        <w:drawing>
          <wp:inline distT="0" distB="0" distL="0" distR="0">
            <wp:extent cx="4572000" cy="2743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>
      <w:r>
        <w:rPr>
          <w:noProof/>
        </w:rPr>
        <w:drawing>
          <wp:inline distT="0" distB="0" distL="0" distR="0">
            <wp:extent cx="4572000" cy="2730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FF5E98">
      <w:pPr>
        <w:rPr>
          <w:rFonts w:hint="eastAsia"/>
        </w:rPr>
      </w:pPr>
      <w:r>
        <w:rPr>
          <w:rFonts w:hint="eastAsia"/>
        </w:rPr>
        <w:t>O</w:t>
      </w:r>
      <w:r>
        <w:t xml:space="preserve">verall, the graph looks like a U shape that start to rise when the </w:t>
      </w:r>
      <w:r w:rsidR="00B24B67">
        <w:t>OMEGA is about 1.9. The array with a smaller size tends to iterate less than the larger ones.</w:t>
      </w:r>
    </w:p>
    <w:p w:rsidR="00722A21" w:rsidRDefault="00722A21">
      <w:r>
        <w:lastRenderedPageBreak/>
        <w:t>Part 2:</w:t>
      </w:r>
    </w:p>
    <w:p w:rsidR="00722A21" w:rsidRDefault="00722A21"/>
    <w:p w:rsidR="00722A21" w:rsidRDefault="00B24B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27432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B24B67">
      <w:r>
        <w:t xml:space="preserve">Based on the graph, the blocking improves among the other methods. The larger the size is, the more obvious the difference is. </w:t>
      </w:r>
      <w:r w:rsidR="00BD1545">
        <w:t>However, mmm still has a more remarkable improvement.</w:t>
      </w:r>
    </w:p>
    <w:p w:rsidR="00B24B67" w:rsidRDefault="00B24B67">
      <w:pPr>
        <w:rPr>
          <w:rFonts w:hint="eastAsia"/>
        </w:rPr>
      </w:pPr>
    </w:p>
    <w:p w:rsidR="00722A21" w:rsidRDefault="00722A21">
      <w:r>
        <w:rPr>
          <w:rFonts w:hint="eastAsia"/>
        </w:rPr>
        <w:t>P</w:t>
      </w:r>
      <w:r>
        <w:t>art 3:</w:t>
      </w:r>
    </w:p>
    <w:p w:rsidR="00722A21" w:rsidRDefault="00722A21"/>
    <w:p w:rsidR="00722A21" w:rsidRDefault="00722A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2743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>
      <w:r>
        <w:rPr>
          <w:noProof/>
        </w:rPr>
        <w:lastRenderedPageBreak/>
        <w:drawing>
          <wp:inline distT="0" distB="0" distL="0" distR="0">
            <wp:extent cx="4572000" cy="2730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>
      <w:r>
        <w:rPr>
          <w:rFonts w:hint="eastAsia"/>
          <w:noProof/>
        </w:rPr>
        <w:drawing>
          <wp:inline distT="0" distB="0" distL="0" distR="0">
            <wp:extent cx="4572000" cy="2743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/>
    <w:p w:rsidR="00BD1545" w:rsidRDefault="00050BC0">
      <w:r>
        <w:rPr>
          <w:rFonts w:hint="eastAsia"/>
        </w:rPr>
        <w:t>F</w:t>
      </w:r>
      <w:r>
        <w:t>rom the graphs and tests, we can see that as the number of tests and the length increased, the more threaded function has been more efficient. When there are 5 iterations, the breakeven point is estimated about the row length of 24.</w:t>
      </w:r>
    </w:p>
    <w:p w:rsidR="00BD1545" w:rsidRDefault="00BD1545"/>
    <w:p w:rsidR="00BD1545" w:rsidRDefault="00BD1545"/>
    <w:p w:rsidR="00BD1545" w:rsidRDefault="00BD1545"/>
    <w:p w:rsidR="00BD1545" w:rsidRDefault="00BD1545"/>
    <w:p w:rsidR="00BD1545" w:rsidRDefault="00BD1545"/>
    <w:p w:rsidR="00BD1545" w:rsidRDefault="00BD1545"/>
    <w:p w:rsidR="00BD1545" w:rsidRDefault="00BD1545"/>
    <w:p w:rsidR="00BD1545" w:rsidRDefault="00BD1545"/>
    <w:p w:rsidR="00BD1545" w:rsidRDefault="00BD1545"/>
    <w:p w:rsidR="00BD1545" w:rsidRDefault="00BD1545">
      <w:pPr>
        <w:rPr>
          <w:rFonts w:hint="eastAsia"/>
        </w:rPr>
      </w:pPr>
      <w:bookmarkStart w:id="0" w:name="_GoBack"/>
      <w:bookmarkEnd w:id="0"/>
    </w:p>
    <w:p w:rsidR="00722A21" w:rsidRDefault="00722A21">
      <w:r>
        <w:rPr>
          <w:rFonts w:hint="eastAsia"/>
        </w:rPr>
        <w:lastRenderedPageBreak/>
        <w:t>P</w:t>
      </w:r>
      <w:r>
        <w:t>art 4:</w:t>
      </w:r>
    </w:p>
    <w:p w:rsidR="00722A21" w:rsidRDefault="00722A21"/>
    <w:p w:rsidR="00722A21" w:rsidRDefault="00722A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2743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>
      <w:r>
        <w:rPr>
          <w:rFonts w:hint="eastAsia"/>
          <w:noProof/>
        </w:rPr>
        <w:drawing>
          <wp:inline distT="0" distB="0" distL="0" distR="0">
            <wp:extent cx="4572000" cy="27432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21" w:rsidRDefault="00722A21"/>
    <w:p w:rsidR="00722A21" w:rsidRDefault="00BD1545">
      <w:pPr>
        <w:rPr>
          <w:rFonts w:hint="eastAsia"/>
        </w:rPr>
      </w:pPr>
      <w:r>
        <w:rPr>
          <w:rFonts w:hint="eastAsia"/>
        </w:rPr>
        <w:t>T</w:t>
      </w:r>
      <w:r>
        <w:t>he code is in the folder.</w:t>
      </w:r>
    </w:p>
    <w:sectPr w:rsidR="00722A21" w:rsidSect="00EE752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21"/>
    <w:rsid w:val="00050BC0"/>
    <w:rsid w:val="002204DF"/>
    <w:rsid w:val="00722A21"/>
    <w:rsid w:val="00B24B67"/>
    <w:rsid w:val="00BD1545"/>
    <w:rsid w:val="00EE7526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56265"/>
  <w15:chartTrackingRefBased/>
  <w15:docId w15:val="{BBEE7F14-3F49-F947-9DB3-8A20D82A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2021-03-03T12:28:00Z</dcterms:created>
  <dcterms:modified xsi:type="dcterms:W3CDTF">2021-03-03T13:20:00Z</dcterms:modified>
</cp:coreProperties>
</file>