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80" w:after="180"/>
      </w:pPr>
      <w:r>
        <w:t>论文记忆与引用助手产品说明书</w:t>
      </w:r>
    </w:p>
    <w:p>
      <w:pPr>
        <w:spacing w:after="560"/>
      </w:pPr>
      <w:r>
        <w:rPr>
          <w:rFonts w:ascii="Hiragino Sans GB" w:hAnsi="Hiragino Sans GB" w:eastAsia="Hiragino Sans GB"/>
          <w:color w:val="66736E"/>
          <w:sz w:val="28"/>
        </w:rPr>
        <w:t>面向论文阅读、记忆、全文查证与可追溯引用的本地优先 Web 应用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E7EBE8"/>
          <w:left w:val="single" w:sz="3" w:space="0" w:color="E7EBE8"/>
          <w:bottom w:val="single" w:sz="3" w:space="0" w:color="E7EBE8"/>
          <w:right w:val="single" w:sz="3" w:space="0" w:color="E7EBE8"/>
          <w:insideH w:val="single" w:sz="3" w:space="0" w:color="E7EBE8"/>
          <w:insideV w:val="single" w:sz="3" w:space="0" w:color="E7EBE8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75B4D"/>
                <w:sz w:val="18"/>
              </w:rPr>
              <w:t>文档版本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color w:val="22302C"/>
                <w:sz w:val="18"/>
              </w:rPr>
              <w:t>v1.0 个人项目初稿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75B4D"/>
                <w:sz w:val="18"/>
              </w:rPr>
              <w:t>产品阶段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color w:val="22302C"/>
                <w:sz w:val="18"/>
              </w:rPr>
              <w:t>可交互原型 / 求职项目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75B4D"/>
                <w:sz w:val="18"/>
              </w:rPr>
              <w:t>适用对象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color w:val="22302C"/>
                <w:sz w:val="18"/>
              </w:rPr>
              <w:t>论文写作者、产品经理面试官、项目协作者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175B4D"/>
                <w:sz w:val="18"/>
              </w:rPr>
              <w:t>文档用途</w:t>
            </w:r>
          </w:p>
        </w:tc>
        <w:tc>
          <w:tcPr>
            <w:tcW w:type="dxa" w:w="813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color w:val="22302C"/>
                <w:sz w:val="18"/>
              </w:rPr>
              <w:t>说明产品定位、功能边界、使用方法和验收标准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40"/>
      </w:pPr>
      <w:r>
        <w:t>1 文档目的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本说明书用于帮助使用者理解论文记忆与引用助手的定位、核心流程、功能边界和使用方法。它也是项目交付与面试演示的配套材料，重点说明产品如何把论文、笔记和关键证据转化为可检索、可核对的写作资产。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本说明书面向正在撰写论文的学生、需要评估产品能力的招聘方，以及后续参与迭代的产品、设计和研发协作者。阅读完成后，使用者应能独立完成论文导入、问题检索、单篇全文查证和在线候选论文处理。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当前版本为个人项目原型。它已经具备核心闭环，但仍需要真实用户访谈、可用性测试和检索基准数据来验证产品假设。文档中的目标指标用于验证计划，不代表已经取得的结果。</w:t>
      </w:r>
    </w:p>
    <w:p>
      <w:pPr>
        <w:pStyle w:val="Heading1"/>
        <w:keepNext/>
        <w:spacing w:before="320" w:after="140"/>
      </w:pPr>
      <w:r>
        <w:t>2 产品概述</w:t>
      </w:r>
    </w:p>
    <w:p>
      <w:pPr>
        <w:pStyle w:val="Heading2"/>
        <w:keepNext/>
        <w:spacing w:before="220" w:after="100"/>
      </w:pPr>
      <w:r>
        <w:t>2.1 产品定位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论文记忆与引用助手是一个本地优先的证据记忆与检索工具。它不试图替代论文阅读，也不生成无法核对的引用；它解决的是读过的论文、笔记和证据在写作时无法快速找回的问题。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维度</w:t>
            </w:r>
          </w:p>
        </w:tc>
        <w:tc>
          <w:tcPr>
            <w:tcW w:type="dxa" w:w="7992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定义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目标问题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论文记忆断层、笔记分散、引用核验耗时、通用问答缺少来源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目标用户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同时阅读多篇论文并需要频繁查找论据的研究生和学术写作者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核心能力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导入论文、保存笔记、全文检索、证据问答、单篇查证、在线发现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差异点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回答区分全文、笔记、标注、摘要和待补 PDF，证据不足时明确说明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数据策略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论文和笔记默认保存在用户浏览器本地，可导出 JSON 备份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t>2.2 用户问题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读过很多论文，但写作时只记得观点，不记得出自哪篇论文。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笔记散落在 PDF 批注、文档和聊天工具中，无法按写作问题统一检索。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通用问答工具可能给出流畅答案，却无法稳定回到真正读过的原文。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在线找到的候选论文缺少全文时，用户无法判断摘要能否支持具体结论。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现有文献管理工具擅长存储和格式化引用，但对个人笔记与全文问答支持有限。</w:t>
      </w:r>
    </w:p>
    <w:p>
      <w:pPr>
        <w:pStyle w:val="Heading2"/>
        <w:keepNext/>
        <w:spacing w:before="220" w:after="100"/>
      </w:pPr>
      <w:r>
        <w:t>2.3 产品价值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产品价值不在于一次回答多少问题，而在于让每一条回答都能回到可核对的材料。使用者可以先确认来源，再决定是否引用；当材料不足时，系统应明确说不知道，而不是用推测补全。</w:t>
      </w:r>
    </w:p>
    <w:p>
      <w:pPr>
        <w:pStyle w:val="Heading1"/>
        <w:keepNext/>
        <w:spacing w:before="320" w:after="140"/>
      </w:pPr>
      <w:r>
        <w:t>3 目标用户与使用场景</w:t>
      </w:r>
    </w:p>
    <w:p>
      <w:pPr>
        <w:pStyle w:val="Heading2"/>
        <w:keepNext/>
        <w:spacing w:before="220" w:after="100"/>
      </w:pPr>
      <w:r>
        <w:t>3.1 核心用户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用户类型</w:t>
            </w:r>
          </w:p>
        </w:tc>
        <w:tc>
          <w:tcPr>
            <w:tcW w:type="dxa" w:w="3240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典型任务</w:t>
            </w:r>
          </w:p>
        </w:tc>
        <w:tc>
          <w:tcPr>
            <w:tcW w:type="dxa" w:w="4464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主要困难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毕业论文写作者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整理理论、方法和结论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阅读周期长，前期材料难以回找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课程论文写作者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快速寻找论据和反例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多篇论文之间缺少统一索引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开题与综述写作者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建立主题脉络和引用关系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候选论文多，证据质量难判断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跨语言研究者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用中文问题检索英文论文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术语和表述存在语言转换成本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t>3.2 核心场景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场景</w:t>
            </w:r>
          </w:p>
        </w:tc>
        <w:tc>
          <w:tcPr>
            <w:tcW w:type="dxa" w:w="3600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用户动作</w:t>
            </w:r>
          </w:p>
        </w:tc>
        <w:tc>
          <w:tcPr>
            <w:tcW w:type="dxa" w:w="4536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系统结果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建立记忆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导入 PDF、补充标签和读后笔记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论文与笔记进入可检索文献库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查找论据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用自然语言提出写作问题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返回相关论文、来源类型和命中片段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单篇查证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询问某篇论文是否包含指定信息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明确回答有或没有，并展示原句与上下文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扩展检索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要求寻找文献库外论文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查询 OpenAlex 和 Crossref，列出候选论文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补全全文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加入在线候选并导入开放 PDF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全文可检索，失败时保留元数据和来源链接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t>4 快速开始</w:t>
      </w:r>
    </w:p>
    <w:p>
      <w:pPr>
        <w:pStyle w:val="Heading2"/>
        <w:keepNext/>
        <w:spacing w:before="220" w:after="100"/>
      </w:pPr>
      <w:r>
        <w:t>4.1 启动应用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在项目目录双击 start.command，等待终端显示本地地址，浏览器会自动打开产品页面。运行期间不要关闭启动服务器所在的终端窗口。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本地地址默认是 http://127.0.0.1:8765/。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不要直接双击 index.html，PDF 解析模块需要通过本地服务器加载。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论文数据默认保存在当前浏览器的 IndexedDB 中，不同浏览器之间不会自动同步。</w:t>
      </w:r>
    </w:p>
    <w:p>
      <w:pPr>
        <w:pStyle w:val="Heading2"/>
        <w:keepNext/>
        <w:spacing w:before="220" w:after="100"/>
      </w:pPr>
      <w:r>
        <w:t>4.2 导入第一篇论文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步骤</w:t>
            </w:r>
          </w:p>
        </w:tc>
        <w:tc>
          <w:tcPr>
            <w:tcW w:type="dxa" w:w="3816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操作</w:t>
            </w:r>
          </w:p>
        </w:tc>
        <w:tc>
          <w:tcPr>
            <w:tcW w:type="dxa" w:w="5184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预期结果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点击新对话左侧的导入论文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打开 PDF、文本或 JSON 导入窗口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选择 PDF 并等待解析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系统提取全文，显示字符数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补充作者、年份、主题标签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论文信息进入文献库并参与检索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添加读后笔记和关键证据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个人理解与论文全文建立关联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打开论文详情核对全文状态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应显示全文已保存或待补 PDF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t>4.3 第一次提问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在对话输入框中提出具体的写作问题，例如哪些论文讨论了二语经验对语音感知的影响。系统会先检索本地论文、笔记、标注和全文；本地证据不足时，智能联网模式会继续查询公开学术数据库。</w:t>
      </w:r>
    </w:p>
    <w:p>
      <w:pPr>
        <w:pStyle w:val="Heading1"/>
        <w:keepNext/>
        <w:spacing w:before="320" w:after="140"/>
      </w:pPr>
      <w:r>
        <w:t>5 核心功能说明</w:t>
      </w:r>
    </w:p>
    <w:p>
      <w:pPr>
        <w:pStyle w:val="Heading2"/>
        <w:keepNext/>
        <w:spacing w:before="220" w:after="100"/>
      </w:pPr>
      <w:r>
        <w:t>5.1 论文导入与全文提取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产品支持 PDF、TXT、Markdown 和 JSON。PDF 导入通过 PDF.js 提取可复制文字，保存后全文会参与检索。扫描版 PDF 或图片型 PDF 没有可复制文字，当前版本不能自动识别，需要先进行 OCR。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导入成功后，论文详情会显示全文状态。详情页只预览前 5,000 字以控制页面性能，但完整文本已经保存并用于全文查证。</w:t>
      </w:r>
    </w:p>
    <w:p>
      <w:pPr>
        <w:pStyle w:val="Heading2"/>
        <w:keepNext/>
        <w:spacing w:before="220" w:after="100"/>
      </w:pPr>
      <w:r>
        <w:t>5.2 读后笔记与证据片段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读后笔记用于记录自己的理解、评价和可使用的写作场景。关键证据片段用于保存原文句子、研究方向或可支持的具体观点。系统在回答时会区分读后笔记、阅读标注、原文片段和自动提取全文。</w:t>
      </w:r>
    </w:p>
    <w:p>
      <w:pPr>
        <w:pStyle w:val="Heading2"/>
        <w:keepNext/>
        <w:spacing w:before="220" w:after="100"/>
      </w:pPr>
      <w:r>
        <w:t>5.3 文献库检索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文献库支持按标题、作者、主题标签、摘要、笔记、证据片段和全文进行加权检索。标题和标签权重较高，个人笔记和证据片段优先于普通全文匹配，以减少无关段落干扰。</w:t>
      </w:r>
    </w:p>
    <w:p>
      <w:pPr>
        <w:pStyle w:val="Heading2"/>
        <w:keepNext/>
        <w:spacing w:before="220" w:after="100"/>
      </w:pPr>
      <w:r>
        <w:t>5.4 对话问答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用户提出自然语言问题后，系统先给出本地证据，再根据问题意图判断是否进行在线扩展。回答卡片会显示论文标题、作者、年份、来源类型和命中片段，用户可以打开论文详情继续核对或补充笔记。</w:t>
      </w:r>
    </w:p>
    <w:p>
      <w:pPr>
        <w:pStyle w:val="Heading2"/>
        <w:keepNext/>
        <w:spacing w:before="220" w:after="100"/>
      </w:pPr>
      <w:r>
        <w:t>5.5 单篇论文全文查证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在论文详情中，用户可以在“在这篇论文里查证”输入具体问题。系统执行中英文术语扩展，在指定论文全文内查找相关句子，并返回命中次数、原句和上下文。若论文没有全文，系统会明确提示无法判断正文。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用户问题</w:t>
            </w:r>
          </w:p>
        </w:tc>
        <w:tc>
          <w:tcPr>
            <w:tcW w:type="dxa" w:w="3168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系统行为</w:t>
            </w:r>
          </w:p>
        </w:tc>
        <w:tc>
          <w:tcPr>
            <w:tcW w:type="dxa" w:w="3456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结果呈现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这篇论文里有没有提到粤语和普通话的重音差异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扩展为 Cantonese、Mandarin、stress、perception 等词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回答有，并列出命中片段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论文里有没有提到某个变量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在标题、摘要、正文和方法段落中检索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显示原句、上下文和命中关键词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关键词没有任何命中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不直接判断论文绝对没有讨论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说明关键词未命中并建议换词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论文只有摘要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只允许基于摘要回答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明确说明不能确认正文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t>5.6 在线扩展检索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当本地证据不足，或者用户明确提出寻找论文、跨语言研究、其他语言等需求时，系统会生成适合学术数据库的检索式，并同时查询 OpenAlex 与 Crossref。候选结果按标题、摘要、出版信息和被引数合并、去重和排序。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用户可以把候选论文加入文献库，获得标题、作者、年份、摘要、DOI 和来源链接。如果候选提供开放 PDF，可以尝试自动下载和提取全文；若跨站限制导致失败，元数据仍会保存，并标记为待补 PDF。</w:t>
      </w:r>
    </w:p>
    <w:p>
      <w:pPr>
        <w:pStyle w:val="Heading2"/>
        <w:keepNext/>
        <w:spacing w:before="220" w:after="100"/>
      </w:pPr>
      <w:r>
        <w:t>5.7 数据导出与备份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用户可以导出全部论文、笔记和证据为 JSON 文件，再在其他浏览器或未来版本中重新导入。导出文件包含个人资料，应妥善保管，不建议公开分享原始备份。</w:t>
      </w:r>
    </w:p>
    <w:p>
      <w:pPr>
        <w:pStyle w:val="Heading1"/>
        <w:keepNext/>
        <w:spacing w:before="320" w:after="140"/>
      </w:pPr>
      <w:r>
        <w:t>6 证据可信度规则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产品将证据分为不同层级。回答必须尽量使用最高可信层级，并明确说明当前层级的限制。摘要不能替代全文，关键词未命中也不能证明论文完全没有讨论。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证据层级</w:t>
            </w:r>
          </w:p>
        </w:tc>
        <w:tc>
          <w:tcPr>
            <w:tcW w:type="dxa" w:w="3672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适用情况</w:t>
            </w:r>
          </w:p>
        </w:tc>
        <w:tc>
          <w:tcPr>
            <w:tcW w:type="dxa" w:w="4464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回答约束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PDF 全文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已经成功提取并保存正文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可进行全文查证和上下文检索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用户读后笔记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记录个人理解和写作用途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必须标注为个人笔记而非原文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标注证据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保存指定句子、页码或主题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优先用于支持具体观点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在线摘要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只有公开摘要，没有 PDF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只能基于摘要回答，并说明局限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元数据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只有标题、作者、年份和 DOI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只能用于发现论文，不能判断结论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待补 PDF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已加入论文但未获得全文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提示用户下载 PDF 后手动导入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t>7 数据与隐私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论文、笔记、证据和对话默认保存在浏览器本地 IndexedDB 中。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本地资料不会自动上传到产品服务器；在线检索时只发送检索关键词到 OpenAlex 和 Crossref。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开放 PDF 自动导入会访问论文来源地址，是否允许跨站读取取决于来源服务器和浏览器策略。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清除浏览器网站数据会同时删除本地文献库，因此需要定期导出 JSON 备份。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导入他人论文 PDF 时需要遵守版权和数据库使用规则，产品不提供绕过付费墙的能力。</w:t>
      </w:r>
    </w:p>
    <w:p>
      <w:pPr>
        <w:pStyle w:val="Heading1"/>
        <w:keepNext/>
        <w:spacing w:before="320" w:after="140"/>
      </w:pPr>
      <w:r>
        <w:t>8 异常处理与常见问题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问题</w:t>
            </w:r>
          </w:p>
        </w:tc>
        <w:tc>
          <w:tcPr>
            <w:tcW w:type="dxa" w:w="3312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原因</w:t>
            </w:r>
          </w:p>
        </w:tc>
        <w:tc>
          <w:tcPr>
            <w:tcW w:type="dxa" w:w="3960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处理方法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PDF 导入失败并提示 worker 服务器离线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启动服务器后关闭了终端，或本地服务已停止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双击 start.command，刷新页面后重新导入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PDF 没有提取到文字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扫描版或图片型 PDF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先进行 OCR，或把关键段落手动录入证据片段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在线检索返回 429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公开学术接口限流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稍后重试，或使用结果区提供的外部搜索入口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开放 PDF 无法导入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来源服务器不允许跨站读取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打开来源下载 PDF，再在本应用中手动导入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回答说没有找到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本地没有匹配论文或关键词表述不同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切换到智能联网，或改用标题、英文术语和变量名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全文预览只显示前 5,000 字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预览限制，不是全文缺失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查看字符数并使用全文查证输入具体问题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t>9 产品边界</w:t>
      </w:r>
    </w:p>
    <w:p>
      <w:pPr>
        <w:spacing w:after="120" w:line="307" w:lineRule="auto"/>
      </w:pPr>
      <w:r>
        <w:rPr>
          <w:rFonts w:ascii="Hiragino Sans GB" w:hAnsi="Hiragino Sans GB" w:eastAsia="Hiragino Sans GB"/>
        </w:rPr>
        <w:t>当前版本使用关键词、中英文术语扩展、字段权重和上下文片段进行检索，尚未接入向量语义检索。完全不同措辞可能无法召回，因此系统应通过明确提示和换词建议管理用户预期。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不替代 Zotero 等专业文献管理工具。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不自动生成完整论文，不伪造引用，不把摘要冒充全文。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不处理扫描版 PDF 的 OCR。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不提供多人协作、云端同步和移动端原生应用。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</w:rPr>
        <w:t>在线检索依赖公开学术接口，结果覆盖范围受数据源限制。</w:t>
      </w:r>
    </w:p>
    <w:p>
      <w:pPr>
        <w:pStyle w:val="Heading1"/>
        <w:keepNext/>
        <w:spacing w:before="320" w:after="140"/>
      </w:pPr>
      <w:r>
        <w:t>10 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验收项</w:t>
            </w:r>
          </w:p>
        </w:tc>
        <w:tc>
          <w:tcPr>
            <w:tcW w:type="dxa" w:w="7704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通过标准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论文导入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至少导入一篇 PDF，刷新后仍能打开并检索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笔记保存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新增读后笔记后可以在文献库和问答中检索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本地问答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问题至少返回一条可追溯依据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单篇查证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输入具体问题后能得到有或没有的明确结论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在线检索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候选论文显示题目、作者、年份、DOI 和 PDF 状态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候选入库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加入元数据后显示在线来源和待补 PDF状态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异常恢复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服务器断开、接口限流或 PDF 失败时给出明确处理路径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数据导出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导出的 JSON 可以重新导入并恢复资料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t>11 版本与路线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版本</w:t>
            </w:r>
          </w:p>
        </w:tc>
        <w:tc>
          <w:tcPr>
            <w:tcW w:type="dxa" w:w="6696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重点</w:t>
            </w:r>
          </w:p>
        </w:tc>
        <w:tc>
          <w:tcPr>
            <w:tcW w:type="dxa" w:w="1872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状态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v0.1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本地论文、笔记和全文记忆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已实现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v0.2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可追溯回答和单篇全文查证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已实现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v0.3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OpenAlex、Crossref、开放 PDF 和待补 PDF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已实现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v0.4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证据边界、错误恢复和中英文术语扩展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已实现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v1.0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公开 Demo、项目案例页、测试数据和说明书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当前版本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v1.1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向量检索、Zotero、BibTeX 和划词批注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规划中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/>
      </w:pPr>
      <w:r>
        <w:t>12 文档维护信息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项目</w:t>
            </w:r>
          </w:p>
        </w:tc>
        <w:tc>
          <w:tcPr>
            <w:tcW w:type="dxa" w:w="7920"/>
            <w:vAlign w:val="center"/>
            <w:shd w:fill="EAF3E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F443A"/>
                <w:sz w:val="19"/>
              </w:rPr>
              <w:t>内容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文档名称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论文记忆与引用助手产品说明书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文档版本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v1.0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最后更新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2026年9月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维护方式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功能范围或证据规则发生变化时同步更新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配套材料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22302C"/>
                <w:sz w:val="18"/>
              </w:rPr>
              <w:t>PRD、用户流程、验证方案、Demo 脚本和项目案例页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36E"/>
        <w:sz w:val="18"/>
      </w:rPr>
      <w:t xml:space="preserve">第 </w:t>
    </w:r>
    <w:fldSimple w:instr="PAGE">
      <w:r>
        <w:t>1</w:t>
      </w:r>
    </w:fldSimple>
    <w:r>
      <w:rPr>
        <w:rFonts w:ascii="Hiragino Sans GB" w:hAnsi="Hiragino Sans GB" w:eastAsia="Hiragino Sans GB"/>
        <w:color w:val="66736E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Hiragino Sans GB" w:hAnsi="Hiragino Sans GB" w:eastAsia="Hiragino Sans GB"/>
      <w:b w:val="0"/>
      <w:color w:val="223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F4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23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5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F4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