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09B4" w14:textId="1F256C75" w:rsidR="00275DB0" w:rsidRPr="00275DB0" w:rsidRDefault="00275DB0" w:rsidP="00275DB0">
      <w:pPr>
        <w:rPr>
          <w:rFonts w:ascii="微软雅黑 Light" w:eastAsia="微软雅黑 Light" w:hAnsi="微软雅黑 Light"/>
          <w:sz w:val="24"/>
          <w:szCs w:val="24"/>
        </w:rPr>
      </w:pPr>
      <w:r w:rsidRPr="00275DB0">
        <w:rPr>
          <w:rFonts w:ascii="微软雅黑 Light" w:eastAsia="微软雅黑 Light" w:hAnsi="微软雅黑 Light"/>
          <w:sz w:val="24"/>
          <w:szCs w:val="24"/>
        </w:rPr>
        <w:t>(*号为需要介绍的技术点)</w:t>
      </w:r>
    </w:p>
    <w:p w14:paraId="1619031A" w14:textId="77777777" w:rsidR="00275DB0" w:rsidRPr="00275DB0" w:rsidRDefault="00275DB0" w:rsidP="00275DB0">
      <w:pPr>
        <w:rPr>
          <w:rFonts w:ascii="微软雅黑 Light" w:eastAsia="微软雅黑 Light" w:hAnsi="微软雅黑 Light"/>
          <w:sz w:val="24"/>
          <w:szCs w:val="24"/>
        </w:rPr>
      </w:pPr>
    </w:p>
    <w:p w14:paraId="5898C593" w14:textId="77777777" w:rsidR="00275DB0" w:rsidRPr="00275DB0" w:rsidRDefault="00275DB0" w:rsidP="00275DB0">
      <w:pPr>
        <w:rPr>
          <w:rFonts w:ascii="微软雅黑 Light" w:eastAsia="微软雅黑 Light" w:hAnsi="微软雅黑 Light"/>
          <w:sz w:val="24"/>
          <w:szCs w:val="24"/>
        </w:rPr>
      </w:pPr>
      <w:r w:rsidRPr="00275DB0">
        <w:rPr>
          <w:rFonts w:ascii="微软雅黑 Light" w:eastAsia="微软雅黑 Light" w:hAnsi="微软雅黑 Light"/>
          <w:sz w:val="24"/>
          <w:szCs w:val="24"/>
        </w:rPr>
        <w:t>1、论文介绍</w:t>
      </w:r>
    </w:p>
    <w:p w14:paraId="77E07D07" w14:textId="77777777" w:rsidR="00275DB0" w:rsidRPr="00275DB0" w:rsidRDefault="00275DB0" w:rsidP="00275DB0">
      <w:pPr>
        <w:rPr>
          <w:rFonts w:ascii="微软雅黑 Light" w:eastAsia="微软雅黑 Light" w:hAnsi="微软雅黑 Light"/>
          <w:sz w:val="24"/>
          <w:szCs w:val="24"/>
        </w:rPr>
      </w:pPr>
      <w:r w:rsidRPr="00275DB0">
        <w:rPr>
          <w:rFonts w:ascii="微软雅黑 Light" w:eastAsia="微软雅黑 Light" w:hAnsi="微软雅黑 Light"/>
          <w:sz w:val="24"/>
          <w:szCs w:val="24"/>
        </w:rPr>
        <w:tab/>
        <w:t>思路</w:t>
      </w:r>
    </w:p>
    <w:p w14:paraId="7A297392" w14:textId="77777777" w:rsidR="00275DB0" w:rsidRPr="00275DB0" w:rsidRDefault="00275DB0" w:rsidP="00275DB0">
      <w:pPr>
        <w:rPr>
          <w:rFonts w:ascii="微软雅黑 Light" w:eastAsia="微软雅黑 Light" w:hAnsi="微软雅黑 Light"/>
          <w:sz w:val="24"/>
          <w:szCs w:val="24"/>
        </w:rPr>
      </w:pPr>
      <w:r w:rsidRPr="00275DB0">
        <w:rPr>
          <w:rFonts w:ascii="微软雅黑 Light" w:eastAsia="微软雅黑 Light" w:hAnsi="微软雅黑 Light"/>
          <w:sz w:val="24"/>
          <w:szCs w:val="24"/>
        </w:rPr>
        <w:tab/>
        <w:t>解决的问题</w:t>
      </w:r>
    </w:p>
    <w:p w14:paraId="234395F6" w14:textId="237C77B2" w:rsidR="00275DB0" w:rsidRPr="00275DB0" w:rsidRDefault="00275DB0" w:rsidP="00275DB0">
      <w:pPr>
        <w:rPr>
          <w:rFonts w:ascii="微软雅黑 Light" w:eastAsia="微软雅黑 Light" w:hAnsi="微软雅黑 Light"/>
          <w:sz w:val="24"/>
          <w:szCs w:val="24"/>
        </w:rPr>
      </w:pPr>
      <w:r w:rsidRPr="00275DB0">
        <w:rPr>
          <w:rFonts w:ascii="微软雅黑 Light" w:eastAsia="微软雅黑 Light" w:hAnsi="微软雅黑 Light"/>
          <w:sz w:val="24"/>
          <w:szCs w:val="24"/>
        </w:rPr>
        <w:t>2、</w:t>
      </w:r>
      <w:r w:rsidR="00DA4B23">
        <w:rPr>
          <w:rFonts w:ascii="微软雅黑 Light" w:eastAsia="微软雅黑 Light" w:hAnsi="微软雅黑 Light" w:hint="eastAsia"/>
          <w:sz w:val="24"/>
          <w:szCs w:val="24"/>
        </w:rPr>
        <w:t>方法</w:t>
      </w:r>
      <w:r w:rsidRPr="00275DB0">
        <w:rPr>
          <w:rFonts w:ascii="微软雅黑 Light" w:eastAsia="微软雅黑 Light" w:hAnsi="微软雅黑 Light"/>
          <w:sz w:val="24"/>
          <w:szCs w:val="24"/>
        </w:rPr>
        <w:t>内容(面部分析+姿态分析)</w:t>
      </w:r>
    </w:p>
    <w:p w14:paraId="72DCC3D3" w14:textId="6F6F16BD" w:rsidR="00275DB0" w:rsidRPr="00275DB0" w:rsidRDefault="00275DB0" w:rsidP="00275DB0">
      <w:pPr>
        <w:rPr>
          <w:rFonts w:ascii="微软雅黑 Light" w:eastAsia="微软雅黑 Light" w:hAnsi="微软雅黑 Light"/>
          <w:sz w:val="24"/>
          <w:szCs w:val="24"/>
        </w:rPr>
      </w:pPr>
      <w:r w:rsidRPr="00275DB0">
        <w:rPr>
          <w:rFonts w:ascii="微软雅黑 Light" w:eastAsia="微软雅黑 Light" w:hAnsi="微软雅黑 Light"/>
          <w:sz w:val="24"/>
          <w:szCs w:val="24"/>
        </w:rPr>
        <w:tab/>
        <w:t>面部分析</w:t>
      </w:r>
      <w:r w:rsidR="0087608C">
        <w:rPr>
          <w:rFonts w:ascii="微软雅黑 Light" w:eastAsia="微软雅黑 Light" w:hAnsi="微软雅黑 Light" w:hint="eastAsia"/>
          <w:sz w:val="24"/>
          <w:szCs w:val="24"/>
        </w:rPr>
        <w:t>与</w:t>
      </w:r>
      <w:r w:rsidR="0087608C" w:rsidRPr="00275DB0">
        <w:rPr>
          <w:rFonts w:ascii="微软雅黑 Light" w:eastAsia="微软雅黑 Light" w:hAnsi="微软雅黑 Light"/>
          <w:sz w:val="24"/>
          <w:szCs w:val="24"/>
        </w:rPr>
        <w:t>特征归一化</w:t>
      </w:r>
    </w:p>
    <w:p w14:paraId="1A515E1B" w14:textId="179B7234" w:rsidR="00275DB0" w:rsidRDefault="00275DB0" w:rsidP="00275DB0">
      <w:pPr>
        <w:rPr>
          <w:rFonts w:ascii="微软雅黑 Light" w:eastAsia="微软雅黑 Light" w:hAnsi="微软雅黑 Light"/>
          <w:sz w:val="24"/>
          <w:szCs w:val="24"/>
        </w:rPr>
      </w:pPr>
      <w:r w:rsidRPr="00275DB0">
        <w:rPr>
          <w:rFonts w:ascii="微软雅黑 Light" w:eastAsia="微软雅黑 Light" w:hAnsi="微软雅黑 Light"/>
          <w:sz w:val="24"/>
          <w:szCs w:val="24"/>
        </w:rPr>
        <w:tab/>
      </w:r>
      <w:r w:rsidRPr="00275DB0">
        <w:rPr>
          <w:rFonts w:ascii="微软雅黑 Light" w:eastAsia="微软雅黑 Light" w:hAnsi="微软雅黑 Light"/>
          <w:sz w:val="24"/>
          <w:szCs w:val="24"/>
        </w:rPr>
        <w:tab/>
        <w:t>面部标志检测:开源Dlib CNN模型*、人脸对齐网络(FAN)*</w:t>
      </w:r>
    </w:p>
    <w:p w14:paraId="4178F2C8" w14:textId="1901A0A9" w:rsidR="00275DB0" w:rsidRPr="00275DB0" w:rsidRDefault="00275DB0" w:rsidP="00275DB0">
      <w:pPr>
        <w:rPr>
          <w:rFonts w:ascii="微软雅黑 Light" w:eastAsia="微软雅黑 Light" w:hAnsi="微软雅黑 Light"/>
          <w:sz w:val="24"/>
          <w:szCs w:val="24"/>
        </w:rPr>
      </w:pPr>
      <w:r>
        <w:drawing>
          <wp:inline distT="0" distB="0" distL="0" distR="0" wp14:anchorId="6E7D273E" wp14:editId="4C12954A">
            <wp:extent cx="3140765" cy="3665234"/>
            <wp:effectExtent l="0" t="0" r="2540" b="0"/>
            <wp:docPr id="147264156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1569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418" cy="36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ED61" w14:textId="290E0282" w:rsidR="00275DB0" w:rsidRPr="00275DB0" w:rsidRDefault="00275DB0" w:rsidP="00275DB0">
      <w:pPr>
        <w:rPr>
          <w:rFonts w:ascii="微软雅黑 Light" w:eastAsia="微软雅黑 Light" w:hAnsi="微软雅黑 Light"/>
          <w:sz w:val="24"/>
          <w:szCs w:val="24"/>
        </w:rPr>
      </w:pPr>
      <w:r w:rsidRPr="00275DB0">
        <w:rPr>
          <w:rFonts w:ascii="微软雅黑 Light" w:eastAsia="微软雅黑 Light" w:hAnsi="微软雅黑 Light"/>
          <w:sz w:val="24"/>
          <w:szCs w:val="24"/>
        </w:rPr>
        <w:tab/>
      </w:r>
      <w:r w:rsidRPr="00275DB0">
        <w:rPr>
          <w:rFonts w:ascii="微软雅黑 Light" w:eastAsia="微软雅黑 Light" w:hAnsi="微软雅黑 Light"/>
          <w:sz w:val="24"/>
          <w:szCs w:val="24"/>
        </w:rPr>
        <w:tab/>
      </w:r>
    </w:p>
    <w:p w14:paraId="4C066539" w14:textId="1DF7CCF5" w:rsidR="00275DB0" w:rsidRDefault="00275DB0" w:rsidP="00275DB0">
      <w:pPr>
        <w:rPr>
          <w:rFonts w:ascii="微软雅黑 Light" w:eastAsia="微软雅黑 Light" w:hAnsi="微软雅黑 Light"/>
          <w:sz w:val="24"/>
          <w:szCs w:val="24"/>
        </w:rPr>
      </w:pPr>
      <w:r w:rsidRPr="00275DB0">
        <w:rPr>
          <w:rFonts w:ascii="微软雅黑 Light" w:eastAsia="微软雅黑 Light" w:hAnsi="微软雅黑 Light"/>
          <w:sz w:val="24"/>
          <w:szCs w:val="24"/>
        </w:rPr>
        <w:lastRenderedPageBreak/>
        <w:tab/>
      </w:r>
      <w:r w:rsidRPr="00275DB0">
        <w:rPr>
          <w:rFonts w:ascii="微软雅黑 Light" w:eastAsia="微软雅黑 Light" w:hAnsi="微软雅黑 Light"/>
          <w:sz w:val="24"/>
          <w:szCs w:val="24"/>
        </w:rPr>
        <w:tab/>
      </w:r>
      <w:r w:rsidRPr="00275DB0">
        <w:rPr>
          <w:rFonts w:ascii="微软雅黑 Light" w:eastAsia="微软雅黑 Light" w:hAnsi="微软雅黑 Light"/>
          <w:sz w:val="24"/>
          <w:szCs w:val="24"/>
        </w:rPr>
        <w:tab/>
      </w:r>
      <w:r w:rsidR="00A31185">
        <w:drawing>
          <wp:inline distT="0" distB="0" distL="0" distR="0" wp14:anchorId="2739A117" wp14:editId="2BCD607F">
            <wp:extent cx="3260035" cy="3114813"/>
            <wp:effectExtent l="0" t="0" r="0" b="0"/>
            <wp:docPr id="4510959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5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522" cy="31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8AD3" w14:textId="2A629FB9" w:rsidR="00347F68" w:rsidRDefault="00347F68" w:rsidP="00275DB0">
      <w:pPr>
        <w:rPr>
          <w:rFonts w:ascii="微软雅黑 Light" w:eastAsia="微软雅黑 Light" w:hAnsi="微软雅黑 Light"/>
          <w:sz w:val="24"/>
          <w:szCs w:val="24"/>
        </w:rPr>
      </w:pPr>
      <w:r>
        <w:drawing>
          <wp:inline distT="0" distB="0" distL="0" distR="0" wp14:anchorId="115A0800" wp14:editId="23C788E9">
            <wp:extent cx="5274310" cy="2084705"/>
            <wp:effectExtent l="0" t="0" r="2540" b="0"/>
            <wp:docPr id="17006504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50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4377" w14:textId="33A6FC1B" w:rsidR="004D6FFE" w:rsidRDefault="004D6FFE" w:rsidP="00275DB0">
      <w:pPr>
        <w:rPr>
          <w:rFonts w:ascii="微软雅黑 Light" w:eastAsia="微软雅黑 Light" w:hAnsi="微软雅黑 Light"/>
          <w:sz w:val="24"/>
          <w:szCs w:val="24"/>
        </w:rPr>
      </w:pPr>
    </w:p>
    <w:p w14:paraId="6BB2CE8F" w14:textId="30179937" w:rsidR="004D6FFE" w:rsidRDefault="004D6FFE" w:rsidP="00275DB0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 w:hint="eastAsia"/>
          <w:sz w:val="24"/>
          <w:szCs w:val="24"/>
        </w:rPr>
        <w:t>闭眼检测:</w:t>
      </w:r>
      <w:r>
        <w:rPr>
          <w:rFonts w:ascii="微软雅黑 Light" w:eastAsia="微软雅黑 Light" w:hAnsi="微软雅黑 Light"/>
          <w:sz w:val="24"/>
          <w:szCs w:val="24"/>
        </w:rPr>
        <w:t>EAR</w:t>
      </w:r>
      <w:r>
        <w:rPr>
          <w:rFonts w:ascii="微软雅黑 Light" w:eastAsia="微软雅黑 Light" w:hAnsi="微软雅黑 Light" w:hint="eastAsia"/>
          <w:sz w:val="24"/>
          <w:szCs w:val="24"/>
        </w:rPr>
        <w:t>公式</w:t>
      </w:r>
    </w:p>
    <w:p w14:paraId="145D9AEA" w14:textId="30FB6C31" w:rsidR="004D6FFE" w:rsidRDefault="004D6FFE" w:rsidP="00275DB0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 w:hint="eastAsia"/>
          <w:sz w:val="24"/>
          <w:szCs w:val="24"/>
        </w:rPr>
        <w:t>哈欠检测:特征归一化后，通过上下唇坐标差检测哈欠(</w:t>
      </w:r>
      <w:r>
        <w:rPr>
          <w:rFonts w:ascii="微软雅黑 Light" w:eastAsia="微软雅黑 Light" w:hAnsi="微软雅黑 Light"/>
          <w:sz w:val="24"/>
          <w:szCs w:val="24"/>
        </w:rPr>
        <w:t>100</w:t>
      </w:r>
      <w:r>
        <w:rPr>
          <w:rFonts w:ascii="微软雅黑 Light" w:eastAsia="微软雅黑 Light" w:hAnsi="微软雅黑 Light" w:hint="eastAsia"/>
          <w:sz w:val="24"/>
          <w:szCs w:val="24"/>
        </w:rPr>
        <w:t>帧内dMouth增加至0</w:t>
      </w:r>
      <w:r>
        <w:rPr>
          <w:rFonts w:ascii="微软雅黑 Light" w:eastAsia="微软雅黑 Light" w:hAnsi="微软雅黑 Light"/>
          <w:sz w:val="24"/>
          <w:szCs w:val="24"/>
        </w:rPr>
        <w:t>.5</w:t>
      </w:r>
      <w:r>
        <w:rPr>
          <w:rFonts w:ascii="微软雅黑 Light" w:eastAsia="微软雅黑 Light" w:hAnsi="微软雅黑 Light" w:hint="eastAsia"/>
          <w:sz w:val="24"/>
          <w:szCs w:val="24"/>
        </w:rPr>
        <w:t>单位</w:t>
      </w:r>
      <w:r>
        <w:rPr>
          <w:rFonts w:ascii="微软雅黑 Light" w:eastAsia="微软雅黑 Light" w:hAnsi="微软雅黑 Light"/>
          <w:sz w:val="24"/>
          <w:szCs w:val="24"/>
        </w:rPr>
        <w:t>)</w:t>
      </w:r>
    </w:p>
    <w:p w14:paraId="38724FD2" w14:textId="11AFC7C3" w:rsidR="004D6FFE" w:rsidRDefault="004D6FFE" w:rsidP="00275DB0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 w:hint="eastAsia"/>
          <w:sz w:val="24"/>
          <w:szCs w:val="24"/>
        </w:rPr>
        <w:t>面部方向和注视估计:</w:t>
      </w:r>
    </w:p>
    <w:p w14:paraId="1F8F47CD" w14:textId="70282BC9" w:rsidR="00AE2EC2" w:rsidRDefault="00AE2EC2" w:rsidP="00275DB0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 w:hint="eastAsia"/>
          <w:sz w:val="24"/>
          <w:szCs w:val="24"/>
        </w:rPr>
        <w:t>欧拉角：</w:t>
      </w:r>
    </w:p>
    <w:p w14:paraId="5024B468" w14:textId="6D8EBE1F" w:rsidR="00AE2EC2" w:rsidRPr="004D6FFE" w:rsidRDefault="00AE2EC2" w:rsidP="00275DB0">
      <w:pPr>
        <w:rPr>
          <w:rFonts w:ascii="微软雅黑 Light" w:eastAsia="微软雅黑 Light" w:hAnsi="微软雅黑 Light"/>
          <w:sz w:val="24"/>
          <w:szCs w:val="24"/>
        </w:rPr>
      </w:pPr>
      <w:r>
        <w:lastRenderedPageBreak/>
        <w:drawing>
          <wp:inline distT="0" distB="0" distL="0" distR="0" wp14:anchorId="1820AF23" wp14:editId="6908CC31">
            <wp:extent cx="3132814" cy="3277649"/>
            <wp:effectExtent l="0" t="0" r="0" b="0"/>
            <wp:docPr id="1486087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87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603" cy="32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8668" w14:textId="1CAB1245" w:rsidR="00F1690D" w:rsidRDefault="00275DB0" w:rsidP="00275DB0">
      <w:pPr>
        <w:rPr>
          <w:rFonts w:ascii="微软雅黑 Light" w:eastAsia="微软雅黑 Light" w:hAnsi="微软雅黑 Light"/>
          <w:sz w:val="24"/>
          <w:szCs w:val="24"/>
        </w:rPr>
      </w:pPr>
      <w:r w:rsidRPr="00275DB0">
        <w:rPr>
          <w:rFonts w:ascii="微软雅黑 Light" w:eastAsia="微软雅黑 Light" w:hAnsi="微软雅黑 Light"/>
          <w:sz w:val="24"/>
          <w:szCs w:val="24"/>
        </w:rPr>
        <w:tab/>
        <w:t>姿态分析</w:t>
      </w:r>
      <w:r w:rsidR="00F1690D">
        <w:rPr>
          <w:rFonts w:ascii="微软雅黑 Light" w:eastAsia="微软雅黑 Light" w:hAnsi="微软雅黑 Light" w:hint="eastAsia"/>
          <w:sz w:val="24"/>
          <w:szCs w:val="24"/>
        </w:rPr>
        <w:t>：骨架提取+CNN</w:t>
      </w:r>
    </w:p>
    <w:p w14:paraId="69E8ABD8" w14:textId="172B7A9D" w:rsidR="00F1690D" w:rsidRPr="00F1690D" w:rsidRDefault="00F1690D" w:rsidP="00F1690D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1690D">
        <w:rPr>
          <w:rFonts w:ascii="微软雅黑 Light" w:eastAsia="微软雅黑 Light" w:hAnsi="微软雅黑 Light" w:hint="eastAsia"/>
          <w:sz w:val="24"/>
          <w:szCs w:val="24"/>
        </w:rPr>
        <w:t>姿态估计+姿态特征归一化</w:t>
      </w:r>
    </w:p>
    <w:p w14:paraId="20D14407" w14:textId="37571DED" w:rsidR="00F1690D" w:rsidRDefault="00F1690D" w:rsidP="00F1690D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CNN分类学生活动</w:t>
      </w:r>
    </w:p>
    <w:p w14:paraId="2423D76E" w14:textId="4DEDF9D5" w:rsidR="00A32993" w:rsidRDefault="00A32993" w:rsidP="00F1690D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人与物交互检测</w:t>
      </w:r>
      <w:r w:rsidR="00A239A6">
        <w:rPr>
          <w:rFonts w:ascii="微软雅黑 Light" w:eastAsia="微软雅黑 Light" w:hAnsi="微软雅黑 Light" w:hint="eastAsia"/>
          <w:sz w:val="24"/>
          <w:szCs w:val="24"/>
        </w:rPr>
        <w:t>：c</w:t>
      </w:r>
      <w:r w:rsidR="00A239A6">
        <w:rPr>
          <w:rFonts w:ascii="微软雅黑 Light" w:eastAsia="微软雅黑 Light" w:hAnsi="微软雅黑 Light"/>
          <w:sz w:val="24"/>
          <w:szCs w:val="24"/>
        </w:rPr>
        <w:t>ase1:</w:t>
      </w:r>
      <w:r w:rsidR="00A239A6">
        <w:rPr>
          <w:rFonts w:ascii="微软雅黑 Light" w:eastAsia="微软雅黑 Light" w:hAnsi="微软雅黑 Light" w:hint="eastAsia"/>
          <w:sz w:val="24"/>
          <w:szCs w:val="24"/>
        </w:rPr>
        <w:t>人中间与物体中间重合</w:t>
      </w:r>
    </w:p>
    <w:p w14:paraId="30DA58BB" w14:textId="77777777" w:rsidR="00C24A6F" w:rsidRDefault="00C24A6F" w:rsidP="00C24A6F">
      <w:pPr>
        <w:rPr>
          <w:rFonts w:ascii="微软雅黑 Light" w:eastAsia="微软雅黑 Light" w:hAnsi="微软雅黑 Light"/>
          <w:sz w:val="24"/>
          <w:szCs w:val="24"/>
        </w:rPr>
      </w:pPr>
    </w:p>
    <w:p w14:paraId="2E2A75D9" w14:textId="74CCEDCD" w:rsidR="00C24A6F" w:rsidRDefault="00C24A6F" w:rsidP="00C24A6F">
      <w:pPr>
        <w:rPr>
          <w:rFonts w:ascii="微软雅黑 Light" w:eastAsia="微软雅黑 Light" w:hAnsi="微软雅黑 Light"/>
          <w:sz w:val="24"/>
          <w:szCs w:val="24"/>
        </w:rPr>
      </w:pPr>
      <w:r w:rsidRPr="00C24A6F">
        <w:rPr>
          <w:rFonts w:ascii="微软雅黑 Light" w:eastAsia="微软雅黑 Light" w:hAnsi="微软雅黑 Light" w:hint="eastAsia"/>
          <w:sz w:val="24"/>
          <w:szCs w:val="24"/>
        </w:rPr>
        <w:t>可行性以及验证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</w:p>
    <w:p w14:paraId="74CBC7DB" w14:textId="445BB2D4" w:rsidR="00C24A6F" w:rsidRDefault="00C24A6F" w:rsidP="00C24A6F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 w:hint="eastAsia"/>
          <w:sz w:val="24"/>
          <w:szCs w:val="24"/>
        </w:rPr>
        <w:t>哈欠检测</w:t>
      </w:r>
    </w:p>
    <w:p w14:paraId="0CE84D81" w14:textId="53AAF436" w:rsidR="00C24A6F" w:rsidRDefault="00C24A6F" w:rsidP="00C24A6F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 w:hint="eastAsia"/>
          <w:sz w:val="24"/>
          <w:szCs w:val="24"/>
        </w:rPr>
        <w:t>面部朝向</w:t>
      </w:r>
    </w:p>
    <w:p w14:paraId="6067B094" w14:textId="0885E399" w:rsidR="006258BB" w:rsidRDefault="006258BB" w:rsidP="00C24A6F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 w:hint="eastAsia"/>
          <w:sz w:val="24"/>
          <w:szCs w:val="24"/>
        </w:rPr>
        <w:t>活动检测</w:t>
      </w:r>
      <w:r w:rsidR="009A7171">
        <w:rPr>
          <w:rFonts w:ascii="微软雅黑 Light" w:eastAsia="微软雅黑 Light" w:hAnsi="微软雅黑 Light" w:hint="eastAsia"/>
          <w:sz w:val="24"/>
          <w:szCs w:val="24"/>
        </w:rPr>
        <w:t>（4人动作+</w:t>
      </w:r>
      <w:r w:rsidR="009A7171">
        <w:rPr>
          <w:rFonts w:ascii="微软雅黑 Light" w:eastAsia="微软雅黑 Light" w:hAnsi="微软雅黑 Light"/>
          <w:sz w:val="24"/>
          <w:szCs w:val="24"/>
        </w:rPr>
        <w:t>4</w:t>
      </w:r>
      <w:r w:rsidR="009A7171">
        <w:rPr>
          <w:rFonts w:ascii="微软雅黑 Light" w:eastAsia="微软雅黑 Light" w:hAnsi="微软雅黑 Light" w:hint="eastAsia"/>
          <w:sz w:val="24"/>
          <w:szCs w:val="24"/>
        </w:rPr>
        <w:t>人和物动作）</w:t>
      </w:r>
    </w:p>
    <w:p w14:paraId="0092976A" w14:textId="3A34ED25" w:rsidR="006258BB" w:rsidRDefault="006258BB" w:rsidP="00C24A6F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ab/>
      </w:r>
      <w:r w:rsidR="009A7171"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 w:hint="eastAsia"/>
          <w:sz w:val="24"/>
          <w:szCs w:val="24"/>
        </w:rPr>
        <w:t>人物交互</w:t>
      </w:r>
      <w:r w:rsidR="00945FA3">
        <w:rPr>
          <w:rFonts w:ascii="微软雅黑 Light" w:eastAsia="微软雅黑 Light" w:hAnsi="微软雅黑 Light" w:hint="eastAsia"/>
          <w:sz w:val="24"/>
          <w:szCs w:val="24"/>
        </w:rPr>
        <w:t>（子骨架+yolo</w:t>
      </w:r>
      <w:r w:rsidR="001F3DDC">
        <w:rPr>
          <w:rFonts w:ascii="微软雅黑 Light" w:eastAsia="微软雅黑 Light" w:hAnsi="微软雅黑 Light"/>
          <w:sz w:val="24"/>
          <w:szCs w:val="24"/>
        </w:rPr>
        <w:t>+</w:t>
      </w:r>
      <w:r w:rsidR="001F3DDC">
        <w:rPr>
          <w:rFonts w:ascii="微软雅黑 Light" w:eastAsia="微软雅黑 Light" w:hAnsi="微软雅黑 Light" w:hint="eastAsia"/>
          <w:sz w:val="24"/>
          <w:szCs w:val="24"/>
        </w:rPr>
        <w:t>coco训练</w:t>
      </w:r>
      <w:r w:rsidR="00945FA3">
        <w:rPr>
          <w:rFonts w:ascii="微软雅黑 Light" w:eastAsia="微软雅黑 Light" w:hAnsi="微软雅黑 Light" w:hint="eastAsia"/>
          <w:sz w:val="24"/>
          <w:szCs w:val="24"/>
        </w:rPr>
        <w:t>）</w:t>
      </w:r>
    </w:p>
    <w:p w14:paraId="1B7A6E79" w14:textId="42ECDD1E" w:rsidR="008728DC" w:rsidRDefault="008728DC" w:rsidP="00C24A6F">
      <w:pPr>
        <w:rPr>
          <w:rFonts w:ascii="微软雅黑 Light" w:eastAsia="微软雅黑 Light" w:hAnsi="微软雅黑 Light"/>
          <w:sz w:val="24"/>
          <w:szCs w:val="24"/>
        </w:rPr>
      </w:pPr>
    </w:p>
    <w:p w14:paraId="13EB947A" w14:textId="4FABD839" w:rsidR="008728DC" w:rsidRDefault="008728DC" w:rsidP="00C24A6F">
      <w:pPr>
        <w:rPr>
          <w:rFonts w:ascii="微软雅黑 Light" w:eastAsia="微软雅黑 Light" w:hAnsi="微软雅黑 Light"/>
          <w:sz w:val="24"/>
          <w:szCs w:val="24"/>
        </w:rPr>
      </w:pPr>
    </w:p>
    <w:p w14:paraId="0E92DCA0" w14:textId="33269867" w:rsidR="008728DC" w:rsidRDefault="008728DC" w:rsidP="00C24A6F">
      <w:pPr>
        <w:rPr>
          <w:rFonts w:ascii="微软雅黑 Light" w:eastAsia="微软雅黑 Light" w:hAnsi="微软雅黑 Light"/>
          <w:sz w:val="24"/>
          <w:szCs w:val="24"/>
        </w:rPr>
      </w:pPr>
    </w:p>
    <w:p w14:paraId="6AB17CAF" w14:textId="0B2D1213" w:rsidR="008728DC" w:rsidRDefault="008728DC" w:rsidP="00C24A6F">
      <w:pPr>
        <w:rPr>
          <w:rFonts w:ascii="微软雅黑 Light" w:eastAsia="微软雅黑 Light" w:hAnsi="微软雅黑 Light"/>
          <w:sz w:val="24"/>
          <w:szCs w:val="24"/>
        </w:rPr>
      </w:pPr>
    </w:p>
    <w:p w14:paraId="70F648C2" w14:textId="3776F6E6" w:rsidR="008728DC" w:rsidRDefault="008728DC" w:rsidP="008728DC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ppt：</w:t>
      </w:r>
    </w:p>
    <w:p w14:paraId="5B1B25F6" w14:textId="3805FC2C" w:rsidR="008728DC" w:rsidRDefault="008728DC" w:rsidP="00C24A6F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封面：论文名称</w:t>
      </w:r>
      <w:r w:rsidR="00990109">
        <w:rPr>
          <w:rFonts w:ascii="微软雅黑 Light" w:eastAsia="微软雅黑 Light" w:hAnsi="微软雅黑 Light" w:hint="eastAsia"/>
          <w:sz w:val="24"/>
          <w:szCs w:val="24"/>
        </w:rPr>
        <w:t>+</w:t>
      </w:r>
      <w:r>
        <w:rPr>
          <w:rFonts w:ascii="微软雅黑 Light" w:eastAsia="微软雅黑 Light" w:hAnsi="微软雅黑 Light" w:hint="eastAsia"/>
          <w:sz w:val="24"/>
          <w:szCs w:val="24"/>
        </w:rPr>
        <w:t>刊物信息</w:t>
      </w:r>
    </w:p>
    <w:p w14:paraId="4A9FE0E7" w14:textId="254D9A70" w:rsidR="008728DC" w:rsidRDefault="008728DC" w:rsidP="00C24A6F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简介：文章</w:t>
      </w:r>
      <w:r w:rsidR="00990109">
        <w:rPr>
          <w:rFonts w:ascii="微软雅黑 Light" w:eastAsia="微软雅黑 Light" w:hAnsi="微软雅黑 Light" w:hint="eastAsia"/>
          <w:sz w:val="24"/>
          <w:szCs w:val="24"/>
        </w:rPr>
        <w:t>结构</w:t>
      </w:r>
      <w:r>
        <w:rPr>
          <w:rFonts w:ascii="微软雅黑 Light" w:eastAsia="微软雅黑 Light" w:hAnsi="微软雅黑 Light" w:hint="eastAsia"/>
          <w:sz w:val="24"/>
          <w:szCs w:val="24"/>
        </w:rPr>
        <w:t>思路+创新点+通过什么实现了什么</w:t>
      </w:r>
    </w:p>
    <w:p w14:paraId="6EA70D2B" w14:textId="0C0DA0F1" w:rsidR="008728DC" w:rsidRDefault="008728DC" w:rsidP="00C24A6F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详细内容：</w:t>
      </w:r>
      <w:r w:rsidR="00990109">
        <w:rPr>
          <w:rFonts w:ascii="微软雅黑 Light" w:eastAsia="微软雅黑 Light" w:hAnsi="微软雅黑 Light" w:hint="eastAsia"/>
          <w:sz w:val="24"/>
          <w:szCs w:val="24"/>
        </w:rPr>
        <w:t>方法+验证</w:t>
      </w:r>
    </w:p>
    <w:p w14:paraId="01E40782" w14:textId="50213BFD" w:rsidR="00990109" w:rsidRDefault="00990109" w:rsidP="00C24A6F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总结：意义+解决的问题+创新点</w:t>
      </w:r>
      <w:r w:rsidR="004C5D15">
        <w:rPr>
          <w:rFonts w:ascii="微软雅黑 Light" w:eastAsia="微软雅黑 Light" w:hAnsi="微软雅黑 Light" w:hint="eastAsia"/>
          <w:sz w:val="24"/>
          <w:szCs w:val="24"/>
        </w:rPr>
        <w:t>+看文章的收获+以后的思路</w:t>
      </w:r>
    </w:p>
    <w:p w14:paraId="26073BF8" w14:textId="7E945183" w:rsidR="00BA58A4" w:rsidRDefault="00BA58A4" w:rsidP="00C24A6F">
      <w:pPr>
        <w:rPr>
          <w:rFonts w:ascii="微软雅黑 Light" w:eastAsia="微软雅黑 Light" w:hAnsi="微软雅黑 Light"/>
          <w:sz w:val="24"/>
          <w:szCs w:val="24"/>
        </w:rPr>
      </w:pPr>
    </w:p>
    <w:p w14:paraId="1B08062E" w14:textId="2142DBA5" w:rsidR="00BA58A4" w:rsidRDefault="00BA58A4" w:rsidP="00C24A6F">
      <w:pPr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问题：既然滑动窗口</w:t>
      </w:r>
      <w:r w:rsidR="00683BDF">
        <w:rPr>
          <w:rFonts w:ascii="微软雅黑 Light" w:eastAsia="微软雅黑 Light" w:hAnsi="微软雅黑 Light" w:hint="eastAsia"/>
          <w:sz w:val="24"/>
          <w:szCs w:val="24"/>
        </w:rPr>
        <w:t>有利于在视频中</w:t>
      </w:r>
      <w:r>
        <w:rPr>
          <w:rFonts w:ascii="微软雅黑 Light" w:eastAsia="微软雅黑 Light" w:hAnsi="微软雅黑 Light" w:hint="eastAsia"/>
          <w:sz w:val="24"/>
          <w:szCs w:val="24"/>
        </w:rPr>
        <w:t>检测动作，为什么在检测哈欠时，要用帧组成的时间阈值，而非滑动窗口？</w:t>
      </w:r>
    </w:p>
    <w:sectPr w:rsidR="00BA5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448E8"/>
    <w:multiLevelType w:val="hybridMultilevel"/>
    <w:tmpl w:val="123E3138"/>
    <w:lvl w:ilvl="0" w:tplc="6DA4AE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28878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197"/>
    <w:rsid w:val="001F3DDC"/>
    <w:rsid w:val="00275DB0"/>
    <w:rsid w:val="00347F68"/>
    <w:rsid w:val="003B66CD"/>
    <w:rsid w:val="004C5D15"/>
    <w:rsid w:val="004D6FFE"/>
    <w:rsid w:val="00545AA2"/>
    <w:rsid w:val="0061681E"/>
    <w:rsid w:val="00616E6C"/>
    <w:rsid w:val="006258BB"/>
    <w:rsid w:val="00683BDF"/>
    <w:rsid w:val="008728DC"/>
    <w:rsid w:val="0087608C"/>
    <w:rsid w:val="00945FA3"/>
    <w:rsid w:val="00990109"/>
    <w:rsid w:val="009A7171"/>
    <w:rsid w:val="00A239A6"/>
    <w:rsid w:val="00A31185"/>
    <w:rsid w:val="00A32993"/>
    <w:rsid w:val="00AE2EC2"/>
    <w:rsid w:val="00BA58A4"/>
    <w:rsid w:val="00C24A6F"/>
    <w:rsid w:val="00CB2EA6"/>
    <w:rsid w:val="00CB65A2"/>
    <w:rsid w:val="00DA4B23"/>
    <w:rsid w:val="00E55197"/>
    <w:rsid w:val="00F1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A38F"/>
  <w15:docId w15:val="{271A81B1-D02D-4BEC-9E4A-EA648868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</dc:creator>
  <cp:keywords/>
  <dc:description/>
  <cp:lastModifiedBy>Chen f</cp:lastModifiedBy>
  <cp:revision>20</cp:revision>
  <dcterms:created xsi:type="dcterms:W3CDTF">2023-10-14T05:03:00Z</dcterms:created>
  <dcterms:modified xsi:type="dcterms:W3CDTF">2023-10-16T13:26:00Z</dcterms:modified>
</cp:coreProperties>
</file>