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Times New Roman" w:hAnsi="Times New Roman" w:eastAsia="黑体" w:cs="Times New Roman"/>
          <w:sz w:val="32"/>
          <w:szCs w:val="32"/>
          <w:lang w:val="en-US" w:eastAsia="zh-CN"/>
        </w:rPr>
        <w:t>MIPS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单周期处理器设计文档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MIPS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单周期处理器设计文档由顶层模块、数据通路、控制器、测试程序组成。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03" w:firstLineChars="1418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顶层模块mips.v</w:t>
      </w:r>
    </w:p>
    <w:tbl>
      <w:tblPr>
        <w:tblStyle w:val="6"/>
        <w:tblW w:w="8522" w:type="dxa"/>
        <w:jc w:val="center"/>
        <w:tblInd w:w="-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729"/>
        <w:gridCol w:w="2451"/>
        <w:gridCol w:w="2451"/>
        <w:gridCol w:w="24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440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72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2451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2451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2451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245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245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2451" w:type="dxa"/>
            <w:vAlign w:val="center"/>
          </w:tcPr>
          <w:p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grf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dm的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72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2451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45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245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ascii="Times New Roman" w:hAnsi="Times New Roman" w:cs="Times New Roman"/>
              </w:rPr>
              <w:t>当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reset=1且时钟为上跳沿</w:t>
            </w:r>
            <w:r>
              <w:rPr>
                <w:rFonts w:ascii="Times New Roman" w:hAnsi="Times New Roman" w:cs="Times New Roman"/>
              </w:rPr>
              <w:t>时，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pc</w:t>
            </w:r>
            <w:r>
              <w:rPr>
                <w:rFonts w:ascii="Times New Roman" w:hAnsi="Times New Roman" w:cs="Times New Roman"/>
              </w:rPr>
              <w:t>被设置为0x0000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  <w:r>
              <w:rPr>
                <w:rFonts w:ascii="Times New Roman" w:hAnsi="Times New Roman" w:cs="Times New Roman"/>
              </w:rPr>
              <w:t>000</w:t>
            </w:r>
            <w:r>
              <w:rPr>
                <w:rFonts w:hint="eastAsia" w:ascii="Times New Roman" w:hAnsi="Times New Roman" w:cs="Times New Roman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gpr所有寄存器置零，dm所有数据置零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顶层模块将数据通路模块datapath.v与控制器模块control,v相连。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03" w:firstLineChars="1418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数据通路datapath.v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"/>
        <w:gridCol w:w="1155"/>
        <w:gridCol w:w="87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503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5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87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muxPCOP模块控制信号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muxRegDst模块控制信号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ExtOP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Ext模块控制信号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RegWrite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寄存器文件写使能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muxRegWData模块控制信号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muxALUSrc模块控制信号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ALUOP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选择ALU运算类型的信号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MemWrite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dm写入控制信号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3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instruction</w:t>
            </w:r>
          </w:p>
        </w:tc>
        <w:tc>
          <w:tcPr>
            <w:tcW w:w="87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指令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datapath.v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pc.v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dm.v , im.v , alu.v , gpr.v , ext.v , muxPCOP.v , muxRegWData.v , muxRegDst.v , muxALUSrc.v 连接在一起。下面将介绍这些模块。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gpr.v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读寄存器文件时第一个寄存器的下标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RA2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Waddr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写入文件的寄存器下标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WData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寄存器文件写入数据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RegWrite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寄存器文件写使能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RData1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读寄存器文件时第一个寄存器的输出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RData2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读寄存器文件时第二个寄存器的输出</w:t>
            </w:r>
          </w:p>
        </w:tc>
      </w:tr>
    </w:tbl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519" w:type="dxa"/>
        <w:jc w:val="center"/>
        <w:tblInd w:w="-15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668"/>
        <w:gridCol w:w="5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320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668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5531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读寄存器</w:t>
            </w:r>
          </w:p>
        </w:tc>
        <w:tc>
          <w:tcPr>
            <w:tcW w:w="5531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RData1输出RA1所寻址的寄存器的文件数据，RData2输出RA2所寻址的寄存器的文件数据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66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写寄存器</w:t>
            </w:r>
          </w:p>
        </w:tc>
        <w:tc>
          <w:tcPr>
            <w:tcW w:w="5531" w:type="dxa"/>
            <w:textDirection w:val="lrTb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当时钟上升沿到来时，并且reset=0且RegWrite有效时，WD被写入WA所寻址的寄存器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66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复位</w:t>
            </w:r>
          </w:p>
        </w:tc>
        <w:tc>
          <w:tcPr>
            <w:tcW w:w="5531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reset=1 且 clk为上升沿时gpr所有寄存器置零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alu.v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ALU_A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ALU的第一个操作数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ALU_B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ALU的第二个操作数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ALUOP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选择ALU运算类型的信号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ALU_C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ALU的运算结果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equal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判断ALU_A与ALU_B是否相等，若相等输出1，否则输出0</w:t>
            </w:r>
          </w:p>
        </w:tc>
      </w:tr>
    </w:tbl>
    <w:p>
      <w:pPr>
        <w:pStyle w:val="2"/>
        <w:jc w:val="right"/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511" w:type="dxa"/>
        <w:jc w:val="center"/>
        <w:tblInd w:w="-19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695"/>
        <w:gridCol w:w="5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301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69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55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加法</w:t>
            </w:r>
          </w:p>
        </w:tc>
        <w:tc>
          <w:tcPr>
            <w:tcW w:w="55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输出端ALU_C=ALU_A+ALU_B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6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减法</w:t>
            </w:r>
          </w:p>
        </w:tc>
        <w:tc>
          <w:tcPr>
            <w:tcW w:w="5515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输出端ALU_C=ALU_A-ALU_B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6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或</w:t>
            </w:r>
          </w:p>
        </w:tc>
        <w:tc>
          <w:tcPr>
            <w:tcW w:w="5515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输出端ALU_C=ALU_A|ALU_B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69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判断相等</w:t>
            </w:r>
          </w:p>
        </w:tc>
        <w:tc>
          <w:tcPr>
            <w:tcW w:w="5515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若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ALU_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A=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ALU_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B，equal信号输出1，否则输出0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dm.v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addr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写入数据储存器的数据的地址/读取数据储存器的数据的地址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din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写入数据储存器的数据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MemWrite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reseet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从数据存储器读取的数据</w:t>
            </w:r>
          </w:p>
        </w:tc>
      </w:tr>
    </w:tbl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545" w:type="dxa"/>
        <w:jc w:val="center"/>
        <w:tblInd w:w="-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217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341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598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读数据储存器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dout输出数据储存器在addr[11:2]地址的数据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写数据储存器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当MemWrite有效,reset=0,并且时钟为上升沿时，din被写入数据存储器地址为addr[11:2]的区域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复位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reset=1并且时钟为上升沿时,DM所有数据置零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ext.v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ext_in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16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位扩展输入信号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EXTOP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信号为1时，进行符号扩展，信号为0时，进行0扩展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ext_out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位扩展输出信号</w:t>
            </w:r>
          </w:p>
        </w:tc>
      </w:tr>
    </w:tbl>
    <w:p>
      <w:pPr>
        <w:pStyle w:val="2"/>
        <w:jc w:val="right"/>
        <w:rPr>
          <w:rFonts w:hint="eastAsia" w:ascii="Times New Roman" w:hAnsi="Times New Roman" w:eastAsia="黑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545" w:type="dxa"/>
        <w:jc w:val="center"/>
        <w:tblInd w:w="-8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217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341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598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符号扩展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当EXTOP信号为1时，ext_in符号扩展后由ext_out输出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341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0扩展</w:t>
            </w:r>
          </w:p>
        </w:tc>
        <w:tc>
          <w:tcPr>
            <w:tcW w:w="5987" w:type="dxa"/>
            <w:vAlign w:val="center"/>
          </w:tcPr>
          <w:p>
            <w:pPr>
              <w:keepNext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当EXTOP信号为0时，在ext_in前置16个0后由ext_out输出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im.v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address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指令</w:t>
            </w:r>
          </w:p>
        </w:tc>
      </w:tr>
    </w:tbl>
    <w:p>
      <w:pPr>
        <w:pStyle w:val="2"/>
        <w:jc w:val="right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取指令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取出位于(address-0x00003000)[11:2]处指令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pc.v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892"/>
        <w:gridCol w:w="1217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892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PC_in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下一条指令PC值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clk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89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PC_out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当前PC值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输出指令地址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时钟上升沿且reset=0是PC输出指令地址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复位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时钟上升沿且reset=1，将PC置为0x00003000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muxPCOP.v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muxPCOP控制信号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equal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ALU_A与ALU_B是否相等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当前指令PC值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RD1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读寄存器文件时第一个寄存器的输出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EXT_out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ext输出端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当前指令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newPC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下一条指令PC值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输出下条指令地址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b00时：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newPC=PC+4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b01时：若equal=1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newPC={{EXT_out[29:0]},2'b00}+PC+4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否则 newPC=PC+4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b10时：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newPC=RD1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b11时：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newPC={{PC[31:28]},{{instr[25:0]},2'b00}}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muxRegDst.v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muxRegDst控制信号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当前指令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WAddr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写入文件的寄存器下标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写入文件的寄存器下标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b00，WAddr=rd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b01，WAddr=rt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b10，WAddr=31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muxRegWData.v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194"/>
        <w:gridCol w:w="91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9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91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ALU_C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DM_Data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从数据存储器读取的数据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当前指令PC值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muxRegWData的控制信号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WData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寄存器文件写入数据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9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instr</w:t>
            </w:r>
          </w:p>
        </w:tc>
        <w:tc>
          <w:tcPr>
            <w:tcW w:w="91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当前指令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输出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寄存器文件写入数据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b00时：WData=ALU_C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b01时：WData=DM_Data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b10时：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WData={instr[15:0],{16{1'b0}}}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RegWData=2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b11时：WData=PC+4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muxALUSrc.v</w:t>
      </w: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"/>
        <w:gridCol w:w="1044"/>
        <w:gridCol w:w="1065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424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044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1065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muxAlUSrc的控制信号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RD2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读寄存器文件时第二个寄存器的下标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EXT_out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位扩展输出信号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ALU_B</w:t>
            </w:r>
          </w:p>
        </w:tc>
        <w:tc>
          <w:tcPr>
            <w:tcW w:w="1065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ALU的第二个操作数</w:t>
            </w:r>
          </w:p>
        </w:tc>
      </w:tr>
    </w:tbl>
    <w:p>
      <w:pPr>
        <w:pStyle w:val="2"/>
        <w:jc w:val="both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模块功能</w:t>
      </w:r>
    </w:p>
    <w:tbl>
      <w:tblPr>
        <w:tblStyle w:val="6"/>
        <w:tblW w:w="8619" w:type="dxa"/>
        <w:jc w:val="center"/>
        <w:tblInd w:w="-24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89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953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897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功能名称</w:t>
            </w:r>
          </w:p>
        </w:tc>
        <w:tc>
          <w:tcPr>
            <w:tcW w:w="4769" w:type="dxa"/>
            <w:shd w:val="clear" w:color="auto" w:fill="D6DCE4" w:themeFill="text2" w:themeFillTint="33"/>
            <w:textDirection w:val="lrTb"/>
            <w:vAlign w:val="top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  <w:textDirection w:val="lrTb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7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选择ALU的第二个操作数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ALUSrc=0时：ALU_B=RD2</w:t>
            </w:r>
          </w:p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ALUSrc=1时：ALU_B=EXT_out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03" w:firstLineChars="1418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控制器control.v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为控制信号产生的真值表：</w:t>
      </w:r>
    </w:p>
    <w:tbl>
      <w:tblPr>
        <w:tblStyle w:val="6"/>
        <w:tblW w:w="10034" w:type="dxa"/>
        <w:jc w:val="center"/>
        <w:tblInd w:w="-6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949"/>
        <w:gridCol w:w="916"/>
        <w:gridCol w:w="917"/>
        <w:gridCol w:w="883"/>
        <w:gridCol w:w="867"/>
        <w:gridCol w:w="933"/>
        <w:gridCol w:w="850"/>
        <w:gridCol w:w="900"/>
        <w:gridCol w:w="883"/>
        <w:gridCol w:w="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26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func</w:t>
            </w:r>
          </w:p>
        </w:tc>
        <w:tc>
          <w:tcPr>
            <w:tcW w:w="94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100001</w:t>
            </w:r>
          </w:p>
        </w:tc>
        <w:tc>
          <w:tcPr>
            <w:tcW w:w="916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100011</w:t>
            </w:r>
          </w:p>
        </w:tc>
        <w:tc>
          <w:tcPr>
            <w:tcW w:w="5350" w:type="dxa"/>
            <w:gridSpan w:val="6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无</w:t>
            </w:r>
          </w:p>
        </w:tc>
        <w:tc>
          <w:tcPr>
            <w:tcW w:w="883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001000</w:t>
            </w:r>
          </w:p>
        </w:tc>
        <w:tc>
          <w:tcPr>
            <w:tcW w:w="6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26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opcode</w:t>
            </w:r>
          </w:p>
        </w:tc>
        <w:tc>
          <w:tcPr>
            <w:tcW w:w="94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000000</w:t>
            </w:r>
          </w:p>
        </w:tc>
        <w:tc>
          <w:tcPr>
            <w:tcW w:w="916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000000</w:t>
            </w:r>
          </w:p>
        </w:tc>
        <w:tc>
          <w:tcPr>
            <w:tcW w:w="9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001101</w:t>
            </w:r>
          </w:p>
        </w:tc>
        <w:tc>
          <w:tcPr>
            <w:tcW w:w="883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100011</w:t>
            </w:r>
          </w:p>
        </w:tc>
        <w:tc>
          <w:tcPr>
            <w:tcW w:w="86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101011</w:t>
            </w:r>
          </w:p>
        </w:tc>
        <w:tc>
          <w:tcPr>
            <w:tcW w:w="933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000100</w:t>
            </w:r>
          </w:p>
        </w:tc>
        <w:tc>
          <w:tcPr>
            <w:tcW w:w="85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001111</w:t>
            </w:r>
          </w:p>
        </w:tc>
        <w:tc>
          <w:tcPr>
            <w:tcW w:w="90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000011</w:t>
            </w:r>
          </w:p>
        </w:tc>
        <w:tc>
          <w:tcPr>
            <w:tcW w:w="883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000000</w:t>
            </w:r>
          </w:p>
        </w:tc>
        <w:tc>
          <w:tcPr>
            <w:tcW w:w="6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126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控制信号</w:t>
            </w:r>
          </w:p>
        </w:tc>
        <w:tc>
          <w:tcPr>
            <w:tcW w:w="94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addu</w:t>
            </w:r>
          </w:p>
        </w:tc>
        <w:tc>
          <w:tcPr>
            <w:tcW w:w="916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subu</w:t>
            </w:r>
          </w:p>
        </w:tc>
        <w:tc>
          <w:tcPr>
            <w:tcW w:w="9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ori</w:t>
            </w:r>
          </w:p>
        </w:tc>
        <w:tc>
          <w:tcPr>
            <w:tcW w:w="883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lw</w:t>
            </w:r>
          </w:p>
        </w:tc>
        <w:tc>
          <w:tcPr>
            <w:tcW w:w="86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sw</w:t>
            </w:r>
          </w:p>
        </w:tc>
        <w:tc>
          <w:tcPr>
            <w:tcW w:w="933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beq</w:t>
            </w:r>
          </w:p>
        </w:tc>
        <w:tc>
          <w:tcPr>
            <w:tcW w:w="85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lui</w:t>
            </w:r>
          </w:p>
        </w:tc>
        <w:tc>
          <w:tcPr>
            <w:tcW w:w="900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jal</w:t>
            </w:r>
          </w:p>
        </w:tc>
        <w:tc>
          <w:tcPr>
            <w:tcW w:w="883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jr</w:t>
            </w:r>
          </w:p>
        </w:tc>
        <w:tc>
          <w:tcPr>
            <w:tcW w:w="6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nop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86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3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01</w:t>
            </w:r>
          </w:p>
        </w:tc>
        <w:tc>
          <w:tcPr>
            <w:tcW w:w="8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11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669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EXTOP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x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x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67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33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50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669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RegDst[1:0]</w:t>
            </w:r>
          </w:p>
        </w:tc>
        <w:tc>
          <w:tcPr>
            <w:tcW w:w="949" w:type="dxa"/>
            <w:textDirection w:val="lrTb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01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86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3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669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RegWrite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6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93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8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669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RegWData[1:0]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01</w:t>
            </w:r>
          </w:p>
        </w:tc>
        <w:tc>
          <w:tcPr>
            <w:tcW w:w="86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3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669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86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3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669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ALUOP[3:0]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0000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0001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0010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0000</w:t>
            </w:r>
          </w:p>
        </w:tc>
        <w:tc>
          <w:tcPr>
            <w:tcW w:w="86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0000</w:t>
            </w:r>
          </w:p>
        </w:tc>
        <w:tc>
          <w:tcPr>
            <w:tcW w:w="93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  <w:tc>
          <w:tcPr>
            <w:tcW w:w="669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2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MemWrite</w:t>
            </w:r>
          </w:p>
        </w:tc>
        <w:tc>
          <w:tcPr>
            <w:tcW w:w="94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916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91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867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93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85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883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669" w:type="dxa"/>
            <w:vAlign w:val="center"/>
          </w:tcPr>
          <w:p>
            <w:pPr>
              <w:keepNext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2"/>
        <w:jc w:val="right"/>
        <w:rPr>
          <w:rFonts w:hint="eastAsia" w:ascii="Times New Roman" w:hAnsi="Times New Roman" w:eastAsia="黑体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control.v信号端口</w:t>
      </w:r>
    </w:p>
    <w:tbl>
      <w:tblPr>
        <w:tblStyle w:val="6"/>
        <w:tblW w:w="8519" w:type="dxa"/>
        <w:jc w:val="center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"/>
        <w:gridCol w:w="1167"/>
        <w:gridCol w:w="848"/>
        <w:gridCol w:w="1217"/>
        <w:gridCol w:w="4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518" w:type="dxa"/>
            <w:shd w:val="clear" w:color="auto" w:fill="D6DCE4" w:themeFill="text2" w:themeFillTint="33"/>
          </w:tcPr>
          <w:p>
            <w:pPr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16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信号</w:t>
            </w:r>
          </w:p>
        </w:tc>
        <w:tc>
          <w:tcPr>
            <w:tcW w:w="848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位数</w:t>
            </w:r>
          </w:p>
        </w:tc>
        <w:tc>
          <w:tcPr>
            <w:tcW w:w="1217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方向</w:t>
            </w:r>
          </w:p>
        </w:tc>
        <w:tc>
          <w:tcPr>
            <w:tcW w:w="4769" w:type="dxa"/>
            <w:shd w:val="clear" w:color="auto" w:fill="D6DCE4" w:themeFill="text2" w:themeFillTint="33"/>
          </w:tcPr>
          <w:p>
            <w:pPr>
              <w:jc w:val="center"/>
              <w:rPr>
                <w:rFonts w:hint="eastAsia" w:ascii="Times New Roman" w:hAnsi="Times New Roman" w:eastAsia="黑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OP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OPcode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FUNC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Function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PCOP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muxPCOP控制信号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RegDst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muxRegDst控制信号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ExtOP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ext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RegWrite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gpr写入控制信号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7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RegWData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muxRegWData的控制信号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8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ALUSrc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textDirection w:val="lrTb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muxAlUSrc的控制信号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ALUOP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alu控制信号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8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16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MemWrite</w:t>
            </w:r>
          </w:p>
        </w:tc>
        <w:tc>
          <w:tcPr>
            <w:tcW w:w="848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</w:t>
            </w:r>
          </w:p>
        </w:tc>
        <w:tc>
          <w:tcPr>
            <w:tcW w:w="1217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</w:p>
        </w:tc>
        <w:tc>
          <w:tcPr>
            <w:tcW w:w="4769" w:type="dxa"/>
            <w:vAlign w:val="center"/>
          </w:tcPr>
          <w:p>
            <w:pPr>
              <w:keepNext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dm写入控制信号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403" w:firstLineChars="1418"/>
        <w:jc w:val="both"/>
        <w:textAlignment w:val="auto"/>
        <w:outlineLvl w:val="9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测试程序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Nop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                             机器码：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00000000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$2,0x0101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                  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3c020101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$2,4($0)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ac020004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Nop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00000000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$3,4($0)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8c030004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addu $2,$2,$3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00431021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subu $4,$2,$4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00442023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beq $4,$2,label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                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10820004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label1: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           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ab/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lw $1,4($0)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8c010004     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$31,12($0)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                   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ac1f000c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$7,$31,1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37e70001      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jr $31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 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03e00008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Courier New" w:hAnsi="Courier New" w:cs="Courier New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label: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ori $5,$2,1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34450001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subu $5,$5,$2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00a22823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lui $6,100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3c060064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sw $5,8($0)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ac050008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jal label1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0c000c08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addu $8,$7,$2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00e24021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Courier New" w:hAnsi="Courier New" w:cs="Courier New"/>
          <w:sz w:val="24"/>
          <w:szCs w:val="24"/>
          <w:lang w:val="en-US" w:eastAsia="zh-CN"/>
        </w:rPr>
        <w:t>Nop</w:t>
      </w:r>
      <w:r>
        <w:rPr>
          <w:rFonts w:hint="eastAsia" w:ascii="Courier New" w:hAnsi="Courier New" w:cs="Courier New"/>
          <w:sz w:val="24"/>
          <w:szCs w:val="24"/>
          <w:lang w:val="en-US" w:eastAsia="zh-CN"/>
        </w:rPr>
        <w:t xml:space="preserve">        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00000000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测试期望：ISM依次输出：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$ 2 &lt;= 01010000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*00000004 &lt;= 01010000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$ 3 &lt;= 01010000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$ 2 &lt;= 02020000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$ 4 &lt;= 02020000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$ 5 &lt;= 02020001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$ 5 &lt;= 00000001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$ 6 &lt;= 00640000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*00000008 &lt;= 00000001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$31 &lt;= 00003044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$ 1 &lt;= 01010000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*0000000c &lt;= 00003044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00000"/>
        </w:rPr>
        <w:t>$ 7 &lt;= 00003045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</w:rPr>
      </w:pPr>
      <w:r>
        <w:rPr>
          <w:rFonts w:hint="default" w:ascii="Times New Roman" w:hAnsi="Times New Roman" w:cs="Times New Roman"/>
          <w:color w:val="000000"/>
        </w:rPr>
        <w:t>$ 8 &lt;= 02023045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000000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color w:val="000000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lang w:val="en-US" w:eastAsia="zh-CN"/>
        </w:rPr>
        <w:t xml:space="preserve">测试结束：$1=$3=0x01010000    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color w:val="000000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lang w:val="en-US" w:eastAsia="zh-CN"/>
        </w:rPr>
        <w:t xml:space="preserve">          $2=$4=0x02020000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Times New Roman" w:hAnsi="Times New Roman" w:cs="Times New Roman"/>
          <w:color w:val="000000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lang w:val="en-US" w:eastAsia="zh-CN"/>
        </w:rPr>
        <w:t xml:space="preserve">          $5=0x00000001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$6=0x00640000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$7=0x00003045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$8=0x02023045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$31=0x00003044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dm地址为4处：0x01010000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地址为8处：0x00000001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地址为12处：0x00003044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思考题：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根据你的理解，在下面给出的DM的输入示例中，地址信号addr位数为什么是[11:2]而不是[9:0]？这个addr信号又是从哪里来的？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因为ise中相邻地址单元地址相差1，而实际上应该相差4，所以取[11:2]，addr信号从ALU结果处来。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在相应的部件中，reset的优先级比其他控制信号（不包括clk信号）都要高，且相应的设计都是同步复位。清零信号reset是针对哪些部件进行清零复位操作？这些部件为什么需要清零？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针对PC,DM,GPR,因为这些部件会被进行读写操作，不复位可能会有残留之前写入的值，影响后续操作。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列举出用Verilog语言设计控制器的几种编码方式（至少三种），并给出代码示例。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利用case语句：case(OP)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6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b101011:MemWrite&lt;=1;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.........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利用assign语句：assign sw  =(OP==6'b101011)?1:0;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              assign MemWrite=sw;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.........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根据你所列举的编码方式，说明他们的优缺点。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第一种：优点在于一目了然，缺点在于运用了时序逻辑。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第二种：优点在于简单，但要实现必须简化。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C语言是一种弱类型程序设计语言。C语言中不对计算结果溢出进行处理，这意味着C语言要求程序员必须很清楚计算结果是否会导致溢出。因此，如果仅仅支持C语言，MIPS指令的所有计算指令均可以忽略溢出。 请说明为什么在忽略溢出的前提下，addi与addiu是等价的，add与addu是等价的。提示：阅读《MIPS32® Architecture For Programmers Volume II: The MIPS32® Instruction Set》中相关指令的Operation部分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addi与add运用双符号位，32号位与31号位为符号位，若不考虑溢出，则相加后，30号位不会向31号位进位，最后32号位与31号位相同，所以add与addu，addi与addiu等价。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根据自己的设计说明单周期处理器的优缺点。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优点：元器件少，结构相对简单。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缺点：所有指令执行周期都和最慢指令相同，浪费时间，IM与DM分离，不现实。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简要说明jal、jr和堆栈的关系。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每次使用jal都相当于向$31压入PC+4相当于压栈，但是类似于栈，jr只跳转到最后一个压入寄存器的值，像出栈一样，后入先出。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2833E"/>
    <w:multiLevelType w:val="singleLevel"/>
    <w:tmpl w:val="5822833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2288D2"/>
    <w:multiLevelType w:val="singleLevel"/>
    <w:tmpl w:val="582288D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2C41DA"/>
    <w:multiLevelType w:val="singleLevel"/>
    <w:tmpl w:val="582C41D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372F0"/>
    <w:rsid w:val="00541EC3"/>
    <w:rsid w:val="00AF2B09"/>
    <w:rsid w:val="0165504C"/>
    <w:rsid w:val="01780B35"/>
    <w:rsid w:val="022E5C75"/>
    <w:rsid w:val="02962E97"/>
    <w:rsid w:val="032B7406"/>
    <w:rsid w:val="03393DB5"/>
    <w:rsid w:val="049F1F93"/>
    <w:rsid w:val="04F10A52"/>
    <w:rsid w:val="05E839F8"/>
    <w:rsid w:val="06673F67"/>
    <w:rsid w:val="06E5091B"/>
    <w:rsid w:val="073C3BC4"/>
    <w:rsid w:val="073D4257"/>
    <w:rsid w:val="07BC2484"/>
    <w:rsid w:val="093F428E"/>
    <w:rsid w:val="09C03ACC"/>
    <w:rsid w:val="09C62053"/>
    <w:rsid w:val="09F82DEF"/>
    <w:rsid w:val="0C7B3036"/>
    <w:rsid w:val="0CCE0E86"/>
    <w:rsid w:val="0FD04A87"/>
    <w:rsid w:val="0FFD2CF3"/>
    <w:rsid w:val="11BB1818"/>
    <w:rsid w:val="1254672D"/>
    <w:rsid w:val="12F5472A"/>
    <w:rsid w:val="143A5C35"/>
    <w:rsid w:val="14685AEF"/>
    <w:rsid w:val="14AB4287"/>
    <w:rsid w:val="15204D66"/>
    <w:rsid w:val="15656BAB"/>
    <w:rsid w:val="16E159B8"/>
    <w:rsid w:val="17585C2F"/>
    <w:rsid w:val="191757BE"/>
    <w:rsid w:val="1A842543"/>
    <w:rsid w:val="1BE0129B"/>
    <w:rsid w:val="1C0671A1"/>
    <w:rsid w:val="1C4E4F07"/>
    <w:rsid w:val="1DB221B7"/>
    <w:rsid w:val="205E5ABB"/>
    <w:rsid w:val="21A43B7F"/>
    <w:rsid w:val="21B54031"/>
    <w:rsid w:val="23553027"/>
    <w:rsid w:val="238E52EE"/>
    <w:rsid w:val="23EB1E49"/>
    <w:rsid w:val="24665A75"/>
    <w:rsid w:val="24851CBC"/>
    <w:rsid w:val="27227392"/>
    <w:rsid w:val="27C624A9"/>
    <w:rsid w:val="27EE5A24"/>
    <w:rsid w:val="28D64215"/>
    <w:rsid w:val="29194128"/>
    <w:rsid w:val="2A49607D"/>
    <w:rsid w:val="2A805DC5"/>
    <w:rsid w:val="2AFF3A03"/>
    <w:rsid w:val="2B76309F"/>
    <w:rsid w:val="2CE532B9"/>
    <w:rsid w:val="2D677126"/>
    <w:rsid w:val="2D9C76EE"/>
    <w:rsid w:val="2E452D2A"/>
    <w:rsid w:val="2F5D3C10"/>
    <w:rsid w:val="2F73162A"/>
    <w:rsid w:val="30A44C66"/>
    <w:rsid w:val="317945D3"/>
    <w:rsid w:val="31F842A6"/>
    <w:rsid w:val="327D157C"/>
    <w:rsid w:val="33830520"/>
    <w:rsid w:val="34036C1F"/>
    <w:rsid w:val="345B15B4"/>
    <w:rsid w:val="34DC7329"/>
    <w:rsid w:val="35CC4926"/>
    <w:rsid w:val="365A7000"/>
    <w:rsid w:val="37661FE9"/>
    <w:rsid w:val="37C7407C"/>
    <w:rsid w:val="38F60541"/>
    <w:rsid w:val="393E0302"/>
    <w:rsid w:val="3B077F7B"/>
    <w:rsid w:val="3C051212"/>
    <w:rsid w:val="3C104C74"/>
    <w:rsid w:val="3CB856AC"/>
    <w:rsid w:val="3F3D1186"/>
    <w:rsid w:val="40740409"/>
    <w:rsid w:val="416C3D6F"/>
    <w:rsid w:val="41B90D3F"/>
    <w:rsid w:val="4307721D"/>
    <w:rsid w:val="43D61240"/>
    <w:rsid w:val="444B2DDF"/>
    <w:rsid w:val="44FC7188"/>
    <w:rsid w:val="45280DCD"/>
    <w:rsid w:val="456B3984"/>
    <w:rsid w:val="46340F8F"/>
    <w:rsid w:val="46E3220B"/>
    <w:rsid w:val="48896745"/>
    <w:rsid w:val="48BE3721"/>
    <w:rsid w:val="492F5922"/>
    <w:rsid w:val="49346830"/>
    <w:rsid w:val="49B13CCB"/>
    <w:rsid w:val="4AE82EB5"/>
    <w:rsid w:val="4C8E29A3"/>
    <w:rsid w:val="4CE51D11"/>
    <w:rsid w:val="4D5D4969"/>
    <w:rsid w:val="4DA6059A"/>
    <w:rsid w:val="4DC6645F"/>
    <w:rsid w:val="4F87165E"/>
    <w:rsid w:val="4FC6736C"/>
    <w:rsid w:val="502E228D"/>
    <w:rsid w:val="505A3690"/>
    <w:rsid w:val="51553D3C"/>
    <w:rsid w:val="51933387"/>
    <w:rsid w:val="51E32E6F"/>
    <w:rsid w:val="53427033"/>
    <w:rsid w:val="53B848A1"/>
    <w:rsid w:val="54FC280D"/>
    <w:rsid w:val="5520540F"/>
    <w:rsid w:val="56810E57"/>
    <w:rsid w:val="574D55B9"/>
    <w:rsid w:val="57CD6359"/>
    <w:rsid w:val="58386F56"/>
    <w:rsid w:val="58C1723C"/>
    <w:rsid w:val="5A2D1C33"/>
    <w:rsid w:val="5A3114F8"/>
    <w:rsid w:val="5B277B24"/>
    <w:rsid w:val="5B692F16"/>
    <w:rsid w:val="5D821280"/>
    <w:rsid w:val="5D852684"/>
    <w:rsid w:val="5D9C30CC"/>
    <w:rsid w:val="5E5E3446"/>
    <w:rsid w:val="612E50EE"/>
    <w:rsid w:val="617406ED"/>
    <w:rsid w:val="61DA4192"/>
    <w:rsid w:val="63311D44"/>
    <w:rsid w:val="63F53867"/>
    <w:rsid w:val="6530381E"/>
    <w:rsid w:val="666E0A0C"/>
    <w:rsid w:val="67EE582A"/>
    <w:rsid w:val="67F372F0"/>
    <w:rsid w:val="68DE28B0"/>
    <w:rsid w:val="68E109A4"/>
    <w:rsid w:val="697606DC"/>
    <w:rsid w:val="69AC14C9"/>
    <w:rsid w:val="6AC237EE"/>
    <w:rsid w:val="6CEA642B"/>
    <w:rsid w:val="6EBE0D0A"/>
    <w:rsid w:val="6ED907C2"/>
    <w:rsid w:val="6F3F383F"/>
    <w:rsid w:val="6F492298"/>
    <w:rsid w:val="6FE963DA"/>
    <w:rsid w:val="70141BA5"/>
    <w:rsid w:val="7103094C"/>
    <w:rsid w:val="710C327C"/>
    <w:rsid w:val="711B6F73"/>
    <w:rsid w:val="712870F7"/>
    <w:rsid w:val="71B45D21"/>
    <w:rsid w:val="71D936DA"/>
    <w:rsid w:val="73BC31A9"/>
    <w:rsid w:val="74411F51"/>
    <w:rsid w:val="758126F4"/>
    <w:rsid w:val="75C9578D"/>
    <w:rsid w:val="78222C32"/>
    <w:rsid w:val="78C26AB7"/>
    <w:rsid w:val="79631052"/>
    <w:rsid w:val="79EE24AC"/>
    <w:rsid w:val="7A2E6DC1"/>
    <w:rsid w:val="7BC7444D"/>
    <w:rsid w:val="7DC93B83"/>
    <w:rsid w:val="7E4F7959"/>
    <w:rsid w:val="7F3D2549"/>
    <w:rsid w:val="7F997D5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2016-11-09T01:33:00Z</dcterms:created>
  <dc:creator>pc</dc:creator>
  <cp:lastModifiedBy>pc</cp:lastModifiedBy>
  <dcterms:modified xsi:type="dcterms:W3CDTF">2016-11-17T03:52:46Z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