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Java语言程序说明文档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程序功能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计算一元多项式的加减。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程序运行所需环境和运行指令规范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程序运行环境：JDK 8 ,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eclipse。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程序的输入说明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程序运行所需的输入由控制台输入。输入仅有一行，多项式使用多项式标准格式：{(c1,n1),(c2,n2),…,(cm,nm)}，输入者通过键入回车键确认输入结束，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准的输入由若干标准多项式、标准多项式之前的正负号或两个标准多项式之间的一个正负号，以及若干空格（仅为空格）组成，相邻两个多项式之间有且仅有一个‘+’或‘-’，第一个多项式之前可能存在正负号（若有，则仅有一个），每个多项式内的数对中的n都不相同。一个多项式的标准格式为：{(c1,n1),(c2,n2),…,(cm,nm)}，最外端由花括号与其它多项式区分开，内部是若干由括号包含的数对，括号之间由一个逗号‘,’分隔，两个数之间也由一个‘,’分隔。对于数对(c,n)，c为系数，有-10^6&lt;c&lt;10^6, c可以有一个正号或负号。n为幂，有0&lt;=n&lt;10^6，即c最大为6位十进制整数，n最大为6位十进制整数，n只能有一个正号或没有符号。所有数均可能出现前导0，但c和n除去符号位之外的长度分别不超过6和6。输入时，每个多项式限制为最多50个数对，多项式的个数限制为最多20个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由于程序使用正则表达式进行格式检查，所有不符合程序输入规范的输入（包括空多项式、空数对、幂带负号、数据超过六位、多项式超过20个、数对超过50个、使用汉字等除</w:t>
      </w:r>
      <w:r>
        <w:rPr>
          <w:rFonts w:hint="eastAsia"/>
          <w:b/>
          <w:i/>
          <w:sz w:val="24"/>
        </w:rPr>
        <w:t>0-9 + - , ( ) { } 空格</w:t>
      </w:r>
      <w:r>
        <w:rPr>
          <w:rFonts w:hint="eastAsia"/>
          <w:b w:val="0"/>
          <w:bCs/>
          <w:i w:val="0"/>
          <w:iCs/>
          <w:sz w:val="28"/>
          <w:szCs w:val="28"/>
          <w:lang w:val="en-US" w:eastAsia="zh-CN"/>
        </w:rPr>
        <w:t>之外的字符</w:t>
      </w:r>
      <w:r>
        <w:rPr>
          <w:rFonts w:hint="eastAsia"/>
          <w:sz w:val="28"/>
          <w:szCs w:val="28"/>
          <w:lang w:val="en-US" w:eastAsia="zh-CN"/>
        </w:rPr>
        <w:t>等），都会引发输出“输入不符合规范”，程序结束。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程序计算结果的输出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正常结果输出为一个标准多项式：{(c1,n1),(c2,n2),…,(cm,nm)},</w:t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若输入不符合规范，则输出“输入格式不符合规范”。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程序控制流程图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接收输入的字符串-&gt;去空格，进行格式检查-&gt;若格式检查不通过则输出“输入格式不符合规范”，格式检查通过则进入下一步-&gt;计算多项式-&gt;输出计算结果。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856E"/>
    <w:multiLevelType w:val="singleLevel"/>
    <w:tmpl w:val="58BB856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E2724"/>
    <w:rsid w:val="079C10F7"/>
    <w:rsid w:val="0B8A0F18"/>
    <w:rsid w:val="0C0B264A"/>
    <w:rsid w:val="0C2D7016"/>
    <w:rsid w:val="10C5247C"/>
    <w:rsid w:val="1440270A"/>
    <w:rsid w:val="163B0690"/>
    <w:rsid w:val="1835300D"/>
    <w:rsid w:val="19AD4588"/>
    <w:rsid w:val="1B1E3391"/>
    <w:rsid w:val="21E16D05"/>
    <w:rsid w:val="2393408B"/>
    <w:rsid w:val="26FC5D51"/>
    <w:rsid w:val="2A496553"/>
    <w:rsid w:val="30696528"/>
    <w:rsid w:val="310F4C41"/>
    <w:rsid w:val="31865725"/>
    <w:rsid w:val="39870F00"/>
    <w:rsid w:val="3F1A2A3F"/>
    <w:rsid w:val="407A33E3"/>
    <w:rsid w:val="487D24AD"/>
    <w:rsid w:val="4ED925C5"/>
    <w:rsid w:val="4F101D07"/>
    <w:rsid w:val="508179C0"/>
    <w:rsid w:val="548368B9"/>
    <w:rsid w:val="554C24FC"/>
    <w:rsid w:val="56DC378D"/>
    <w:rsid w:val="56E06E16"/>
    <w:rsid w:val="5D0210FB"/>
    <w:rsid w:val="5DA86B40"/>
    <w:rsid w:val="5FAE1B5A"/>
    <w:rsid w:val="5FBA60D3"/>
    <w:rsid w:val="63542371"/>
    <w:rsid w:val="66524D8D"/>
    <w:rsid w:val="67EA435B"/>
    <w:rsid w:val="69F14AB8"/>
    <w:rsid w:val="6B701660"/>
    <w:rsid w:val="6C3E4081"/>
    <w:rsid w:val="6F2A236F"/>
    <w:rsid w:val="6F9D0C73"/>
    <w:rsid w:val="73ED542C"/>
    <w:rsid w:val="75026169"/>
    <w:rsid w:val="767816F9"/>
    <w:rsid w:val="7729013A"/>
    <w:rsid w:val="77DE6CF4"/>
    <w:rsid w:val="7D9A5BB2"/>
    <w:rsid w:val="7E7724B0"/>
    <w:rsid w:val="7F6F01AD"/>
    <w:rsid w:val="7F9A46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2017-03-07T10:10:30Z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