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FB3B0C" w14:textId="77777777" w:rsidR="0079319F" w:rsidRDefault="00000000">
      <w:pPr>
        <w:jc w:val="center"/>
      </w:pPr>
      <w:r>
        <w:rPr>
          <w:rFonts w:ascii="黑体" w:eastAsia="黑体" w:hint="eastAsia"/>
          <w:sz w:val="24"/>
        </w:rPr>
        <w:t>HTML5移动应用开发</w:t>
      </w:r>
      <w:r>
        <w:rPr>
          <w:rFonts w:ascii="宋体" w:cs="宋体" w:hint="eastAsia"/>
          <w:sz w:val="18"/>
          <w:szCs w:val="18"/>
        </w:rPr>
        <w:t xml:space="preserve"> </w:t>
      </w:r>
      <w:r>
        <w:rPr>
          <w:rFonts w:hint="eastAsia"/>
          <w:b/>
          <w:bCs/>
          <w:sz w:val="24"/>
        </w:rPr>
        <w:t>(</w:t>
      </w:r>
      <w:r>
        <w:rPr>
          <w:rFonts w:hint="eastAsia"/>
          <w:b/>
          <w:bCs/>
          <w:sz w:val="24"/>
        </w:rPr>
        <w:t>第十四小组</w:t>
      </w:r>
      <w:r>
        <w:rPr>
          <w:rFonts w:hint="eastAsia"/>
          <w:b/>
          <w:bCs/>
          <w:sz w:val="24"/>
        </w:rPr>
        <w:t>)</w:t>
      </w:r>
    </w:p>
    <w:tbl>
      <w:tblPr>
        <w:tblW w:w="88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8"/>
        <w:gridCol w:w="1690"/>
        <w:gridCol w:w="720"/>
        <w:gridCol w:w="1080"/>
        <w:gridCol w:w="900"/>
        <w:gridCol w:w="1932"/>
        <w:gridCol w:w="767"/>
        <w:gridCol w:w="1013"/>
      </w:tblGrid>
      <w:tr w:rsidR="0079319F" w14:paraId="422A0C37" w14:textId="77777777">
        <w:trPr>
          <w:trHeight w:val="760"/>
        </w:trPr>
        <w:tc>
          <w:tcPr>
            <w:tcW w:w="758" w:type="dxa"/>
            <w:vAlign w:val="center"/>
          </w:tcPr>
          <w:p w14:paraId="1014F788" w14:textId="77777777" w:rsidR="0079319F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</w:t>
            </w:r>
          </w:p>
        </w:tc>
        <w:tc>
          <w:tcPr>
            <w:tcW w:w="8102" w:type="dxa"/>
            <w:gridSpan w:val="7"/>
            <w:vAlign w:val="center"/>
          </w:tcPr>
          <w:p w14:paraId="0F68CA6A" w14:textId="77777777" w:rsidR="0079319F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校园招聘系统</w:t>
            </w:r>
          </w:p>
        </w:tc>
      </w:tr>
      <w:tr w:rsidR="0079319F" w14:paraId="19EC8A46" w14:textId="77777777">
        <w:trPr>
          <w:trHeight w:val="760"/>
        </w:trPr>
        <w:tc>
          <w:tcPr>
            <w:tcW w:w="758" w:type="dxa"/>
            <w:vAlign w:val="center"/>
          </w:tcPr>
          <w:p w14:paraId="62236D4D" w14:textId="77777777" w:rsidR="0079319F" w:rsidRDefault="00000000">
            <w:pPr>
              <w:jc w:val="center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it</w:t>
            </w:r>
            <w:r>
              <w:rPr>
                <w:rFonts w:hint="eastAsia"/>
                <w:sz w:val="24"/>
              </w:rPr>
              <w:t>地址</w:t>
            </w:r>
          </w:p>
        </w:tc>
        <w:tc>
          <w:tcPr>
            <w:tcW w:w="8102" w:type="dxa"/>
            <w:gridSpan w:val="7"/>
            <w:vAlign w:val="center"/>
          </w:tcPr>
          <w:p w14:paraId="0424FC37" w14:textId="77777777" w:rsidR="0079319F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https://gitee.com/chen-chishui/h5_design</w:t>
            </w:r>
          </w:p>
        </w:tc>
      </w:tr>
      <w:tr w:rsidR="0079319F" w14:paraId="3DB083F9" w14:textId="77777777">
        <w:trPr>
          <w:trHeight w:hRule="exact" w:val="934"/>
        </w:trPr>
        <w:tc>
          <w:tcPr>
            <w:tcW w:w="758" w:type="dxa"/>
            <w:vAlign w:val="center"/>
          </w:tcPr>
          <w:p w14:paraId="22814D10" w14:textId="77777777" w:rsidR="0079319F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组长</w:t>
            </w:r>
          </w:p>
        </w:tc>
        <w:tc>
          <w:tcPr>
            <w:tcW w:w="1690" w:type="dxa"/>
            <w:vAlign w:val="center"/>
          </w:tcPr>
          <w:p w14:paraId="55762A0A" w14:textId="77777777" w:rsidR="0079319F" w:rsidRDefault="00000000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陈驰水</w:t>
            </w:r>
            <w:proofErr w:type="gramEnd"/>
            <w:r>
              <w:rPr>
                <w:rFonts w:hint="eastAsia"/>
                <w:sz w:val="24"/>
              </w:rPr>
              <w:t xml:space="preserve">                                  </w:t>
            </w:r>
          </w:p>
        </w:tc>
        <w:tc>
          <w:tcPr>
            <w:tcW w:w="720" w:type="dxa"/>
            <w:vAlign w:val="center"/>
          </w:tcPr>
          <w:p w14:paraId="3137A98F" w14:textId="77777777" w:rsidR="0079319F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1080" w:type="dxa"/>
            <w:vAlign w:val="center"/>
          </w:tcPr>
          <w:p w14:paraId="3F70AA51" w14:textId="77777777" w:rsidR="0079319F" w:rsidRDefault="0079319F">
            <w:pPr>
              <w:jc w:val="center"/>
              <w:rPr>
                <w:sz w:val="24"/>
              </w:rPr>
            </w:pPr>
          </w:p>
        </w:tc>
        <w:tc>
          <w:tcPr>
            <w:tcW w:w="900" w:type="dxa"/>
            <w:vAlign w:val="center"/>
          </w:tcPr>
          <w:p w14:paraId="6042B752" w14:textId="77777777" w:rsidR="0079319F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组员</w:t>
            </w:r>
          </w:p>
        </w:tc>
        <w:tc>
          <w:tcPr>
            <w:tcW w:w="1932" w:type="dxa"/>
            <w:vAlign w:val="center"/>
          </w:tcPr>
          <w:p w14:paraId="7A7FB315" w14:textId="77777777" w:rsidR="0079319F" w:rsidRDefault="00000000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林笛</w:t>
            </w:r>
            <w:proofErr w:type="gramEnd"/>
          </w:p>
        </w:tc>
        <w:tc>
          <w:tcPr>
            <w:tcW w:w="767" w:type="dxa"/>
            <w:vAlign w:val="center"/>
          </w:tcPr>
          <w:p w14:paraId="100614DB" w14:textId="77777777" w:rsidR="0079319F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1013" w:type="dxa"/>
            <w:vAlign w:val="center"/>
          </w:tcPr>
          <w:p w14:paraId="545AE282" w14:textId="77777777" w:rsidR="0079319F" w:rsidRDefault="0079319F">
            <w:pPr>
              <w:jc w:val="center"/>
              <w:rPr>
                <w:sz w:val="24"/>
              </w:rPr>
            </w:pPr>
          </w:p>
        </w:tc>
      </w:tr>
      <w:tr w:rsidR="0079319F" w14:paraId="7F40608F" w14:textId="77777777">
        <w:trPr>
          <w:trHeight w:hRule="exact" w:val="934"/>
        </w:trPr>
        <w:tc>
          <w:tcPr>
            <w:tcW w:w="758" w:type="dxa"/>
            <w:vAlign w:val="center"/>
          </w:tcPr>
          <w:p w14:paraId="37C3ACC4" w14:textId="77777777" w:rsidR="0079319F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组员</w:t>
            </w:r>
          </w:p>
        </w:tc>
        <w:tc>
          <w:tcPr>
            <w:tcW w:w="1690" w:type="dxa"/>
            <w:vAlign w:val="center"/>
          </w:tcPr>
          <w:p w14:paraId="68C7B5B7" w14:textId="77777777" w:rsidR="0079319F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李炫彬</w:t>
            </w:r>
          </w:p>
        </w:tc>
        <w:tc>
          <w:tcPr>
            <w:tcW w:w="720" w:type="dxa"/>
            <w:vAlign w:val="center"/>
          </w:tcPr>
          <w:p w14:paraId="50931781" w14:textId="77777777" w:rsidR="0079319F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1080" w:type="dxa"/>
            <w:vAlign w:val="center"/>
          </w:tcPr>
          <w:p w14:paraId="35F98A87" w14:textId="77777777" w:rsidR="0079319F" w:rsidRDefault="0079319F">
            <w:pPr>
              <w:jc w:val="center"/>
              <w:rPr>
                <w:sz w:val="24"/>
              </w:rPr>
            </w:pPr>
          </w:p>
        </w:tc>
        <w:tc>
          <w:tcPr>
            <w:tcW w:w="900" w:type="dxa"/>
            <w:vAlign w:val="center"/>
          </w:tcPr>
          <w:p w14:paraId="41442EA4" w14:textId="77777777" w:rsidR="0079319F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组员</w:t>
            </w:r>
          </w:p>
        </w:tc>
        <w:tc>
          <w:tcPr>
            <w:tcW w:w="1932" w:type="dxa"/>
            <w:vAlign w:val="center"/>
          </w:tcPr>
          <w:p w14:paraId="6FBE1BFF" w14:textId="77777777" w:rsidR="0079319F" w:rsidRDefault="00000000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刘风强</w:t>
            </w:r>
            <w:proofErr w:type="gramEnd"/>
          </w:p>
        </w:tc>
        <w:tc>
          <w:tcPr>
            <w:tcW w:w="767" w:type="dxa"/>
            <w:vAlign w:val="center"/>
          </w:tcPr>
          <w:p w14:paraId="6B44FE58" w14:textId="77777777" w:rsidR="0079319F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1013" w:type="dxa"/>
            <w:vAlign w:val="center"/>
          </w:tcPr>
          <w:p w14:paraId="50DE67C9" w14:textId="77777777" w:rsidR="0079319F" w:rsidRDefault="0079319F">
            <w:pPr>
              <w:jc w:val="center"/>
              <w:rPr>
                <w:sz w:val="24"/>
              </w:rPr>
            </w:pPr>
          </w:p>
        </w:tc>
      </w:tr>
      <w:tr w:rsidR="0079319F" w14:paraId="23A5F7A4" w14:textId="77777777">
        <w:trPr>
          <w:trHeight w:hRule="exact" w:val="934"/>
        </w:trPr>
        <w:tc>
          <w:tcPr>
            <w:tcW w:w="758" w:type="dxa"/>
            <w:vAlign w:val="center"/>
          </w:tcPr>
          <w:p w14:paraId="63C54648" w14:textId="77777777" w:rsidR="0079319F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组员</w:t>
            </w:r>
          </w:p>
        </w:tc>
        <w:tc>
          <w:tcPr>
            <w:tcW w:w="1690" w:type="dxa"/>
            <w:vAlign w:val="center"/>
          </w:tcPr>
          <w:p w14:paraId="22262D92" w14:textId="77777777" w:rsidR="0079319F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任超越</w:t>
            </w:r>
          </w:p>
        </w:tc>
        <w:tc>
          <w:tcPr>
            <w:tcW w:w="720" w:type="dxa"/>
            <w:vAlign w:val="center"/>
          </w:tcPr>
          <w:p w14:paraId="2DAF05B8" w14:textId="77777777" w:rsidR="0079319F" w:rsidRDefault="00000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1080" w:type="dxa"/>
            <w:vAlign w:val="center"/>
          </w:tcPr>
          <w:p w14:paraId="2E7B28DB" w14:textId="77777777" w:rsidR="0079319F" w:rsidRDefault="0079319F">
            <w:pPr>
              <w:jc w:val="center"/>
              <w:rPr>
                <w:sz w:val="24"/>
              </w:rPr>
            </w:pPr>
          </w:p>
        </w:tc>
        <w:tc>
          <w:tcPr>
            <w:tcW w:w="900" w:type="dxa"/>
            <w:vAlign w:val="center"/>
          </w:tcPr>
          <w:p w14:paraId="45DB1833" w14:textId="77777777" w:rsidR="0079319F" w:rsidRDefault="0079319F">
            <w:pPr>
              <w:jc w:val="center"/>
              <w:rPr>
                <w:sz w:val="24"/>
              </w:rPr>
            </w:pPr>
          </w:p>
        </w:tc>
        <w:tc>
          <w:tcPr>
            <w:tcW w:w="1932" w:type="dxa"/>
            <w:vAlign w:val="center"/>
          </w:tcPr>
          <w:p w14:paraId="013C30AD" w14:textId="77777777" w:rsidR="0079319F" w:rsidRDefault="0079319F">
            <w:pPr>
              <w:jc w:val="center"/>
              <w:rPr>
                <w:sz w:val="24"/>
              </w:rPr>
            </w:pPr>
          </w:p>
        </w:tc>
        <w:tc>
          <w:tcPr>
            <w:tcW w:w="767" w:type="dxa"/>
            <w:vAlign w:val="center"/>
          </w:tcPr>
          <w:p w14:paraId="7D240FA5" w14:textId="77777777" w:rsidR="0079319F" w:rsidRDefault="0079319F">
            <w:pPr>
              <w:jc w:val="center"/>
              <w:rPr>
                <w:sz w:val="24"/>
              </w:rPr>
            </w:pPr>
          </w:p>
        </w:tc>
        <w:tc>
          <w:tcPr>
            <w:tcW w:w="1013" w:type="dxa"/>
            <w:vAlign w:val="center"/>
          </w:tcPr>
          <w:p w14:paraId="6B7932FD" w14:textId="77777777" w:rsidR="0079319F" w:rsidRDefault="0079319F">
            <w:pPr>
              <w:jc w:val="center"/>
              <w:rPr>
                <w:sz w:val="24"/>
              </w:rPr>
            </w:pPr>
          </w:p>
        </w:tc>
      </w:tr>
      <w:tr w:rsidR="0079319F" w14:paraId="78578C7B" w14:textId="77777777">
        <w:trPr>
          <w:trHeight w:val="90"/>
        </w:trPr>
        <w:tc>
          <w:tcPr>
            <w:tcW w:w="758" w:type="dxa"/>
            <w:vMerge w:val="restart"/>
          </w:tcPr>
          <w:p w14:paraId="311A1F6D" w14:textId="77777777" w:rsidR="0079319F" w:rsidRDefault="0079319F">
            <w:pPr>
              <w:rPr>
                <w:sz w:val="18"/>
                <w:szCs w:val="18"/>
              </w:rPr>
            </w:pPr>
          </w:p>
          <w:p w14:paraId="52347210" w14:textId="77777777" w:rsidR="0079319F" w:rsidRDefault="0079319F">
            <w:pPr>
              <w:rPr>
                <w:sz w:val="18"/>
                <w:szCs w:val="18"/>
              </w:rPr>
            </w:pPr>
          </w:p>
          <w:p w14:paraId="4108A502" w14:textId="77777777" w:rsidR="0079319F" w:rsidRDefault="0079319F">
            <w:pPr>
              <w:jc w:val="center"/>
              <w:rPr>
                <w:sz w:val="18"/>
                <w:szCs w:val="18"/>
              </w:rPr>
            </w:pPr>
          </w:p>
          <w:p w14:paraId="03AF055D" w14:textId="77777777" w:rsidR="0079319F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</w:t>
            </w:r>
          </w:p>
          <w:p w14:paraId="6C6D66C5" w14:textId="77777777" w:rsidR="0079319F" w:rsidRDefault="0079319F">
            <w:pPr>
              <w:rPr>
                <w:sz w:val="18"/>
                <w:szCs w:val="18"/>
              </w:rPr>
            </w:pPr>
          </w:p>
          <w:p w14:paraId="3C0C974A" w14:textId="77777777" w:rsidR="0079319F" w:rsidRDefault="0079319F">
            <w:pPr>
              <w:rPr>
                <w:sz w:val="18"/>
                <w:szCs w:val="18"/>
              </w:rPr>
            </w:pPr>
          </w:p>
          <w:p w14:paraId="4A14D84F" w14:textId="77777777" w:rsidR="0079319F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</w:t>
            </w:r>
          </w:p>
          <w:p w14:paraId="1CBB3428" w14:textId="77777777" w:rsidR="0079319F" w:rsidRDefault="0079319F">
            <w:pPr>
              <w:jc w:val="center"/>
              <w:rPr>
                <w:sz w:val="18"/>
                <w:szCs w:val="18"/>
              </w:rPr>
            </w:pPr>
          </w:p>
          <w:p w14:paraId="54CC93C2" w14:textId="77777777" w:rsidR="0079319F" w:rsidRDefault="0079319F">
            <w:pPr>
              <w:jc w:val="center"/>
              <w:rPr>
                <w:sz w:val="18"/>
                <w:szCs w:val="18"/>
              </w:rPr>
            </w:pPr>
          </w:p>
          <w:p w14:paraId="474D6047" w14:textId="77777777" w:rsidR="0079319F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情</w:t>
            </w:r>
          </w:p>
          <w:p w14:paraId="7E7365B9" w14:textId="77777777" w:rsidR="0079319F" w:rsidRDefault="0079319F">
            <w:pPr>
              <w:jc w:val="center"/>
              <w:rPr>
                <w:sz w:val="18"/>
                <w:szCs w:val="18"/>
              </w:rPr>
            </w:pPr>
          </w:p>
          <w:p w14:paraId="2C12538F" w14:textId="77777777" w:rsidR="0079319F" w:rsidRDefault="0079319F">
            <w:pPr>
              <w:jc w:val="center"/>
              <w:rPr>
                <w:sz w:val="18"/>
                <w:szCs w:val="18"/>
              </w:rPr>
            </w:pPr>
          </w:p>
          <w:p w14:paraId="561C5769" w14:textId="77777777" w:rsidR="0079319F" w:rsidRDefault="0079319F">
            <w:pPr>
              <w:jc w:val="center"/>
              <w:rPr>
                <w:sz w:val="18"/>
                <w:szCs w:val="18"/>
              </w:rPr>
            </w:pPr>
          </w:p>
          <w:p w14:paraId="18523568" w14:textId="77777777" w:rsidR="0079319F" w:rsidRDefault="00000000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况</w:t>
            </w:r>
            <w:proofErr w:type="gramEnd"/>
          </w:p>
        </w:tc>
        <w:tc>
          <w:tcPr>
            <w:tcW w:w="8102" w:type="dxa"/>
            <w:gridSpan w:val="7"/>
          </w:tcPr>
          <w:p w14:paraId="24D79D97" w14:textId="77777777" w:rsidR="0079319F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实现的功能</w:t>
            </w:r>
          </w:p>
          <w:p w14:paraId="7EC57647" w14:textId="6B49E9A0" w:rsidR="0079319F" w:rsidRDefault="00000000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本产品是</w:t>
            </w:r>
            <w:proofErr w:type="gramStart"/>
            <w:r>
              <w:rPr>
                <w:sz w:val="18"/>
                <w:szCs w:val="18"/>
              </w:rPr>
              <w:t>一款微信小</w:t>
            </w:r>
            <w:proofErr w:type="gramEnd"/>
            <w:r>
              <w:rPr>
                <w:sz w:val="18"/>
                <w:szCs w:val="18"/>
              </w:rPr>
              <w:t>程序，支持校园兼职功能。该小程序将提供用户注册与登录、</w:t>
            </w:r>
            <w:r>
              <w:rPr>
                <w:rFonts w:hint="eastAsia"/>
                <w:sz w:val="18"/>
                <w:szCs w:val="18"/>
              </w:rPr>
              <w:t>简历投递与防止重复投递、</w:t>
            </w:r>
            <w:r>
              <w:rPr>
                <w:sz w:val="18"/>
                <w:szCs w:val="18"/>
              </w:rPr>
              <w:t>个人信息管理、兼职信息发布与浏览、筛选与搜索功能、申请与确认流程</w:t>
            </w:r>
            <w:r>
              <w:rPr>
                <w:rFonts w:hint="eastAsia"/>
                <w:sz w:val="18"/>
                <w:szCs w:val="18"/>
              </w:rPr>
              <w:t>、线上发起通话、直接拨打电话、咨询客服、查询后台数据</w:t>
            </w:r>
            <w:r>
              <w:rPr>
                <w:sz w:val="18"/>
                <w:szCs w:val="18"/>
              </w:rPr>
              <w:t>等核心功能。我们采用了</w:t>
            </w:r>
            <w:r>
              <w:rPr>
                <w:sz w:val="18"/>
                <w:szCs w:val="18"/>
              </w:rPr>
              <w:t>JavaScript</w:t>
            </w:r>
            <w:r w:rsidR="00F02DE5">
              <w:rPr>
                <w:rFonts w:hint="eastAsia"/>
                <w:sz w:val="18"/>
                <w:szCs w:val="18"/>
              </w:rPr>
              <w:t>、</w:t>
            </w:r>
            <w:proofErr w:type="spellStart"/>
            <w:r w:rsidR="00F02DE5">
              <w:rPr>
                <w:rFonts w:hint="eastAsia"/>
                <w:sz w:val="18"/>
                <w:szCs w:val="18"/>
              </w:rPr>
              <w:t>wxss</w:t>
            </w:r>
            <w:proofErr w:type="spellEnd"/>
            <w:r w:rsidR="00F02DE5">
              <w:rPr>
                <w:rFonts w:hint="eastAsia"/>
                <w:sz w:val="18"/>
                <w:szCs w:val="18"/>
              </w:rPr>
              <w:t>、</w:t>
            </w:r>
            <w:proofErr w:type="spellStart"/>
            <w:r w:rsidR="00F02DE5">
              <w:rPr>
                <w:rFonts w:hint="eastAsia"/>
                <w:sz w:val="18"/>
                <w:szCs w:val="18"/>
              </w:rPr>
              <w:t>wsml</w:t>
            </w:r>
            <w:proofErr w:type="spellEnd"/>
            <w:r>
              <w:rPr>
                <w:sz w:val="18"/>
                <w:szCs w:val="18"/>
              </w:rPr>
              <w:t>混合开发，以实现一个高效、易用且用户友好的校园兼职平台。</w:t>
            </w:r>
          </w:p>
        </w:tc>
      </w:tr>
      <w:tr w:rsidR="0079319F" w14:paraId="7DDA1E15" w14:textId="77777777">
        <w:trPr>
          <w:trHeight w:val="90"/>
        </w:trPr>
        <w:tc>
          <w:tcPr>
            <w:tcW w:w="758" w:type="dxa"/>
            <w:vMerge/>
          </w:tcPr>
          <w:p w14:paraId="51B55347" w14:textId="77777777" w:rsidR="0079319F" w:rsidRDefault="0079319F">
            <w:pPr>
              <w:rPr>
                <w:sz w:val="18"/>
                <w:szCs w:val="18"/>
              </w:rPr>
            </w:pPr>
          </w:p>
        </w:tc>
        <w:tc>
          <w:tcPr>
            <w:tcW w:w="8102" w:type="dxa"/>
            <w:gridSpan w:val="7"/>
          </w:tcPr>
          <w:p w14:paraId="3448A9BA" w14:textId="77777777" w:rsidR="0079319F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关键技术</w:t>
            </w:r>
          </w:p>
          <w:p w14:paraId="62A423BA" w14:textId="77777777" w:rsidR="0079319F" w:rsidRDefault="00000000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微信开发者工具的云开发</w:t>
            </w:r>
            <w:proofErr w:type="gramEnd"/>
            <w:r>
              <w:rPr>
                <w:sz w:val="18"/>
                <w:szCs w:val="18"/>
              </w:rPr>
              <w:t>数据库：</w:t>
            </w:r>
            <w:r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用于存储用户信息、兼职信息、评价等数据。</w:t>
            </w:r>
            <w:proofErr w:type="gramStart"/>
            <w:r>
              <w:rPr>
                <w:sz w:val="18"/>
                <w:szCs w:val="18"/>
              </w:rPr>
              <w:t>云开发</w:t>
            </w:r>
            <w:proofErr w:type="gramEnd"/>
            <w:r>
              <w:rPr>
                <w:sz w:val="18"/>
                <w:szCs w:val="18"/>
              </w:rPr>
              <w:t>数据库提供了一个无需自行搭建和维护的数据库解决方案，极大地简化了后端开发工作。</w:t>
            </w:r>
          </w:p>
          <w:p w14:paraId="4DFB8AA2" w14:textId="77777777" w:rsidR="0079319F" w:rsidRDefault="00000000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云函数的使用：</w:t>
            </w:r>
          </w:p>
          <w:p w14:paraId="4602508D" w14:textId="77777777" w:rsidR="0079319F" w:rsidRDefault="00000000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1&gt;</w:t>
            </w:r>
            <w:r>
              <w:rPr>
                <w:sz w:val="18"/>
                <w:szCs w:val="18"/>
              </w:rPr>
              <w:t>配置云</w:t>
            </w:r>
            <w:proofErr w:type="gramStart"/>
            <w:r>
              <w:rPr>
                <w:sz w:val="18"/>
                <w:szCs w:val="18"/>
              </w:rPr>
              <w:t>函数本地</w:t>
            </w:r>
            <w:proofErr w:type="gramEnd"/>
            <w:r>
              <w:rPr>
                <w:sz w:val="18"/>
                <w:szCs w:val="18"/>
              </w:rPr>
              <w:t>目录：在项目的</w:t>
            </w:r>
            <w:r>
              <w:rPr>
                <w:sz w:val="18"/>
                <w:szCs w:val="18"/>
              </w:rPr>
              <w:t> </w:t>
            </w:r>
            <w:proofErr w:type="spellStart"/>
            <w:r>
              <w:rPr>
                <w:sz w:val="18"/>
                <w:szCs w:val="18"/>
              </w:rPr>
              <w:t>project.config.json</w:t>
            </w:r>
            <w:proofErr w:type="spellEnd"/>
            <w:r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文件中定义</w:t>
            </w:r>
            <w:r>
              <w:rPr>
                <w:sz w:val="18"/>
                <w:szCs w:val="18"/>
              </w:rPr>
              <w:t> </w:t>
            </w:r>
            <w:proofErr w:type="spellStart"/>
            <w:r>
              <w:rPr>
                <w:sz w:val="18"/>
                <w:szCs w:val="18"/>
              </w:rPr>
              <w:t>cloudfunctionRoot</w:t>
            </w:r>
            <w:proofErr w:type="spellEnd"/>
            <w:r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字段，指定本地已存在的目录作为</w:t>
            </w:r>
            <w:proofErr w:type="gramStart"/>
            <w:r>
              <w:rPr>
                <w:sz w:val="18"/>
                <w:szCs w:val="18"/>
              </w:rPr>
              <w:t>云开发</w:t>
            </w:r>
            <w:proofErr w:type="gramEnd"/>
            <w:r>
              <w:rPr>
                <w:sz w:val="18"/>
                <w:szCs w:val="18"/>
              </w:rPr>
              <w:t>的本地根目录。</w:t>
            </w:r>
          </w:p>
          <w:p w14:paraId="61D91A0C" w14:textId="77777777" w:rsidR="0079319F" w:rsidRDefault="00000000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2&gt;</w:t>
            </w:r>
            <w:r>
              <w:rPr>
                <w:sz w:val="18"/>
                <w:szCs w:val="18"/>
              </w:rPr>
              <w:t>创建云函数：在云函数根目录下，通过右键菜单可以选择创建一个新的</w:t>
            </w:r>
            <w:r>
              <w:rPr>
                <w:sz w:val="18"/>
                <w:szCs w:val="18"/>
              </w:rPr>
              <w:t xml:space="preserve"> Node.js </w:t>
            </w:r>
            <w:r>
              <w:rPr>
                <w:sz w:val="18"/>
                <w:szCs w:val="18"/>
              </w:rPr>
              <w:t>云函数。开发</w:t>
            </w:r>
            <w:proofErr w:type="gramStart"/>
            <w:r>
              <w:rPr>
                <w:sz w:val="18"/>
                <w:szCs w:val="18"/>
              </w:rPr>
              <w:t>者工具</w:t>
            </w:r>
            <w:proofErr w:type="gramEnd"/>
            <w:r>
              <w:rPr>
                <w:sz w:val="18"/>
                <w:szCs w:val="18"/>
              </w:rPr>
              <w:t>会在本地创建相应的目录和文件，同时在线上环境中创建对应的云函数。</w:t>
            </w:r>
          </w:p>
          <w:p w14:paraId="60C91C9E" w14:textId="77777777" w:rsidR="0079319F" w:rsidRDefault="00000000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3&gt;</w:t>
            </w:r>
            <w:r>
              <w:rPr>
                <w:sz w:val="18"/>
                <w:szCs w:val="18"/>
              </w:rPr>
              <w:t>编写云函数：云函数的入口文件通常是</w:t>
            </w:r>
            <w:r>
              <w:rPr>
                <w:sz w:val="18"/>
                <w:szCs w:val="18"/>
              </w:rPr>
              <w:t> index.js</w:t>
            </w:r>
            <w:r>
              <w:rPr>
                <w:sz w:val="18"/>
                <w:szCs w:val="18"/>
              </w:rPr>
              <w:t>，云函数被调用时实际执行的入口函数是</w:t>
            </w:r>
            <w:r>
              <w:rPr>
                <w:sz w:val="18"/>
                <w:szCs w:val="18"/>
              </w:rPr>
              <w:t> index.js </w:t>
            </w:r>
            <w:r>
              <w:rPr>
                <w:sz w:val="18"/>
                <w:szCs w:val="18"/>
              </w:rPr>
              <w:t>中导出的</w:t>
            </w:r>
            <w:r>
              <w:rPr>
                <w:sz w:val="18"/>
                <w:szCs w:val="18"/>
              </w:rPr>
              <w:t> main </w:t>
            </w:r>
            <w:r>
              <w:rPr>
                <w:sz w:val="18"/>
                <w:szCs w:val="18"/>
              </w:rPr>
              <w:t>方法。</w:t>
            </w:r>
          </w:p>
          <w:p w14:paraId="1E5BC692" w14:textId="77777777" w:rsidR="0079319F" w:rsidRDefault="00000000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4&gt;</w:t>
            </w:r>
            <w:r>
              <w:rPr>
                <w:sz w:val="18"/>
                <w:szCs w:val="18"/>
              </w:rPr>
              <w:t>安装依赖：如果云函数需要第三方库，可以使用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npm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工具安装或者在</w:t>
            </w:r>
            <w:r>
              <w:rPr>
                <w:sz w:val="18"/>
                <w:szCs w:val="18"/>
              </w:rPr>
              <w:t> </w:t>
            </w:r>
            <w:proofErr w:type="spellStart"/>
            <w:r>
              <w:rPr>
                <w:sz w:val="18"/>
                <w:szCs w:val="18"/>
              </w:rPr>
              <w:t>package.json</w:t>
            </w:r>
            <w:proofErr w:type="spellEnd"/>
            <w:r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中声明依赖。</w:t>
            </w:r>
          </w:p>
          <w:p w14:paraId="41DD9B77" w14:textId="77777777" w:rsidR="0079319F" w:rsidRDefault="00000000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5&gt;</w:t>
            </w:r>
            <w:r>
              <w:rPr>
                <w:sz w:val="18"/>
                <w:szCs w:val="18"/>
              </w:rPr>
              <w:t>部署云函数：每次</w:t>
            </w:r>
            <w:proofErr w:type="gramStart"/>
            <w:r>
              <w:rPr>
                <w:sz w:val="18"/>
                <w:szCs w:val="18"/>
              </w:rPr>
              <w:t>编辑完云函数</w:t>
            </w:r>
            <w:proofErr w:type="gramEnd"/>
            <w:r>
              <w:rPr>
                <w:sz w:val="18"/>
                <w:szCs w:val="18"/>
              </w:rPr>
              <w:t>后，需要通过右键菜单选择</w:t>
            </w:r>
            <w:r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上传并部署</w:t>
            </w:r>
            <w:r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将代码同步到云端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14:paraId="6DA2088F" w14:textId="77777777" w:rsidR="0079319F" w:rsidRDefault="00000000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6&gt;</w:t>
            </w:r>
            <w:r>
              <w:rPr>
                <w:rFonts w:hint="eastAsia"/>
                <w:sz w:val="18"/>
                <w:szCs w:val="18"/>
              </w:rPr>
              <w:t>云函数带来的便利：云函数提供了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FaaS</w:t>
            </w:r>
            <w:proofErr w:type="spellEnd"/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Function as a Service</w:t>
            </w:r>
            <w:r>
              <w:rPr>
                <w:rFonts w:hint="eastAsia"/>
                <w:sz w:val="18"/>
                <w:szCs w:val="18"/>
              </w:rPr>
              <w:t>）能力，使得开发者可以专注于业务逻辑的编写，而无需管理服务器资源；可以根据实际流量自动进行弹性伸缩，开发者无需对服务器资源进行管理，从而解决了运</w:t>
            </w:r>
            <w:proofErr w:type="gramStart"/>
            <w:r>
              <w:rPr>
                <w:rFonts w:hint="eastAsia"/>
                <w:sz w:val="18"/>
                <w:szCs w:val="18"/>
              </w:rPr>
              <w:t>维管理</w:t>
            </w:r>
            <w:proofErr w:type="gramEnd"/>
            <w:r>
              <w:rPr>
                <w:rFonts w:hint="eastAsia"/>
                <w:sz w:val="18"/>
                <w:szCs w:val="18"/>
              </w:rPr>
              <w:t>的难题；使得开发、联调、交付、上线过程更加灵活，提升了业务功能构建的便利性；使开发者可以像拼搭积木一样自由便捷地组织各项服务如云数据库、云存储等来实现业务逻辑。</w:t>
            </w:r>
          </w:p>
          <w:p w14:paraId="7C2F381A" w14:textId="77777777" w:rsidR="0079319F" w:rsidRDefault="00000000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Node.js</w:t>
            </w:r>
            <w:r>
              <w:rPr>
                <w:sz w:val="18"/>
                <w:szCs w:val="18"/>
              </w:rPr>
              <w:t>后端服务：</w:t>
            </w:r>
            <w:r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利用</w:t>
            </w:r>
            <w:r>
              <w:rPr>
                <w:sz w:val="18"/>
                <w:szCs w:val="18"/>
              </w:rPr>
              <w:t>Node.js</w:t>
            </w:r>
            <w:r>
              <w:rPr>
                <w:sz w:val="18"/>
                <w:szCs w:val="18"/>
              </w:rPr>
              <w:t>构建后端服务，处理业务逻辑、数据存储和</w:t>
            </w:r>
            <w:r>
              <w:rPr>
                <w:sz w:val="18"/>
                <w:szCs w:val="18"/>
              </w:rPr>
              <w:t>API</w:t>
            </w:r>
            <w:r>
              <w:rPr>
                <w:sz w:val="18"/>
                <w:szCs w:val="18"/>
              </w:rPr>
              <w:t>接口的提供。</w:t>
            </w:r>
            <w:r>
              <w:rPr>
                <w:sz w:val="18"/>
                <w:szCs w:val="18"/>
              </w:rPr>
              <w:t>Node.js</w:t>
            </w:r>
            <w:r>
              <w:rPr>
                <w:sz w:val="18"/>
                <w:szCs w:val="18"/>
              </w:rPr>
              <w:t>的异步非阻塞特性使得后端服务能够高效地处理大量并发请求。</w:t>
            </w:r>
          </w:p>
          <w:p w14:paraId="3A883BDA" w14:textId="77777777" w:rsidR="0079319F" w:rsidRDefault="00000000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前端</w:t>
            </w:r>
            <w:r>
              <w:rPr>
                <w:rFonts w:hint="eastAsia"/>
                <w:sz w:val="18"/>
                <w:szCs w:val="18"/>
              </w:rPr>
              <w:t>UI/UX</w:t>
            </w:r>
            <w:r>
              <w:rPr>
                <w:rFonts w:hint="eastAsia"/>
                <w:sz w:val="18"/>
                <w:szCs w:val="18"/>
              </w:rPr>
              <w:t>设计：我们使用</w:t>
            </w:r>
            <w:r>
              <w:rPr>
                <w:rFonts w:hint="eastAsia"/>
                <w:sz w:val="18"/>
                <w:szCs w:val="18"/>
              </w:rPr>
              <w:t>WXML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rFonts w:hint="eastAsia"/>
                <w:sz w:val="18"/>
                <w:szCs w:val="18"/>
              </w:rPr>
              <w:t>WXSS</w:t>
            </w:r>
            <w:r>
              <w:rPr>
                <w:rFonts w:hint="eastAsia"/>
                <w:sz w:val="18"/>
                <w:szCs w:val="18"/>
              </w:rPr>
              <w:t>设计了直观、响应式的用户界面。</w:t>
            </w:r>
          </w:p>
          <w:p w14:paraId="176CDE28" w14:textId="77777777" w:rsidR="0079319F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WSML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  <w:p w14:paraId="469374B4" w14:textId="77777777" w:rsidR="0079319F" w:rsidRDefault="00000000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1&gt;</w:t>
            </w:r>
            <w:r>
              <w:rPr>
                <w:rFonts w:hint="eastAsia"/>
                <w:sz w:val="18"/>
                <w:szCs w:val="18"/>
              </w:rPr>
              <w:t>使用</w:t>
            </w:r>
            <w:r>
              <w:rPr>
                <w:rFonts w:hint="eastAsia"/>
                <w:sz w:val="18"/>
                <w:szCs w:val="18"/>
              </w:rPr>
              <w:t>WXML</w:t>
            </w:r>
            <w:r>
              <w:rPr>
                <w:rFonts w:hint="eastAsia"/>
                <w:sz w:val="18"/>
                <w:szCs w:val="18"/>
              </w:rPr>
              <w:t>的语义化标签来构建页面结构，如</w:t>
            </w:r>
            <w:r>
              <w:rPr>
                <w:rFonts w:hint="eastAsia"/>
                <w:sz w:val="18"/>
                <w:szCs w:val="18"/>
              </w:rPr>
              <w:t>&lt;view&gt;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&lt;text&gt;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&lt;button&gt;</w:t>
            </w:r>
            <w:r>
              <w:rPr>
                <w:rFonts w:hint="eastAsia"/>
                <w:sz w:val="18"/>
                <w:szCs w:val="18"/>
              </w:rPr>
              <w:t>等，这有助于提高代码的可读性和可维护性。</w:t>
            </w:r>
          </w:p>
          <w:p w14:paraId="21F104DE" w14:textId="77777777" w:rsidR="0079319F" w:rsidRDefault="00000000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2&gt;</w:t>
            </w:r>
            <w:r>
              <w:rPr>
                <w:rFonts w:hint="eastAsia"/>
                <w:sz w:val="18"/>
                <w:szCs w:val="18"/>
              </w:rPr>
              <w:t>条件渲染：</w:t>
            </w:r>
            <w:r>
              <w:rPr>
                <w:rFonts w:hint="eastAsia"/>
                <w:sz w:val="18"/>
                <w:szCs w:val="18"/>
              </w:rPr>
              <w:t> </w:t>
            </w:r>
            <w:r>
              <w:rPr>
                <w:rFonts w:hint="eastAsia"/>
                <w:sz w:val="18"/>
                <w:szCs w:val="18"/>
              </w:rPr>
              <w:t>利用</w:t>
            </w:r>
            <w:proofErr w:type="spellStart"/>
            <w:r>
              <w:rPr>
                <w:rFonts w:hint="eastAsia"/>
                <w:sz w:val="18"/>
                <w:szCs w:val="18"/>
              </w:rPr>
              <w:t>wx:if</w:t>
            </w:r>
            <w:proofErr w:type="spellEnd"/>
            <w:r>
              <w:rPr>
                <w:rFonts w:hint="eastAsia"/>
                <w:sz w:val="18"/>
                <w:szCs w:val="18"/>
              </w:rPr>
              <w:t>、</w:t>
            </w:r>
            <w:proofErr w:type="spellStart"/>
            <w:r>
              <w:rPr>
                <w:rFonts w:hint="eastAsia"/>
                <w:sz w:val="18"/>
                <w:szCs w:val="18"/>
              </w:rPr>
              <w:t>wx:else</w:t>
            </w:r>
            <w:proofErr w:type="spellEnd"/>
            <w:r>
              <w:rPr>
                <w:rFonts w:hint="eastAsia"/>
                <w:sz w:val="18"/>
                <w:szCs w:val="18"/>
              </w:rPr>
              <w:t>、</w:t>
            </w:r>
            <w:proofErr w:type="spellStart"/>
            <w:r>
              <w:rPr>
                <w:rFonts w:hint="eastAsia"/>
                <w:sz w:val="18"/>
                <w:szCs w:val="18"/>
              </w:rPr>
              <w:t>wx:for</w:t>
            </w:r>
            <w:proofErr w:type="spellEnd"/>
            <w:r>
              <w:rPr>
                <w:rFonts w:hint="eastAsia"/>
                <w:sz w:val="18"/>
                <w:szCs w:val="18"/>
              </w:rPr>
              <w:t>等指令进行条件渲染和列表渲染，动态展示内容。</w:t>
            </w:r>
          </w:p>
          <w:p w14:paraId="36548C92" w14:textId="77777777" w:rsidR="0079319F" w:rsidRDefault="00000000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3&gt;</w:t>
            </w:r>
            <w:r>
              <w:rPr>
                <w:rFonts w:hint="eastAsia"/>
                <w:sz w:val="18"/>
                <w:szCs w:val="18"/>
              </w:rPr>
              <w:t>模板继承：</w:t>
            </w:r>
            <w:r>
              <w:rPr>
                <w:rFonts w:hint="eastAsia"/>
                <w:sz w:val="18"/>
                <w:szCs w:val="18"/>
              </w:rPr>
              <w:t> </w:t>
            </w:r>
            <w:r>
              <w:rPr>
                <w:rFonts w:hint="eastAsia"/>
                <w:sz w:val="18"/>
                <w:szCs w:val="18"/>
              </w:rPr>
              <w:t>使用</w:t>
            </w:r>
            <w:r>
              <w:rPr>
                <w:rFonts w:hint="eastAsia"/>
                <w:sz w:val="18"/>
                <w:szCs w:val="18"/>
              </w:rPr>
              <w:t>&lt;import/&gt;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rFonts w:hint="eastAsia"/>
                <w:sz w:val="18"/>
                <w:szCs w:val="18"/>
              </w:rPr>
              <w:t>&lt;template/&gt;</w:t>
            </w:r>
            <w:r>
              <w:rPr>
                <w:rFonts w:hint="eastAsia"/>
                <w:sz w:val="18"/>
                <w:szCs w:val="18"/>
              </w:rPr>
              <w:t>实现模板继承，减少代码重复，提高开发效率。</w:t>
            </w:r>
          </w:p>
          <w:p w14:paraId="64A1814C" w14:textId="77777777" w:rsidR="0079319F" w:rsidRDefault="00000000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4&gt;</w:t>
            </w:r>
            <w:r>
              <w:rPr>
                <w:rFonts w:hint="eastAsia"/>
                <w:sz w:val="18"/>
                <w:szCs w:val="18"/>
              </w:rPr>
              <w:t>事件绑定：</w:t>
            </w:r>
            <w:r>
              <w:rPr>
                <w:rFonts w:hint="eastAsia"/>
                <w:sz w:val="18"/>
                <w:szCs w:val="18"/>
              </w:rPr>
              <w:t> </w:t>
            </w:r>
            <w:r>
              <w:rPr>
                <w:rFonts w:hint="eastAsia"/>
                <w:sz w:val="18"/>
                <w:szCs w:val="18"/>
              </w:rPr>
              <w:t>通过</w:t>
            </w:r>
            <w:proofErr w:type="spellStart"/>
            <w:r>
              <w:rPr>
                <w:rFonts w:hint="eastAsia"/>
                <w:sz w:val="18"/>
                <w:szCs w:val="18"/>
              </w:rPr>
              <w:t>bindtap</w:t>
            </w:r>
            <w:proofErr w:type="spellEnd"/>
            <w:r>
              <w:rPr>
                <w:rFonts w:hint="eastAsia"/>
                <w:sz w:val="18"/>
                <w:szCs w:val="18"/>
              </w:rPr>
              <w:t>、</w:t>
            </w:r>
            <w:proofErr w:type="spellStart"/>
            <w:r>
              <w:rPr>
                <w:rFonts w:hint="eastAsia"/>
                <w:sz w:val="18"/>
                <w:szCs w:val="18"/>
              </w:rPr>
              <w:t>bindchange</w:t>
            </w:r>
            <w:proofErr w:type="spellEnd"/>
            <w:r>
              <w:rPr>
                <w:rFonts w:hint="eastAsia"/>
                <w:sz w:val="18"/>
                <w:szCs w:val="18"/>
              </w:rPr>
              <w:t>等事件绑定，实现用户交互，如按钮点击、输入</w:t>
            </w:r>
            <w:proofErr w:type="gramStart"/>
            <w:r>
              <w:rPr>
                <w:rFonts w:hint="eastAsia"/>
                <w:sz w:val="18"/>
                <w:szCs w:val="18"/>
              </w:rPr>
              <w:t>框内容</w:t>
            </w:r>
            <w:proofErr w:type="gramEnd"/>
            <w:r>
              <w:rPr>
                <w:rFonts w:hint="eastAsia"/>
                <w:sz w:val="18"/>
                <w:szCs w:val="18"/>
              </w:rPr>
              <w:t>变化等。</w:t>
            </w:r>
          </w:p>
          <w:p w14:paraId="22EA2CA8" w14:textId="77777777" w:rsidR="0079319F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WXSS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  <w:p w14:paraId="0CC00007" w14:textId="77777777" w:rsidR="0079319F" w:rsidRDefault="00000000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1&gt;</w:t>
            </w:r>
            <w:r>
              <w:rPr>
                <w:sz w:val="18"/>
                <w:szCs w:val="18"/>
              </w:rPr>
              <w:t>响应式设计：</w:t>
            </w:r>
            <w:r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使用媒体查询（</w:t>
            </w:r>
            <w:r>
              <w:rPr>
                <w:sz w:val="18"/>
                <w:szCs w:val="18"/>
              </w:rPr>
              <w:t>@media</w:t>
            </w:r>
            <w:r>
              <w:rPr>
                <w:sz w:val="18"/>
                <w:szCs w:val="18"/>
              </w:rPr>
              <w:t>）和百分比、</w:t>
            </w:r>
            <w:proofErr w:type="spellStart"/>
            <w:r>
              <w:rPr>
                <w:sz w:val="18"/>
                <w:szCs w:val="18"/>
              </w:rPr>
              <w:t>vw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vh</w:t>
            </w:r>
            <w:proofErr w:type="spellEnd"/>
            <w:r>
              <w:rPr>
                <w:sz w:val="18"/>
                <w:szCs w:val="18"/>
              </w:rPr>
              <w:t>单位，实现不同屏幕尺寸下的自适应布局。</w:t>
            </w:r>
          </w:p>
          <w:p w14:paraId="3CCDBB99" w14:textId="77777777" w:rsidR="0079319F" w:rsidRDefault="00000000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2&gt;</w:t>
            </w:r>
            <w:r>
              <w:rPr>
                <w:sz w:val="18"/>
                <w:szCs w:val="18"/>
              </w:rPr>
              <w:t>组件化样式：</w:t>
            </w:r>
            <w:r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为不同的</w:t>
            </w:r>
            <w:r>
              <w:rPr>
                <w:sz w:val="18"/>
                <w:szCs w:val="18"/>
              </w:rPr>
              <w:t>UI</w:t>
            </w:r>
            <w:r>
              <w:rPr>
                <w:sz w:val="18"/>
                <w:szCs w:val="18"/>
              </w:rPr>
              <w:t>组件定义独立的样式类，如按钮、卡片、列表项等，以实现样式的复用和一致性。</w:t>
            </w:r>
          </w:p>
          <w:p w14:paraId="3BA2B91E" w14:textId="77777777" w:rsidR="0079319F" w:rsidRDefault="00000000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3&gt;</w:t>
            </w:r>
            <w:r>
              <w:rPr>
                <w:sz w:val="18"/>
                <w:szCs w:val="18"/>
              </w:rPr>
              <w:t>主题与变量：</w:t>
            </w:r>
            <w:r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使用</w:t>
            </w:r>
            <w:r>
              <w:rPr>
                <w:sz w:val="18"/>
                <w:szCs w:val="18"/>
              </w:rPr>
              <w:t>WXSS</w:t>
            </w:r>
            <w:r>
              <w:rPr>
                <w:sz w:val="18"/>
                <w:szCs w:val="18"/>
              </w:rPr>
              <w:t>变量定义主题色、字体大小等，方便统一修改和维护。</w:t>
            </w:r>
          </w:p>
          <w:p w14:paraId="6CA49A40" w14:textId="77777777" w:rsidR="0079319F" w:rsidRDefault="00000000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4&gt;</w:t>
            </w:r>
            <w:r>
              <w:rPr>
                <w:sz w:val="18"/>
                <w:szCs w:val="18"/>
              </w:rPr>
              <w:t>动画与过渡：</w:t>
            </w:r>
            <w:r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利用</w:t>
            </w:r>
            <w:r>
              <w:rPr>
                <w:sz w:val="18"/>
                <w:szCs w:val="18"/>
              </w:rPr>
              <w:t>WXSS</w:t>
            </w:r>
            <w:r>
              <w:rPr>
                <w:sz w:val="18"/>
                <w:szCs w:val="18"/>
              </w:rPr>
              <w:t>的动画和过渡属性，如</w:t>
            </w:r>
            <w:r>
              <w:rPr>
                <w:sz w:val="18"/>
                <w:szCs w:val="18"/>
              </w:rPr>
              <w:t>transition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animation</w:t>
            </w:r>
            <w:r>
              <w:rPr>
                <w:sz w:val="18"/>
                <w:szCs w:val="18"/>
              </w:rPr>
              <w:t>，为界面添加动态效果，提升用户体验。</w:t>
            </w:r>
          </w:p>
          <w:p w14:paraId="01BE67BD" w14:textId="77777777" w:rsidR="0079319F" w:rsidRDefault="00000000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RESTful API</w:t>
            </w:r>
            <w:r>
              <w:rPr>
                <w:sz w:val="18"/>
                <w:szCs w:val="18"/>
              </w:rPr>
              <w:t>接口：</w:t>
            </w:r>
            <w:r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设计并实现了符合</w:t>
            </w:r>
            <w:r>
              <w:rPr>
                <w:sz w:val="18"/>
                <w:szCs w:val="18"/>
              </w:rPr>
              <w:t>RESTful</w:t>
            </w:r>
            <w:r>
              <w:rPr>
                <w:sz w:val="18"/>
                <w:szCs w:val="18"/>
              </w:rPr>
              <w:t>风格的接口，这些接口用于前后端之间的数据传输。</w:t>
            </w:r>
            <w:r>
              <w:rPr>
                <w:sz w:val="18"/>
                <w:szCs w:val="18"/>
              </w:rPr>
              <w:t>RESTful</w:t>
            </w:r>
            <w:r>
              <w:rPr>
                <w:sz w:val="18"/>
                <w:szCs w:val="18"/>
              </w:rPr>
              <w:t>接口的设计原则使得</w:t>
            </w:r>
            <w:r>
              <w:rPr>
                <w:sz w:val="18"/>
                <w:szCs w:val="18"/>
              </w:rPr>
              <w:t>API</w:t>
            </w:r>
            <w:r>
              <w:rPr>
                <w:sz w:val="18"/>
                <w:szCs w:val="18"/>
              </w:rPr>
              <w:t>易于理解和使用，同时也便于后期的维护和扩展。</w:t>
            </w:r>
          </w:p>
          <w:p w14:paraId="009E7317" w14:textId="77777777" w:rsidR="0079319F" w:rsidRDefault="00000000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开发流程：</w:t>
            </w:r>
          </w:p>
          <w:p w14:paraId="59B1DA06" w14:textId="77777777" w:rsidR="0079319F" w:rsidRDefault="00000000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系统设计：</w:t>
            </w:r>
            <w:r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根据需求分析结果，我们设计了系统架构，包括数据库设计、后端服务架构和前端页面布局。</w:t>
            </w:r>
            <w:r>
              <w:rPr>
                <w:rFonts w:hint="eastAsia"/>
                <w:sz w:val="18"/>
                <w:szCs w:val="18"/>
              </w:rPr>
              <w:t>程序结构图如下：</w:t>
            </w:r>
          </w:p>
          <w:p w14:paraId="17061083" w14:textId="77777777" w:rsidR="0079319F" w:rsidRDefault="00000000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测试与优化：</w:t>
            </w:r>
            <w:r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在开发过程中，我们进行了单元测试、集成测试和性能测试，以确保系统的稳定性和性能</w:t>
            </w:r>
            <w:r>
              <w:rPr>
                <w:rFonts w:hint="eastAsia"/>
                <w:sz w:val="18"/>
                <w:szCs w:val="18"/>
              </w:rPr>
              <w:t>，并且在测试过程中我们遇到了图片无法显示、电话拨打不通等问题，并一一优化</w:t>
            </w:r>
            <w:r>
              <w:rPr>
                <w:sz w:val="18"/>
                <w:szCs w:val="18"/>
              </w:rPr>
              <w:t>。</w:t>
            </w:r>
          </w:p>
          <w:p w14:paraId="5EB42D62" w14:textId="77777777" w:rsidR="0079319F" w:rsidRDefault="00000000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部署上线：</w:t>
            </w:r>
            <w:r>
              <w:rPr>
                <w:sz w:val="18"/>
                <w:szCs w:val="18"/>
              </w:rPr>
              <w:t> </w:t>
            </w:r>
            <w:r>
              <w:rPr>
                <w:sz w:val="18"/>
                <w:szCs w:val="18"/>
              </w:rPr>
              <w:t>完成开发和测试后，我们将小程序部署到</w:t>
            </w:r>
            <w:proofErr w:type="gramStart"/>
            <w:r>
              <w:rPr>
                <w:sz w:val="18"/>
                <w:szCs w:val="18"/>
              </w:rPr>
              <w:t>微信平台</w:t>
            </w:r>
            <w:proofErr w:type="gramEnd"/>
            <w:r>
              <w:rPr>
                <w:sz w:val="18"/>
                <w:szCs w:val="18"/>
              </w:rPr>
              <w:t>，并进行了上线前的最终测试。</w:t>
            </w:r>
          </w:p>
          <w:p w14:paraId="413DE07E" w14:textId="77777777" w:rsidR="0079319F" w:rsidRDefault="0079319F">
            <w:pPr>
              <w:rPr>
                <w:sz w:val="18"/>
                <w:szCs w:val="18"/>
              </w:rPr>
            </w:pPr>
          </w:p>
        </w:tc>
      </w:tr>
      <w:tr w:rsidR="0079319F" w14:paraId="26F6A534" w14:textId="77777777">
        <w:trPr>
          <w:trHeight w:val="1821"/>
        </w:trPr>
        <w:tc>
          <w:tcPr>
            <w:tcW w:w="758" w:type="dxa"/>
            <w:vMerge/>
          </w:tcPr>
          <w:p w14:paraId="33C10371" w14:textId="77777777" w:rsidR="0079319F" w:rsidRDefault="0079319F">
            <w:pPr>
              <w:rPr>
                <w:sz w:val="18"/>
                <w:szCs w:val="18"/>
              </w:rPr>
            </w:pPr>
          </w:p>
        </w:tc>
        <w:tc>
          <w:tcPr>
            <w:tcW w:w="8102" w:type="dxa"/>
            <w:gridSpan w:val="7"/>
          </w:tcPr>
          <w:p w14:paraId="0EADCA9D" w14:textId="77777777" w:rsidR="0079319F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  <w:r>
              <w:rPr>
                <w:rFonts w:hint="eastAsia"/>
                <w:sz w:val="18"/>
                <w:szCs w:val="18"/>
              </w:rPr>
              <w:t>:</w:t>
            </w:r>
          </w:p>
          <w:p w14:paraId="3C42A43B" w14:textId="56DEA053" w:rsidR="0079319F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开发工具：</w:t>
            </w:r>
            <w:r w:rsidR="006653CF">
              <w:rPr>
                <w:sz w:val="18"/>
                <w:szCs w:val="18"/>
              </w:rPr>
              <w:t xml:space="preserve"> </w:t>
            </w:r>
          </w:p>
          <w:p w14:paraId="63A331F0" w14:textId="7C05600E" w:rsidR="0079319F" w:rsidRDefault="00000000">
            <w:pPr>
              <w:rPr>
                <w:rFonts w:hint="eastAsia"/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微信开发者工具</w:t>
            </w:r>
            <w:proofErr w:type="gramEnd"/>
            <w:r>
              <w:rPr>
                <w:rFonts w:hint="eastAsia"/>
                <w:sz w:val="18"/>
                <w:szCs w:val="18"/>
              </w:rPr>
              <w:t>是</w:t>
            </w:r>
            <w:r>
              <w:rPr>
                <w:sz w:val="18"/>
                <w:szCs w:val="18"/>
              </w:rPr>
              <w:t>一个集成开发环境（</w:t>
            </w:r>
            <w:r>
              <w:rPr>
                <w:sz w:val="18"/>
                <w:szCs w:val="18"/>
              </w:rPr>
              <w:t>IDE</w:t>
            </w:r>
            <w:r>
              <w:rPr>
                <w:sz w:val="18"/>
                <w:szCs w:val="18"/>
              </w:rPr>
              <w:t>），</w:t>
            </w:r>
            <w:proofErr w:type="gramStart"/>
            <w:r>
              <w:rPr>
                <w:sz w:val="18"/>
                <w:szCs w:val="18"/>
              </w:rPr>
              <w:t>专为微信小</w:t>
            </w:r>
            <w:proofErr w:type="gramEnd"/>
            <w:r>
              <w:rPr>
                <w:sz w:val="18"/>
                <w:szCs w:val="18"/>
              </w:rPr>
              <w:t>程序的开发设计。它提供了代码编辑、调试、预览和上传等功能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14:paraId="06BFC179" w14:textId="5AFA365B" w:rsidR="0079319F" w:rsidRDefault="006653CF" w:rsidP="006653CF">
            <w:pPr>
              <w:tabs>
                <w:tab w:val="left" w:pos="312"/>
              </w:tabs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2.</w:t>
            </w:r>
            <w:r w:rsidR="00000000">
              <w:rPr>
                <w:rFonts w:hint="eastAsia"/>
                <w:bCs/>
                <w:sz w:val="18"/>
                <w:szCs w:val="18"/>
              </w:rPr>
              <w:t>开发语言：</w:t>
            </w:r>
          </w:p>
          <w:p w14:paraId="20F6D8AC" w14:textId="77777777" w:rsidR="006653CF" w:rsidRDefault="006653CF" w:rsidP="006653CF">
            <w:pPr>
              <w:tabs>
                <w:tab w:val="left" w:pos="312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我们</w:t>
            </w:r>
            <w:r>
              <w:rPr>
                <w:sz w:val="18"/>
                <w:szCs w:val="18"/>
              </w:rPr>
              <w:t>基于</w:t>
            </w:r>
            <w:r>
              <w:rPr>
                <w:sz w:val="18"/>
                <w:szCs w:val="18"/>
              </w:rPr>
              <w:t>JavaScript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WXML</w:t>
            </w:r>
            <w:r>
              <w:rPr>
                <w:sz w:val="18"/>
                <w:szCs w:val="18"/>
              </w:rPr>
              <w:t>（微信标记语言）、</w:t>
            </w:r>
            <w:r>
              <w:rPr>
                <w:sz w:val="18"/>
                <w:szCs w:val="18"/>
              </w:rPr>
              <w:t>WXSS</w:t>
            </w:r>
            <w:r>
              <w:rPr>
                <w:sz w:val="18"/>
                <w:szCs w:val="18"/>
              </w:rPr>
              <w:t>（</w:t>
            </w:r>
            <w:proofErr w:type="gramStart"/>
            <w:r>
              <w:rPr>
                <w:sz w:val="18"/>
                <w:szCs w:val="18"/>
              </w:rPr>
              <w:t>微信样式</w:t>
            </w:r>
            <w:proofErr w:type="gramEnd"/>
            <w:r>
              <w:rPr>
                <w:sz w:val="18"/>
                <w:szCs w:val="18"/>
              </w:rPr>
              <w:t>表）和</w:t>
            </w:r>
            <w:r>
              <w:rPr>
                <w:sz w:val="18"/>
                <w:szCs w:val="18"/>
              </w:rPr>
              <w:t>JSON</w:t>
            </w:r>
            <w:r>
              <w:rPr>
                <w:sz w:val="18"/>
                <w:szCs w:val="18"/>
              </w:rPr>
              <w:t>配置文件，构建</w:t>
            </w:r>
            <w:r>
              <w:rPr>
                <w:rFonts w:hint="eastAsia"/>
                <w:sz w:val="18"/>
                <w:szCs w:val="18"/>
              </w:rPr>
              <w:t>了</w:t>
            </w:r>
            <w:r>
              <w:rPr>
                <w:sz w:val="18"/>
                <w:szCs w:val="18"/>
              </w:rPr>
              <w:t>轻量级、高性能的应用程序</w:t>
            </w:r>
          </w:p>
          <w:p w14:paraId="644571A7" w14:textId="77A6F461" w:rsidR="0079319F" w:rsidRPr="006653CF" w:rsidRDefault="006653CF" w:rsidP="006653CF">
            <w:pPr>
              <w:tabs>
                <w:tab w:val="left" w:pos="312"/>
              </w:tabs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3.</w:t>
            </w:r>
            <w:r w:rsidR="00000000" w:rsidRPr="006653CF">
              <w:rPr>
                <w:rFonts w:hint="eastAsia"/>
                <w:bCs/>
                <w:sz w:val="18"/>
                <w:szCs w:val="18"/>
              </w:rPr>
              <w:t>数据库</w:t>
            </w:r>
            <w:r>
              <w:rPr>
                <w:rFonts w:hint="eastAsia"/>
                <w:bCs/>
                <w:sz w:val="18"/>
                <w:szCs w:val="18"/>
              </w:rPr>
              <w:t>：</w:t>
            </w:r>
          </w:p>
          <w:p w14:paraId="5725F9A5" w14:textId="3CD68437" w:rsidR="0079319F" w:rsidRDefault="00000000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使用</w:t>
            </w:r>
            <w:proofErr w:type="gramStart"/>
            <w:r>
              <w:rPr>
                <w:rFonts w:hint="eastAsia"/>
                <w:bCs/>
                <w:sz w:val="18"/>
                <w:szCs w:val="18"/>
              </w:rPr>
              <w:t>微信云开发</w:t>
            </w:r>
            <w:proofErr w:type="gramEnd"/>
            <w:r>
              <w:rPr>
                <w:rFonts w:hint="eastAsia"/>
                <w:bCs/>
                <w:sz w:val="18"/>
                <w:szCs w:val="18"/>
              </w:rPr>
              <w:t>数据库存储用户信息、兼职信息和评价数据。使用了数据索引、事务处理等高级数据库特性，以确保数据的一致性和完整性。</w:t>
            </w:r>
          </w:p>
          <w:p w14:paraId="1BE92FFD" w14:textId="37779749" w:rsidR="0079319F" w:rsidRDefault="006653CF">
            <w:pPr>
              <w:rPr>
                <w:bCs/>
                <w:sz w:val="18"/>
                <w:szCs w:val="18"/>
              </w:rPr>
            </w:pPr>
            <w:r>
              <w:rPr>
                <w:rFonts w:hint="eastAsia"/>
                <w:bCs/>
                <w:sz w:val="18"/>
                <w:szCs w:val="18"/>
              </w:rPr>
              <w:t>4.</w:t>
            </w:r>
            <w:r w:rsidR="00000000">
              <w:rPr>
                <w:rFonts w:hint="eastAsia"/>
                <w:bCs/>
                <w:sz w:val="18"/>
                <w:szCs w:val="18"/>
              </w:rPr>
              <w:t>系统运行环境：</w:t>
            </w:r>
            <w:r w:rsidR="00000000">
              <w:rPr>
                <w:rFonts w:hint="eastAsia"/>
                <w:bCs/>
                <w:sz w:val="18"/>
                <w:szCs w:val="18"/>
              </w:rPr>
              <w:t>windows 11</w:t>
            </w:r>
            <w:r w:rsidR="00000000">
              <w:rPr>
                <w:rFonts w:hint="eastAsia"/>
                <w:bCs/>
                <w:sz w:val="18"/>
                <w:szCs w:val="18"/>
              </w:rPr>
              <w:t>、</w:t>
            </w:r>
            <w:r w:rsidR="00000000">
              <w:rPr>
                <w:rFonts w:hint="eastAsia"/>
                <w:bCs/>
                <w:sz w:val="18"/>
                <w:szCs w:val="18"/>
              </w:rPr>
              <w:t>macOS</w:t>
            </w:r>
            <w:r w:rsidR="00000000">
              <w:rPr>
                <w:rFonts w:hint="eastAsia"/>
                <w:bCs/>
                <w:sz w:val="18"/>
                <w:szCs w:val="18"/>
              </w:rPr>
              <w:t>、</w:t>
            </w:r>
            <w:proofErr w:type="spellStart"/>
            <w:r w:rsidR="00000000">
              <w:rPr>
                <w:rFonts w:hint="eastAsia"/>
                <w:bCs/>
                <w:sz w:val="18"/>
                <w:szCs w:val="18"/>
              </w:rPr>
              <w:t>ios</w:t>
            </w:r>
            <w:proofErr w:type="spellEnd"/>
            <w:r w:rsidR="00000000">
              <w:rPr>
                <w:rFonts w:hint="eastAsia"/>
                <w:bCs/>
                <w:sz w:val="18"/>
                <w:szCs w:val="18"/>
              </w:rPr>
              <w:t>、</w:t>
            </w:r>
            <w:r w:rsidR="00000000">
              <w:rPr>
                <w:rFonts w:hint="eastAsia"/>
                <w:bCs/>
                <w:sz w:val="18"/>
                <w:szCs w:val="18"/>
              </w:rPr>
              <w:t>Android</w:t>
            </w:r>
            <w:r w:rsidR="00F02DE5">
              <w:rPr>
                <w:rFonts w:hint="eastAsia"/>
                <w:bCs/>
                <w:sz w:val="18"/>
                <w:szCs w:val="18"/>
              </w:rPr>
              <w:t>。</w:t>
            </w:r>
          </w:p>
          <w:p w14:paraId="5BE2CD9B" w14:textId="77777777" w:rsidR="0079319F" w:rsidRDefault="0079319F">
            <w:pPr>
              <w:rPr>
                <w:sz w:val="18"/>
                <w:szCs w:val="18"/>
              </w:rPr>
            </w:pPr>
          </w:p>
        </w:tc>
      </w:tr>
    </w:tbl>
    <w:p w14:paraId="5F2C72F6" w14:textId="77777777" w:rsidR="0079319F" w:rsidRDefault="0079319F"/>
    <w:sectPr w:rsidR="00793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DF596396"/>
    <w:multiLevelType w:val="singleLevel"/>
    <w:tmpl w:val="DF596396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EFCCB6B6"/>
    <w:multiLevelType w:val="singleLevel"/>
    <w:tmpl w:val="EFCCB6B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222330384">
    <w:abstractNumId w:val="1"/>
  </w:num>
  <w:num w:numId="2" w16cid:durableId="2079208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ZhOTE2MWFmYzlhYjRmYjA0MTlkNjhhZTYzNWZhZDMifQ=="/>
    <w:docVar w:name="KSO_WPS_MARK_KEY" w:val="7fc5d037-c32e-494a-a606-8675b50eebc5"/>
  </w:docVars>
  <w:rsids>
    <w:rsidRoot w:val="00532BC9"/>
    <w:rsid w:val="0003348C"/>
    <w:rsid w:val="00336A2F"/>
    <w:rsid w:val="00532BC9"/>
    <w:rsid w:val="0061554F"/>
    <w:rsid w:val="006653CF"/>
    <w:rsid w:val="0079319F"/>
    <w:rsid w:val="008B2240"/>
    <w:rsid w:val="00AB79F1"/>
    <w:rsid w:val="00D75B94"/>
    <w:rsid w:val="00F02DE5"/>
    <w:rsid w:val="00F15B1C"/>
    <w:rsid w:val="0456671E"/>
    <w:rsid w:val="102B1FE2"/>
    <w:rsid w:val="123810BE"/>
    <w:rsid w:val="132B622E"/>
    <w:rsid w:val="14120624"/>
    <w:rsid w:val="16185173"/>
    <w:rsid w:val="17042F6E"/>
    <w:rsid w:val="22426C48"/>
    <w:rsid w:val="25E9303A"/>
    <w:rsid w:val="28730988"/>
    <w:rsid w:val="2C3F3CB3"/>
    <w:rsid w:val="2FC26A89"/>
    <w:rsid w:val="3DAC6F56"/>
    <w:rsid w:val="3DEC3D96"/>
    <w:rsid w:val="3E7A3FF6"/>
    <w:rsid w:val="47A716E8"/>
    <w:rsid w:val="4A592965"/>
    <w:rsid w:val="4C7B52CF"/>
    <w:rsid w:val="4CC142DE"/>
    <w:rsid w:val="50011E81"/>
    <w:rsid w:val="52694EC9"/>
    <w:rsid w:val="560E14CE"/>
    <w:rsid w:val="5B526B65"/>
    <w:rsid w:val="5FC1162D"/>
    <w:rsid w:val="608E7761"/>
    <w:rsid w:val="64CE7938"/>
    <w:rsid w:val="713F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D5E22B"/>
  <w15:docId w15:val="{4678F7C8-93EF-44B2-9A74-9A14DD51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paragraph" w:styleId="a5">
    <w:name w:val="List Paragraph"/>
    <w:basedOn w:val="a"/>
    <w:uiPriority w:val="99"/>
    <w:unhideWhenUsed/>
    <w:rsid w:val="006653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21333</dc:creator>
  <cp:lastModifiedBy>wa1ter chen</cp:lastModifiedBy>
  <cp:revision>6</cp:revision>
  <dcterms:created xsi:type="dcterms:W3CDTF">2023-11-10T12:56:00Z</dcterms:created>
  <dcterms:modified xsi:type="dcterms:W3CDTF">2024-10-19T15:05:00Z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2052-11.1.0.14252</vt:lpwstr>
  </property>
  <property fmtid="{D5CDD505-2E9C-101B-9397-08002B2CF9AE}" pid="3" name="ICV">
    <vt:lpwstr>062F37DF9D574899888424A1D4F4747E_13</vt:lpwstr>
  </property>
</Properties>
</file>